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CB" w:rsidRPr="00621C9D" w:rsidRDefault="00621C9D" w:rsidP="00F55ACC">
      <w:pPr>
        <w:shd w:val="clear" w:color="auto" w:fill="FFFFFF"/>
        <w:spacing w:before="100" w:beforeAutospacing="1" w:after="100" w:afterAutospacing="1" w:line="528" w:lineRule="atLeast"/>
        <w:jc w:val="center"/>
        <w:outlineLvl w:val="1"/>
        <w:rPr>
          <w:lang w:val="en-US"/>
        </w:rPr>
      </w:pPr>
      <w:r w:rsidRPr="00621C9D">
        <w:rPr>
          <w:rFonts w:ascii="Verdana" w:eastAsia="Times New Roman" w:hAnsi="Verdana" w:cs="Times New Roman"/>
          <w:b/>
          <w:bCs/>
          <w:noProof/>
          <w:color w:val="666666"/>
          <w:sz w:val="36"/>
          <w:szCs w:val="36"/>
          <w:lang w:val="en-US" w:eastAsia="uk-UA"/>
        </w:rPr>
        <w:drawing>
          <wp:inline distT="0" distB="0" distL="0" distR="0" wp14:anchorId="1E962FEA" wp14:editId="02B8F935">
            <wp:extent cx="3776980" cy="803275"/>
            <wp:effectExtent l="0" t="0" r="0" b="0"/>
            <wp:docPr id="2" name="Рисунок 2" descr="http://www.soc.univ.kiev.ua/sites/default/files/news/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c.univ.kiev.ua/sites/default/files/news/1_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6980" cy="803275"/>
                    </a:xfrm>
                    <a:prstGeom prst="rect">
                      <a:avLst/>
                    </a:prstGeom>
                    <a:noFill/>
                    <a:ln>
                      <a:noFill/>
                    </a:ln>
                  </pic:spPr>
                </pic:pic>
              </a:graphicData>
            </a:graphic>
          </wp:inline>
        </w:drawing>
      </w:r>
      <w:r w:rsidRPr="00621C9D">
        <w:rPr>
          <w:rFonts w:ascii="Verdana" w:eastAsia="Times New Roman" w:hAnsi="Verdana" w:cs="Times New Roman"/>
          <w:b/>
          <w:bCs/>
          <w:noProof/>
          <w:color w:val="666666"/>
          <w:sz w:val="36"/>
          <w:szCs w:val="36"/>
          <w:lang w:val="en-US" w:eastAsia="uk-UA"/>
        </w:rPr>
        <w:drawing>
          <wp:inline distT="0" distB="0" distL="0" distR="0" wp14:anchorId="0D3D0787" wp14:editId="79566C08">
            <wp:extent cx="2496820" cy="803275"/>
            <wp:effectExtent l="0" t="0" r="0" b="0"/>
            <wp:docPr id="1" name="Рисунок 1" descr="http://www.soc.univ.kiev.ua/sites/default/files/news/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c.univ.kiev.ua/sites/default/files/news/2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6820" cy="803275"/>
                    </a:xfrm>
                    <a:prstGeom prst="rect">
                      <a:avLst/>
                    </a:prstGeom>
                    <a:noFill/>
                    <a:ln>
                      <a:noFill/>
                    </a:ln>
                  </pic:spPr>
                </pic:pic>
              </a:graphicData>
            </a:graphic>
          </wp:inline>
        </w:drawing>
      </w:r>
    </w:p>
    <w:p w:rsidR="00621C9D" w:rsidRPr="00621C9D" w:rsidRDefault="00621C9D" w:rsidP="00F55ACC">
      <w:pPr>
        <w:shd w:val="clear" w:color="auto" w:fill="FFFFFF"/>
        <w:spacing w:before="100" w:beforeAutospacing="1" w:after="100" w:afterAutospacing="1" w:line="308" w:lineRule="atLeast"/>
        <w:jc w:val="center"/>
        <w:outlineLvl w:val="2"/>
        <w:rPr>
          <w:rFonts w:ascii="Verdana" w:eastAsia="Times New Roman" w:hAnsi="Verdana" w:cs="Times New Roman"/>
          <w:b/>
          <w:bCs/>
          <w:color w:val="666666"/>
          <w:sz w:val="28"/>
          <w:szCs w:val="28"/>
          <w:lang w:val="en-US" w:eastAsia="uk-UA"/>
        </w:rPr>
      </w:pPr>
      <w:r w:rsidRPr="00621C9D">
        <w:rPr>
          <w:rFonts w:ascii="Verdana" w:eastAsia="Times New Roman" w:hAnsi="Verdana" w:cs="Times New Roman"/>
          <w:b/>
          <w:bCs/>
          <w:color w:val="666666"/>
          <w:sz w:val="28"/>
          <w:szCs w:val="28"/>
          <w:lang w:val="en-US" w:eastAsia="uk-UA"/>
        </w:rPr>
        <w:t xml:space="preserve">We invite you to participate in the 2nd All-Ukrainian </w:t>
      </w:r>
      <w:r w:rsidRPr="00621C9D">
        <w:rPr>
          <w:rFonts w:ascii="Verdana" w:eastAsia="Times New Roman" w:hAnsi="Verdana" w:cs="Times New Roman"/>
          <w:b/>
          <w:bCs/>
          <w:color w:val="666666"/>
          <w:sz w:val="28"/>
          <w:szCs w:val="28"/>
          <w:lang w:val="en-US" w:eastAsia="uk-UA"/>
        </w:rPr>
        <w:t xml:space="preserve">with </w:t>
      </w:r>
      <w:r w:rsidRPr="00621C9D">
        <w:rPr>
          <w:rFonts w:ascii="Verdana" w:eastAsia="Times New Roman" w:hAnsi="Verdana" w:cs="Times New Roman"/>
          <w:b/>
          <w:bCs/>
          <w:color w:val="666666"/>
          <w:sz w:val="28"/>
          <w:szCs w:val="28"/>
          <w:lang w:val="en-US" w:eastAsia="uk-UA"/>
        </w:rPr>
        <w:t>International</w:t>
      </w:r>
      <w:r w:rsidRPr="00621C9D">
        <w:rPr>
          <w:rFonts w:ascii="Verdana" w:eastAsia="Times New Roman" w:hAnsi="Verdana" w:cs="Times New Roman"/>
          <w:b/>
          <w:bCs/>
          <w:color w:val="666666"/>
          <w:sz w:val="28"/>
          <w:szCs w:val="28"/>
          <w:lang w:val="en-US" w:eastAsia="uk-UA"/>
        </w:rPr>
        <w:t xml:space="preserve"> </w:t>
      </w:r>
      <w:r w:rsidR="00BA0329">
        <w:rPr>
          <w:rFonts w:ascii="Verdana" w:eastAsia="Times New Roman" w:hAnsi="Verdana" w:cs="Times New Roman"/>
          <w:b/>
          <w:bCs/>
          <w:color w:val="666666"/>
          <w:sz w:val="28"/>
          <w:szCs w:val="28"/>
          <w:lang w:val="en-US" w:eastAsia="uk-UA"/>
        </w:rPr>
        <w:t>P</w:t>
      </w:r>
      <w:r w:rsidRPr="00621C9D">
        <w:rPr>
          <w:rFonts w:ascii="Verdana" w:eastAsia="Times New Roman" w:hAnsi="Verdana" w:cs="Times New Roman"/>
          <w:b/>
          <w:bCs/>
          <w:color w:val="666666"/>
          <w:sz w:val="28"/>
          <w:szCs w:val="28"/>
          <w:lang w:val="en-US" w:eastAsia="uk-UA"/>
        </w:rPr>
        <w:t>articipation</w:t>
      </w:r>
      <w:r w:rsidRPr="00621C9D">
        <w:rPr>
          <w:rFonts w:ascii="Verdana" w:eastAsia="Times New Roman" w:hAnsi="Verdana" w:cs="Times New Roman"/>
          <w:b/>
          <w:bCs/>
          <w:color w:val="666666"/>
          <w:sz w:val="28"/>
          <w:szCs w:val="28"/>
          <w:lang w:val="en-US" w:eastAsia="uk-UA"/>
        </w:rPr>
        <w:t xml:space="preserve"> Student Contest</w:t>
      </w:r>
    </w:p>
    <w:p w:rsidR="00621C9D" w:rsidRPr="00621C9D" w:rsidRDefault="00621C9D" w:rsidP="00F55ACC">
      <w:pPr>
        <w:shd w:val="clear" w:color="auto" w:fill="FFFFFF"/>
        <w:spacing w:before="100" w:beforeAutospacing="1" w:after="100" w:afterAutospacing="1" w:line="528" w:lineRule="atLeast"/>
        <w:jc w:val="center"/>
        <w:outlineLvl w:val="1"/>
        <w:rPr>
          <w:rFonts w:ascii="Verdana" w:eastAsia="Times New Roman" w:hAnsi="Verdana" w:cs="Times New Roman"/>
          <w:b/>
          <w:bCs/>
          <w:color w:val="666666"/>
          <w:sz w:val="36"/>
          <w:szCs w:val="36"/>
          <w:lang w:val="en-US" w:eastAsia="uk-UA"/>
        </w:rPr>
      </w:pPr>
      <w:r w:rsidRPr="00621C9D">
        <w:rPr>
          <w:rFonts w:ascii="Verdana" w:eastAsia="Times New Roman" w:hAnsi="Verdana" w:cs="Times New Roman"/>
          <w:b/>
          <w:bCs/>
          <w:color w:val="666666"/>
          <w:sz w:val="36"/>
          <w:szCs w:val="36"/>
          <w:lang w:val="en-US" w:eastAsia="uk-UA"/>
        </w:rPr>
        <w:t>"Social Data Analysis 2018" / "Social Data Analysis 2018"</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Students of all years of studying a bachelor's or master's degree program in </w:t>
      </w:r>
      <w:r w:rsidRPr="00BA0329">
        <w:rPr>
          <w:rFonts w:ascii="Verdana" w:eastAsia="Times New Roman" w:hAnsi="Verdana" w:cs="Times New Roman"/>
          <w:b/>
          <w:color w:val="666666"/>
          <w:sz w:val="18"/>
          <w:szCs w:val="18"/>
          <w:lang w:val="en-US" w:eastAsia="uk-UA"/>
        </w:rPr>
        <w:t>any European HEI</w:t>
      </w:r>
      <w:r>
        <w:rPr>
          <w:rFonts w:ascii="Verdana" w:eastAsia="Times New Roman" w:hAnsi="Verdana" w:cs="Times New Roman"/>
          <w:color w:val="666666"/>
          <w:sz w:val="18"/>
          <w:szCs w:val="18"/>
          <w:lang w:val="en-US" w:eastAsia="uk-UA"/>
        </w:rPr>
        <w:t xml:space="preserve"> (University)</w:t>
      </w:r>
      <w:r w:rsidRPr="00621C9D">
        <w:rPr>
          <w:rFonts w:ascii="Verdana" w:eastAsia="Times New Roman" w:hAnsi="Verdana" w:cs="Times New Roman"/>
          <w:color w:val="666666"/>
          <w:sz w:val="18"/>
          <w:szCs w:val="18"/>
          <w:lang w:val="en-US" w:eastAsia="uk-UA"/>
        </w:rPr>
        <w:t xml:space="preserve"> are invited to participate in the competition.</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b/>
          <w:color w:val="666666"/>
          <w:sz w:val="18"/>
          <w:szCs w:val="18"/>
          <w:lang w:val="en-US" w:eastAsia="uk-UA"/>
        </w:rPr>
        <w:t>Working languages of the contest:</w:t>
      </w:r>
      <w:r w:rsidRPr="00621C9D">
        <w:rPr>
          <w:rFonts w:ascii="Verdana" w:eastAsia="Times New Roman" w:hAnsi="Verdana" w:cs="Times New Roman"/>
          <w:color w:val="666666"/>
          <w:sz w:val="18"/>
          <w:szCs w:val="18"/>
          <w:lang w:val="en-US" w:eastAsia="uk-UA"/>
        </w:rPr>
        <w:t xml:space="preserve"> Ukrainian, English, </w:t>
      </w:r>
      <w:proofErr w:type="gramStart"/>
      <w:r w:rsidRPr="00621C9D">
        <w:rPr>
          <w:rFonts w:ascii="Verdana" w:eastAsia="Times New Roman" w:hAnsi="Verdana" w:cs="Times New Roman"/>
          <w:color w:val="666666"/>
          <w:sz w:val="18"/>
          <w:szCs w:val="18"/>
          <w:lang w:val="en-US" w:eastAsia="uk-UA"/>
        </w:rPr>
        <w:t>Russian</w:t>
      </w:r>
      <w:proofErr w:type="gramEnd"/>
      <w:r w:rsidRPr="00621C9D">
        <w:rPr>
          <w:rFonts w:ascii="Verdana" w:eastAsia="Times New Roman" w:hAnsi="Verdana" w:cs="Times New Roman"/>
          <w:color w:val="666666"/>
          <w:sz w:val="18"/>
          <w:szCs w:val="18"/>
          <w:lang w:val="en-US" w:eastAsia="uk-UA"/>
        </w:rPr>
        <w:t>.</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621C9D">
        <w:rPr>
          <w:rFonts w:ascii="Verdana" w:eastAsia="Times New Roman" w:hAnsi="Verdana" w:cs="Times New Roman"/>
          <w:b/>
          <w:color w:val="666666"/>
          <w:sz w:val="18"/>
          <w:szCs w:val="18"/>
          <w:lang w:val="en-US" w:eastAsia="uk-UA"/>
        </w:rPr>
        <w:t>The winners of the competition will be awarded prizes</w:t>
      </w:r>
    </w:p>
    <w:p w:rsidR="00621C9D" w:rsidRPr="00621C9D" w:rsidRDefault="00621C9D" w:rsidP="00F55ACC">
      <w:pPr>
        <w:pStyle w:val="a5"/>
        <w:numPr>
          <w:ilvl w:val="0"/>
          <w:numId w:val="2"/>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For the first place 5 000 UAH.</w:t>
      </w:r>
    </w:p>
    <w:p w:rsidR="00621C9D" w:rsidRPr="00621C9D" w:rsidRDefault="00621C9D" w:rsidP="00F55ACC">
      <w:pPr>
        <w:pStyle w:val="a5"/>
        <w:numPr>
          <w:ilvl w:val="0"/>
          <w:numId w:val="2"/>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For the second place 3 000 UAH.</w:t>
      </w:r>
    </w:p>
    <w:p w:rsidR="00621C9D" w:rsidRPr="00621C9D" w:rsidRDefault="00621C9D" w:rsidP="00F55ACC">
      <w:pPr>
        <w:pStyle w:val="a5"/>
        <w:numPr>
          <w:ilvl w:val="0"/>
          <w:numId w:val="2"/>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For the third place 2 000 UAH.</w:t>
      </w:r>
    </w:p>
    <w:p w:rsidR="00621C9D" w:rsidRPr="00621C9D" w:rsidRDefault="00621C9D" w:rsidP="00F55ACC">
      <w:pPr>
        <w:pStyle w:val="a5"/>
        <w:numPr>
          <w:ilvl w:val="0"/>
          <w:numId w:val="2"/>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For originality UAH 1</w:t>
      </w:r>
      <w:r>
        <w:rPr>
          <w:rFonts w:ascii="Verdana" w:eastAsia="Times New Roman" w:hAnsi="Verdana" w:cs="Times New Roman"/>
          <w:color w:val="666666"/>
          <w:sz w:val="18"/>
          <w:szCs w:val="18"/>
          <w:lang w:val="en-US" w:eastAsia="uk-UA"/>
        </w:rPr>
        <w:t xml:space="preserve"> </w:t>
      </w:r>
      <w:r w:rsidRPr="00621C9D">
        <w:rPr>
          <w:rFonts w:ascii="Verdana" w:eastAsia="Times New Roman" w:hAnsi="Verdana" w:cs="Times New Roman"/>
          <w:color w:val="666666"/>
          <w:sz w:val="18"/>
          <w:szCs w:val="18"/>
          <w:lang w:val="en-US" w:eastAsia="uk-UA"/>
        </w:rPr>
        <w:t>000</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The winners will also be invited to publish their </w:t>
      </w:r>
      <w:r w:rsidR="00F55ACC">
        <w:rPr>
          <w:rFonts w:ascii="Verdana" w:eastAsia="Times New Roman" w:hAnsi="Verdana" w:cs="Times New Roman"/>
          <w:color w:val="666666"/>
          <w:sz w:val="18"/>
          <w:szCs w:val="18"/>
          <w:lang w:val="en-US" w:eastAsia="uk-UA"/>
        </w:rPr>
        <w:t>paper</w:t>
      </w:r>
      <w:r w:rsidRPr="00621C9D">
        <w:rPr>
          <w:rFonts w:ascii="Verdana" w:eastAsia="Times New Roman" w:hAnsi="Verdana" w:cs="Times New Roman"/>
          <w:color w:val="666666"/>
          <w:sz w:val="18"/>
          <w:szCs w:val="18"/>
          <w:lang w:val="en-US" w:eastAsia="uk-UA"/>
        </w:rPr>
        <w:t xml:space="preserve"> (in the format of a scientific article) in one of the special editions of the Faculty of Sociology: "The Journal of the KNU: Series Sociology" or "Actual Problems of Sociology, Psychology and Pedagogy".</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621C9D">
        <w:rPr>
          <w:rFonts w:ascii="Verdana" w:eastAsia="Times New Roman" w:hAnsi="Verdana" w:cs="Times New Roman"/>
          <w:b/>
          <w:color w:val="666666"/>
          <w:sz w:val="18"/>
          <w:szCs w:val="18"/>
          <w:lang w:val="en-US" w:eastAsia="uk-UA"/>
        </w:rPr>
        <w:t>The competition will take place in two stages</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1. </w:t>
      </w:r>
      <w:proofErr w:type="gramStart"/>
      <w:r w:rsidRPr="00621C9D">
        <w:rPr>
          <w:rFonts w:ascii="Verdana" w:eastAsia="Times New Roman" w:hAnsi="Verdana" w:cs="Times New Roman"/>
          <w:color w:val="666666"/>
          <w:sz w:val="18"/>
          <w:szCs w:val="18"/>
          <w:lang w:val="en-US" w:eastAsia="uk-UA"/>
        </w:rPr>
        <w:t>In</w:t>
      </w:r>
      <w:proofErr w:type="gramEnd"/>
      <w:r w:rsidRPr="00621C9D">
        <w:rPr>
          <w:rFonts w:ascii="Verdana" w:eastAsia="Times New Roman" w:hAnsi="Verdana" w:cs="Times New Roman"/>
          <w:color w:val="666666"/>
          <w:sz w:val="18"/>
          <w:szCs w:val="18"/>
          <w:lang w:val="en-US" w:eastAsia="uk-UA"/>
        </w:rPr>
        <w:t xml:space="preserve"> the first stage of the submitted works will be selected 10 best (TOP-10)</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2. At the second stage, the authors of the selected works </w:t>
      </w:r>
      <w:r>
        <w:rPr>
          <w:rFonts w:ascii="Verdana" w:eastAsia="Times New Roman" w:hAnsi="Verdana" w:cs="Times New Roman"/>
          <w:color w:val="666666"/>
          <w:sz w:val="18"/>
          <w:szCs w:val="18"/>
          <w:lang w:val="en-US" w:eastAsia="uk-UA"/>
        </w:rPr>
        <w:t>appear</w:t>
      </w:r>
      <w:r w:rsidRPr="00621C9D">
        <w:rPr>
          <w:rFonts w:ascii="Verdana" w:eastAsia="Times New Roman" w:hAnsi="Verdana" w:cs="Times New Roman"/>
          <w:color w:val="666666"/>
          <w:sz w:val="18"/>
          <w:szCs w:val="18"/>
          <w:lang w:val="en-US" w:eastAsia="uk-UA"/>
        </w:rPr>
        <w:t xml:space="preserve"> to the jury of the contest with the presentation and answer questions. As a result of presentations, winners are selected.</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621C9D">
        <w:rPr>
          <w:rFonts w:ascii="Verdana" w:eastAsia="Times New Roman" w:hAnsi="Verdana" w:cs="Times New Roman"/>
          <w:b/>
          <w:color w:val="666666"/>
          <w:sz w:val="18"/>
          <w:szCs w:val="18"/>
          <w:lang w:val="en-US" w:eastAsia="uk-UA"/>
        </w:rPr>
        <w:t>To win the competition is necessary</w:t>
      </w:r>
    </w:p>
    <w:p w:rsidR="00621C9D" w:rsidRPr="00F55ACC" w:rsidRDefault="00621C9D" w:rsidP="00F55ACC">
      <w:pPr>
        <w:pStyle w:val="a5"/>
        <w:numPr>
          <w:ilvl w:val="0"/>
          <w:numId w:val="4"/>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F55ACC">
        <w:rPr>
          <w:rFonts w:ascii="Verdana" w:eastAsia="Times New Roman" w:hAnsi="Verdana" w:cs="Times New Roman"/>
          <w:color w:val="666666"/>
          <w:sz w:val="18"/>
          <w:szCs w:val="18"/>
          <w:lang w:val="en-US" w:eastAsia="uk-UA"/>
        </w:rPr>
        <w:t>sign up</w:t>
      </w:r>
    </w:p>
    <w:p w:rsidR="00621C9D" w:rsidRPr="00F55ACC" w:rsidRDefault="00621C9D" w:rsidP="00F55ACC">
      <w:pPr>
        <w:pStyle w:val="a5"/>
        <w:numPr>
          <w:ilvl w:val="0"/>
          <w:numId w:val="4"/>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F55ACC">
        <w:rPr>
          <w:rFonts w:ascii="Verdana" w:eastAsia="Times New Roman" w:hAnsi="Verdana" w:cs="Times New Roman"/>
          <w:color w:val="666666"/>
          <w:sz w:val="18"/>
          <w:szCs w:val="18"/>
          <w:lang w:val="en-US" w:eastAsia="uk-UA"/>
        </w:rPr>
        <w:t xml:space="preserve">send your </w:t>
      </w:r>
      <w:r w:rsidRPr="00F55ACC">
        <w:rPr>
          <w:rFonts w:ascii="Verdana" w:eastAsia="Times New Roman" w:hAnsi="Verdana" w:cs="Times New Roman"/>
          <w:color w:val="666666"/>
          <w:sz w:val="18"/>
          <w:szCs w:val="18"/>
          <w:lang w:val="en-US" w:eastAsia="uk-UA"/>
        </w:rPr>
        <w:t>paper</w:t>
      </w:r>
    </w:p>
    <w:p w:rsidR="00621C9D" w:rsidRPr="00F55ACC" w:rsidRDefault="00621C9D" w:rsidP="00F55ACC">
      <w:pPr>
        <w:pStyle w:val="a5"/>
        <w:numPr>
          <w:ilvl w:val="0"/>
          <w:numId w:val="4"/>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F55ACC">
        <w:rPr>
          <w:rFonts w:ascii="Verdana" w:eastAsia="Times New Roman" w:hAnsi="Verdana" w:cs="Times New Roman"/>
          <w:color w:val="666666"/>
          <w:sz w:val="18"/>
          <w:szCs w:val="18"/>
          <w:lang w:val="en-US" w:eastAsia="uk-UA"/>
        </w:rPr>
        <w:t>enter the TOP-10 by the results of the first (absentee) phase</w:t>
      </w:r>
    </w:p>
    <w:p w:rsidR="00621C9D" w:rsidRPr="00F55ACC" w:rsidRDefault="00621C9D" w:rsidP="00F55ACC">
      <w:pPr>
        <w:pStyle w:val="a5"/>
        <w:numPr>
          <w:ilvl w:val="0"/>
          <w:numId w:val="4"/>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F55ACC">
        <w:rPr>
          <w:rFonts w:ascii="Verdana" w:eastAsia="Times New Roman" w:hAnsi="Verdana" w:cs="Times New Roman"/>
          <w:color w:val="666666"/>
          <w:sz w:val="18"/>
          <w:szCs w:val="18"/>
          <w:lang w:val="en-US" w:eastAsia="uk-UA"/>
        </w:rPr>
        <w:t xml:space="preserve">to come to Kyiv with a presentation of their work, to </w:t>
      </w:r>
      <w:r w:rsidRPr="00F55ACC">
        <w:rPr>
          <w:rFonts w:ascii="Verdana" w:eastAsia="Times New Roman" w:hAnsi="Verdana" w:cs="Times New Roman"/>
          <w:color w:val="666666"/>
          <w:sz w:val="18"/>
          <w:szCs w:val="18"/>
          <w:lang w:val="en-US" w:eastAsia="uk-UA"/>
        </w:rPr>
        <w:t>appear</w:t>
      </w:r>
      <w:r w:rsidRPr="00F55ACC">
        <w:rPr>
          <w:rFonts w:ascii="Verdana" w:eastAsia="Times New Roman" w:hAnsi="Verdana" w:cs="Times New Roman"/>
          <w:color w:val="666666"/>
          <w:sz w:val="18"/>
          <w:szCs w:val="18"/>
          <w:lang w:val="en-US" w:eastAsia="uk-UA"/>
        </w:rPr>
        <w:t xml:space="preserve"> and win</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b/>
          <w:color w:val="666666"/>
          <w:sz w:val="18"/>
          <w:szCs w:val="18"/>
          <w:lang w:val="en-US" w:eastAsia="uk-UA"/>
        </w:rPr>
        <w:t>Registration</w:t>
      </w:r>
      <w:r w:rsidRPr="00621C9D">
        <w:rPr>
          <w:rFonts w:ascii="Verdana" w:eastAsia="Times New Roman" w:hAnsi="Verdana" w:cs="Times New Roman"/>
          <w:color w:val="666666"/>
          <w:sz w:val="18"/>
          <w:szCs w:val="18"/>
          <w:lang w:val="en-US" w:eastAsia="uk-UA"/>
        </w:rPr>
        <w:t xml:space="preserve"> of participants is held until </w:t>
      </w:r>
      <w:r w:rsidRPr="00621C9D">
        <w:rPr>
          <w:rFonts w:ascii="Verdana" w:eastAsia="Times New Roman" w:hAnsi="Verdana" w:cs="Times New Roman"/>
          <w:b/>
          <w:color w:val="666666"/>
          <w:sz w:val="18"/>
          <w:szCs w:val="18"/>
          <w:lang w:val="en-US" w:eastAsia="uk-UA"/>
        </w:rPr>
        <w:t>March 18</w:t>
      </w:r>
      <w:r w:rsidRPr="00621C9D">
        <w:rPr>
          <w:rFonts w:ascii="Verdana" w:eastAsia="Times New Roman" w:hAnsi="Verdana" w:cs="Times New Roman"/>
          <w:color w:val="666666"/>
          <w:sz w:val="18"/>
          <w:szCs w:val="18"/>
          <w:lang w:val="en-US" w:eastAsia="uk-UA"/>
        </w:rPr>
        <w:t xml:space="preserve"> inclusive. Registration ends on March 18, 2013 at 23:59 (Kyiv time). To register, please fill out </w:t>
      </w:r>
      <w:proofErr w:type="spellStart"/>
      <w:r w:rsidRPr="00621C9D">
        <w:rPr>
          <w:rFonts w:ascii="Verdana" w:eastAsia="Times New Roman" w:hAnsi="Verdana" w:cs="Times New Roman"/>
          <w:color w:val="666666"/>
          <w:sz w:val="18"/>
          <w:szCs w:val="18"/>
          <w:lang w:val="en-US" w:eastAsia="uk-UA"/>
        </w:rPr>
        <w:t>GoogleForms</w:t>
      </w:r>
      <w:proofErr w:type="spellEnd"/>
      <w:r w:rsidRPr="00621C9D">
        <w:rPr>
          <w:rFonts w:ascii="Verdana" w:eastAsia="Times New Roman" w:hAnsi="Verdana" w:cs="Times New Roman"/>
          <w:color w:val="666666"/>
          <w:sz w:val="18"/>
          <w:szCs w:val="18"/>
          <w:lang w:val="en-US" w:eastAsia="uk-UA"/>
        </w:rPr>
        <w:t xml:space="preserve"> at</w:t>
      </w:r>
    </w:p>
    <w:p w:rsidR="00621C9D" w:rsidRPr="00621C9D" w:rsidRDefault="00BA0329"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hyperlink r:id="rId8" w:history="1">
        <w:r w:rsidRPr="007326A7">
          <w:rPr>
            <w:rStyle w:val="a6"/>
            <w:rFonts w:ascii="Verdana" w:eastAsia="Times New Roman" w:hAnsi="Verdana" w:cs="Times New Roman"/>
            <w:sz w:val="18"/>
            <w:szCs w:val="18"/>
            <w:lang w:val="en-US" w:eastAsia="uk-UA"/>
          </w:rPr>
          <w:t>https://docs.google.com/forms/d/e/1FAIpQLSe4zHz5S3l4apP2ewuHgjVAaTNW6Ku</w:t>
        </w:r>
        <w:r w:rsidRPr="007326A7">
          <w:rPr>
            <w:rStyle w:val="a6"/>
            <w:rFonts w:ascii="Verdana" w:eastAsia="Times New Roman" w:hAnsi="Verdana" w:cs="Times New Roman"/>
            <w:sz w:val="18"/>
            <w:szCs w:val="18"/>
            <w:lang w:val="en-US" w:eastAsia="uk-UA"/>
          </w:rPr>
          <w:t>9</w:t>
        </w:r>
        <w:r w:rsidRPr="007326A7">
          <w:rPr>
            <w:rStyle w:val="a6"/>
            <w:rFonts w:ascii="Verdana" w:eastAsia="Times New Roman" w:hAnsi="Verdana" w:cs="Times New Roman"/>
            <w:sz w:val="18"/>
            <w:szCs w:val="18"/>
            <w:lang w:val="en-US" w:eastAsia="uk-UA"/>
          </w:rPr>
          <w:t>pk2dRRx8ZaNHMreP5w/viewform</w:t>
        </w:r>
      </w:hyperlink>
      <w:r>
        <w:rPr>
          <w:rFonts w:ascii="Verdana" w:eastAsia="Times New Roman" w:hAnsi="Verdana" w:cs="Times New Roman"/>
          <w:color w:val="666666"/>
          <w:sz w:val="18"/>
          <w:szCs w:val="18"/>
          <w:lang w:val="en-US" w:eastAsia="uk-UA"/>
        </w:rPr>
        <w:t xml:space="preserve"> (First obligatory field </w:t>
      </w:r>
      <w:r w:rsidR="00F55ACC">
        <w:rPr>
          <w:rFonts w:ascii="Verdana" w:eastAsia="Times New Roman" w:hAnsi="Verdana" w:cs="Times New Roman"/>
          <w:color w:val="666666"/>
          <w:sz w:val="18"/>
          <w:szCs w:val="18"/>
          <w:lang w:val="en-US" w:eastAsia="uk-UA"/>
        </w:rPr>
        <w:t>“</w:t>
      </w:r>
      <w:r>
        <w:rPr>
          <w:rFonts w:ascii="Verdana" w:eastAsia="Times New Roman" w:hAnsi="Verdana" w:cs="Times New Roman"/>
          <w:color w:val="666666"/>
          <w:sz w:val="18"/>
          <w:szCs w:val="18"/>
          <w:lang w:eastAsia="uk-UA"/>
        </w:rPr>
        <w:t>Електронна адреса</w:t>
      </w:r>
      <w:r w:rsidR="00F55ACC">
        <w:rPr>
          <w:rFonts w:ascii="Verdana" w:eastAsia="Times New Roman" w:hAnsi="Verdana" w:cs="Times New Roman"/>
          <w:color w:val="666666"/>
          <w:sz w:val="18"/>
          <w:szCs w:val="18"/>
          <w:lang w:val="en-US" w:eastAsia="uk-UA"/>
        </w:rPr>
        <w:t>”</w:t>
      </w:r>
      <w:r>
        <w:rPr>
          <w:rFonts w:ascii="Verdana" w:eastAsia="Times New Roman" w:hAnsi="Verdana" w:cs="Times New Roman"/>
          <w:color w:val="666666"/>
          <w:sz w:val="18"/>
          <w:szCs w:val="18"/>
          <w:lang w:val="en-US" w:eastAsia="uk-UA"/>
        </w:rPr>
        <w:t xml:space="preserve"> means </w:t>
      </w:r>
      <w:r w:rsidR="00F55ACC">
        <w:rPr>
          <w:rFonts w:ascii="Verdana" w:eastAsia="Times New Roman" w:hAnsi="Verdana" w:cs="Times New Roman"/>
          <w:color w:val="666666"/>
          <w:sz w:val="18"/>
          <w:szCs w:val="18"/>
          <w:lang w:val="en-US" w:eastAsia="uk-UA"/>
        </w:rPr>
        <w:t>“</w:t>
      </w:r>
      <w:r>
        <w:rPr>
          <w:rFonts w:ascii="Verdana" w:eastAsia="Times New Roman" w:hAnsi="Verdana" w:cs="Times New Roman"/>
          <w:color w:val="666666"/>
          <w:sz w:val="18"/>
          <w:szCs w:val="18"/>
          <w:lang w:val="en-US" w:eastAsia="uk-UA"/>
        </w:rPr>
        <w:t>Your Email</w:t>
      </w:r>
      <w:r w:rsidR="00F55ACC">
        <w:rPr>
          <w:rFonts w:ascii="Verdana" w:eastAsia="Times New Roman" w:hAnsi="Verdana" w:cs="Times New Roman"/>
          <w:color w:val="666666"/>
          <w:sz w:val="18"/>
          <w:szCs w:val="18"/>
          <w:lang w:val="en-US" w:eastAsia="uk-UA"/>
        </w:rPr>
        <w:t>”</w:t>
      </w:r>
      <w:r>
        <w:rPr>
          <w:rFonts w:ascii="Verdana" w:eastAsia="Times New Roman" w:hAnsi="Verdana" w:cs="Times New Roman"/>
          <w:color w:val="666666"/>
          <w:sz w:val="18"/>
          <w:szCs w:val="18"/>
          <w:lang w:val="en-US" w:eastAsia="uk-UA"/>
        </w:rPr>
        <w:t>)</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When registering, you must specify the topic of work, information about yourself and your supervisor.</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lastRenderedPageBreak/>
        <w:t xml:space="preserve">Work must be sent by </w:t>
      </w:r>
      <w:r w:rsidRPr="00F55ACC">
        <w:rPr>
          <w:rFonts w:ascii="Verdana" w:eastAsia="Times New Roman" w:hAnsi="Verdana" w:cs="Times New Roman"/>
          <w:b/>
          <w:color w:val="666666"/>
          <w:sz w:val="18"/>
          <w:szCs w:val="18"/>
          <w:lang w:val="en-US" w:eastAsia="uk-UA"/>
        </w:rPr>
        <w:t>April 2</w:t>
      </w:r>
      <w:r w:rsidRPr="00621C9D">
        <w:rPr>
          <w:rFonts w:ascii="Verdana" w:eastAsia="Times New Roman" w:hAnsi="Verdana" w:cs="Times New Roman"/>
          <w:color w:val="666666"/>
          <w:sz w:val="18"/>
          <w:szCs w:val="18"/>
          <w:lang w:val="en-US" w:eastAsia="uk-UA"/>
        </w:rPr>
        <w:t xml:space="preserve"> incl. </w:t>
      </w:r>
      <w:r w:rsidR="00F55ACC">
        <w:rPr>
          <w:rFonts w:ascii="Verdana" w:eastAsia="Times New Roman" w:hAnsi="Verdana" w:cs="Times New Roman"/>
          <w:color w:val="666666"/>
          <w:sz w:val="18"/>
          <w:szCs w:val="18"/>
          <w:lang w:val="en-US" w:eastAsia="uk-UA"/>
        </w:rPr>
        <w:t>t</w:t>
      </w:r>
      <w:r w:rsidRPr="00621C9D">
        <w:rPr>
          <w:rFonts w:ascii="Verdana" w:eastAsia="Times New Roman" w:hAnsi="Verdana" w:cs="Times New Roman"/>
          <w:color w:val="666666"/>
          <w:sz w:val="18"/>
          <w:szCs w:val="18"/>
          <w:lang w:val="en-US" w:eastAsia="uk-UA"/>
        </w:rPr>
        <w:t xml:space="preserve">o soc.knu@gmail.com. You need to send the work text (one MS Word file), which includes a description of the analysis (actually the </w:t>
      </w:r>
      <w:r w:rsidR="00F55ACC">
        <w:rPr>
          <w:rFonts w:ascii="Verdana" w:eastAsia="Times New Roman" w:hAnsi="Verdana" w:cs="Times New Roman"/>
          <w:color w:val="666666"/>
          <w:sz w:val="18"/>
          <w:szCs w:val="18"/>
          <w:lang w:val="en-US" w:eastAsia="uk-UA"/>
        </w:rPr>
        <w:t>paper</w:t>
      </w:r>
      <w:r w:rsidRPr="00621C9D">
        <w:rPr>
          <w:rFonts w:ascii="Verdana" w:eastAsia="Times New Roman" w:hAnsi="Verdana" w:cs="Times New Roman"/>
          <w:color w:val="666666"/>
          <w:sz w:val="18"/>
          <w:szCs w:val="18"/>
          <w:lang w:val="en-US" w:eastAsia="uk-UA"/>
        </w:rPr>
        <w:t xml:space="preserve"> itself) and all the accompanying materials necessary for understanding and reproducing (if necessary) the analysis process outlined in the text.</w:t>
      </w:r>
    </w:p>
    <w:p w:rsidR="00621C9D" w:rsidRPr="00621C9D" w:rsidRDefault="00F55ACC"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F55ACC">
        <w:rPr>
          <w:rFonts w:ascii="Verdana" w:eastAsia="Times New Roman" w:hAnsi="Verdana" w:cs="Times New Roman"/>
          <w:b/>
          <w:color w:val="666666"/>
          <w:sz w:val="18"/>
          <w:szCs w:val="18"/>
          <w:lang w:val="en-US" w:eastAsia="uk-UA"/>
        </w:rPr>
        <w:t>ATTENTION</w:t>
      </w:r>
      <w:r w:rsidR="00621C9D" w:rsidRPr="00F55ACC">
        <w:rPr>
          <w:rFonts w:ascii="Verdana" w:eastAsia="Times New Roman" w:hAnsi="Verdana" w:cs="Times New Roman"/>
          <w:b/>
          <w:color w:val="666666"/>
          <w:sz w:val="18"/>
          <w:szCs w:val="18"/>
          <w:lang w:val="en-US" w:eastAsia="uk-UA"/>
        </w:rPr>
        <w:t>!!!</w:t>
      </w:r>
      <w:r w:rsidR="00621C9D" w:rsidRPr="00621C9D">
        <w:rPr>
          <w:rFonts w:ascii="Verdana" w:eastAsia="Times New Roman" w:hAnsi="Verdana" w:cs="Times New Roman"/>
          <w:color w:val="666666"/>
          <w:sz w:val="18"/>
          <w:szCs w:val="18"/>
          <w:lang w:val="en-US" w:eastAsia="uk-UA"/>
        </w:rPr>
        <w:t xml:space="preserve"> </w:t>
      </w:r>
      <w:r w:rsidR="00621C9D" w:rsidRPr="00F55ACC">
        <w:rPr>
          <w:rFonts w:ascii="Verdana" w:eastAsia="Times New Roman" w:hAnsi="Verdana" w:cs="Times New Roman"/>
          <w:color w:val="666666"/>
          <w:sz w:val="18"/>
          <w:szCs w:val="18"/>
          <w:u w:val="single"/>
          <w:lang w:val="en-US" w:eastAsia="uk-UA"/>
        </w:rPr>
        <w:t xml:space="preserve">Works sent after </w:t>
      </w:r>
      <w:r>
        <w:rPr>
          <w:rFonts w:ascii="Verdana" w:eastAsia="Times New Roman" w:hAnsi="Verdana" w:cs="Times New Roman"/>
          <w:color w:val="666666"/>
          <w:sz w:val="18"/>
          <w:szCs w:val="18"/>
          <w:u w:val="single"/>
          <w:lang w:val="en-US" w:eastAsia="uk-UA"/>
        </w:rPr>
        <w:t xml:space="preserve">March </w:t>
      </w:r>
      <w:r w:rsidR="00621C9D" w:rsidRPr="00F55ACC">
        <w:rPr>
          <w:rFonts w:ascii="Verdana" w:eastAsia="Times New Roman" w:hAnsi="Verdana" w:cs="Times New Roman"/>
          <w:color w:val="666666"/>
          <w:sz w:val="18"/>
          <w:szCs w:val="18"/>
          <w:u w:val="single"/>
          <w:lang w:val="en-US" w:eastAsia="uk-UA"/>
        </w:rPr>
        <w:t>04</w:t>
      </w:r>
      <w:r>
        <w:rPr>
          <w:rFonts w:ascii="Verdana" w:eastAsia="Times New Roman" w:hAnsi="Verdana" w:cs="Times New Roman"/>
          <w:color w:val="666666"/>
          <w:sz w:val="18"/>
          <w:szCs w:val="18"/>
          <w:u w:val="single"/>
          <w:lang w:val="en-US" w:eastAsia="uk-UA"/>
        </w:rPr>
        <w:t xml:space="preserve"> </w:t>
      </w:r>
      <w:r w:rsidR="00621C9D" w:rsidRPr="00F55ACC">
        <w:rPr>
          <w:rFonts w:ascii="Verdana" w:eastAsia="Times New Roman" w:hAnsi="Verdana" w:cs="Times New Roman"/>
          <w:color w:val="666666"/>
          <w:sz w:val="18"/>
          <w:szCs w:val="18"/>
          <w:u w:val="single"/>
          <w:lang w:val="en-US" w:eastAsia="uk-UA"/>
        </w:rPr>
        <w:t>2018 00:01 (Kyiv time) will not be considered</w:t>
      </w:r>
      <w:r w:rsidR="00621C9D" w:rsidRPr="00621C9D">
        <w:rPr>
          <w:rFonts w:ascii="Verdana" w:eastAsia="Times New Roman" w:hAnsi="Verdana" w:cs="Times New Roman"/>
          <w:color w:val="666666"/>
          <w:sz w:val="18"/>
          <w:szCs w:val="18"/>
          <w:lang w:val="en-US" w:eastAsia="uk-UA"/>
        </w:rPr>
        <w:t>.</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proofErr w:type="gramStart"/>
      <w:r w:rsidRPr="00F55ACC">
        <w:rPr>
          <w:rFonts w:ascii="Verdana" w:eastAsia="Times New Roman" w:hAnsi="Verdana" w:cs="Times New Roman"/>
          <w:b/>
          <w:color w:val="666666"/>
          <w:sz w:val="18"/>
          <w:szCs w:val="18"/>
          <w:u w:val="single"/>
          <w:lang w:val="en-US" w:eastAsia="uk-UA"/>
        </w:rPr>
        <w:t>The first stage</w:t>
      </w:r>
      <w:r w:rsidRPr="00621C9D">
        <w:rPr>
          <w:rFonts w:ascii="Verdana" w:eastAsia="Times New Roman" w:hAnsi="Verdana" w:cs="Times New Roman"/>
          <w:color w:val="666666"/>
          <w:sz w:val="18"/>
          <w:szCs w:val="18"/>
          <w:lang w:val="en-US" w:eastAsia="uk-UA"/>
        </w:rPr>
        <w:t>.</w:t>
      </w:r>
      <w:proofErr w:type="gramEnd"/>
      <w:r w:rsidRPr="00621C9D">
        <w:rPr>
          <w:rFonts w:ascii="Verdana" w:eastAsia="Times New Roman" w:hAnsi="Verdana" w:cs="Times New Roman"/>
          <w:color w:val="666666"/>
          <w:sz w:val="18"/>
          <w:szCs w:val="18"/>
          <w:lang w:val="en-US" w:eastAsia="uk-UA"/>
        </w:rPr>
        <w:t xml:space="preserve"> By the end of the day on </w:t>
      </w:r>
      <w:r w:rsidRPr="00F55ACC">
        <w:rPr>
          <w:rFonts w:ascii="Verdana" w:eastAsia="Times New Roman" w:hAnsi="Verdana" w:cs="Times New Roman"/>
          <w:b/>
          <w:color w:val="666666"/>
          <w:sz w:val="18"/>
          <w:szCs w:val="18"/>
          <w:lang w:val="en-US" w:eastAsia="uk-UA"/>
        </w:rPr>
        <w:t>April 15</w:t>
      </w:r>
      <w:r w:rsidRPr="00621C9D">
        <w:rPr>
          <w:rFonts w:ascii="Verdana" w:eastAsia="Times New Roman" w:hAnsi="Verdana" w:cs="Times New Roman"/>
          <w:color w:val="666666"/>
          <w:sz w:val="18"/>
          <w:szCs w:val="18"/>
          <w:lang w:val="en-US" w:eastAsia="uk-UA"/>
        </w:rPr>
        <w:t xml:space="preserve">, 2018, the jury examines the submitted </w:t>
      </w:r>
      <w:r w:rsidR="00F55ACC">
        <w:rPr>
          <w:rFonts w:ascii="Verdana" w:eastAsia="Times New Roman" w:hAnsi="Verdana" w:cs="Times New Roman"/>
          <w:color w:val="666666"/>
          <w:sz w:val="18"/>
          <w:szCs w:val="18"/>
          <w:lang w:val="en-US" w:eastAsia="uk-UA"/>
        </w:rPr>
        <w:t>papers</w:t>
      </w:r>
      <w:r w:rsidRPr="00621C9D">
        <w:rPr>
          <w:rFonts w:ascii="Verdana" w:eastAsia="Times New Roman" w:hAnsi="Verdana" w:cs="Times New Roman"/>
          <w:color w:val="666666"/>
          <w:sz w:val="18"/>
          <w:szCs w:val="18"/>
          <w:lang w:val="en-US" w:eastAsia="uk-UA"/>
        </w:rPr>
        <w:t xml:space="preserve">, identifies the 10 best and sends an e-mail invitation to the authors of these works to take part in the second stage. The list of selected </w:t>
      </w:r>
      <w:r w:rsidR="00F55ACC">
        <w:rPr>
          <w:rFonts w:ascii="Verdana" w:eastAsia="Times New Roman" w:hAnsi="Verdana" w:cs="Times New Roman"/>
          <w:color w:val="666666"/>
          <w:sz w:val="18"/>
          <w:szCs w:val="18"/>
          <w:lang w:val="en-US" w:eastAsia="uk-UA"/>
        </w:rPr>
        <w:t>papers</w:t>
      </w:r>
      <w:r w:rsidRPr="00621C9D">
        <w:rPr>
          <w:rFonts w:ascii="Verdana" w:eastAsia="Times New Roman" w:hAnsi="Verdana" w:cs="Times New Roman"/>
          <w:color w:val="666666"/>
          <w:sz w:val="18"/>
          <w:szCs w:val="18"/>
          <w:lang w:val="en-US" w:eastAsia="uk-UA"/>
        </w:rPr>
        <w:t xml:space="preserve"> will also be posted on the site.</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F55ACC">
        <w:rPr>
          <w:rFonts w:ascii="Verdana" w:eastAsia="Times New Roman" w:hAnsi="Verdana" w:cs="Times New Roman"/>
          <w:b/>
          <w:color w:val="666666"/>
          <w:sz w:val="18"/>
          <w:szCs w:val="18"/>
          <w:u w:val="single"/>
          <w:lang w:val="en-US" w:eastAsia="uk-UA"/>
        </w:rPr>
        <w:t>The second stage</w:t>
      </w:r>
      <w:r w:rsidRPr="00621C9D">
        <w:rPr>
          <w:rFonts w:ascii="Verdana" w:eastAsia="Times New Roman" w:hAnsi="Verdana" w:cs="Times New Roman"/>
          <w:color w:val="666666"/>
          <w:sz w:val="18"/>
          <w:szCs w:val="18"/>
          <w:lang w:val="en-US" w:eastAsia="uk-UA"/>
        </w:rPr>
        <w:t xml:space="preserve"> will start on Saturday, </w:t>
      </w:r>
      <w:r w:rsidRPr="00F55ACC">
        <w:rPr>
          <w:rFonts w:ascii="Verdana" w:eastAsia="Times New Roman" w:hAnsi="Verdana" w:cs="Times New Roman"/>
          <w:b/>
          <w:color w:val="666666"/>
          <w:sz w:val="18"/>
          <w:szCs w:val="18"/>
          <w:lang w:val="en-US" w:eastAsia="uk-UA"/>
        </w:rPr>
        <w:t>April 21</w:t>
      </w:r>
      <w:r w:rsidRPr="00621C9D">
        <w:rPr>
          <w:rFonts w:ascii="Verdana" w:eastAsia="Times New Roman" w:hAnsi="Verdana" w:cs="Times New Roman"/>
          <w:color w:val="666666"/>
          <w:sz w:val="18"/>
          <w:szCs w:val="18"/>
          <w:lang w:val="en-US" w:eastAsia="uk-UA"/>
        </w:rPr>
        <w:t xml:space="preserve">, 2018 at 10-00 at the Faculty of Sociology of the </w:t>
      </w:r>
      <w:proofErr w:type="spellStart"/>
      <w:r w:rsidRPr="00621C9D">
        <w:rPr>
          <w:rFonts w:ascii="Verdana" w:eastAsia="Times New Roman" w:hAnsi="Verdana" w:cs="Times New Roman"/>
          <w:color w:val="666666"/>
          <w:sz w:val="18"/>
          <w:szCs w:val="18"/>
          <w:lang w:val="en-US" w:eastAsia="uk-UA"/>
        </w:rPr>
        <w:t>Taras</w:t>
      </w:r>
      <w:proofErr w:type="spellEnd"/>
      <w:r w:rsidRPr="00621C9D">
        <w:rPr>
          <w:rFonts w:ascii="Verdana" w:eastAsia="Times New Roman" w:hAnsi="Verdana" w:cs="Times New Roman"/>
          <w:color w:val="666666"/>
          <w:sz w:val="18"/>
          <w:szCs w:val="18"/>
          <w:lang w:val="en-US" w:eastAsia="uk-UA"/>
        </w:rPr>
        <w:t xml:space="preserve"> Shevchenko National University</w:t>
      </w:r>
      <w:r w:rsidR="00F55ACC">
        <w:rPr>
          <w:rFonts w:ascii="Verdana" w:eastAsia="Times New Roman" w:hAnsi="Verdana" w:cs="Times New Roman"/>
          <w:color w:val="666666"/>
          <w:sz w:val="18"/>
          <w:szCs w:val="18"/>
          <w:lang w:val="en-US" w:eastAsia="uk-UA"/>
        </w:rPr>
        <w:t xml:space="preserve"> of Kyiv</w:t>
      </w:r>
      <w:r w:rsidRPr="00621C9D">
        <w:rPr>
          <w:rFonts w:ascii="Verdana" w:eastAsia="Times New Roman" w:hAnsi="Verdana" w:cs="Times New Roman"/>
          <w:color w:val="666666"/>
          <w:sz w:val="18"/>
          <w:szCs w:val="18"/>
          <w:lang w:val="en-US" w:eastAsia="uk-UA"/>
        </w:rPr>
        <w:t xml:space="preserve"> (Kyiv, </w:t>
      </w:r>
      <w:proofErr w:type="spellStart"/>
      <w:r w:rsidRPr="00621C9D">
        <w:rPr>
          <w:rFonts w:ascii="Verdana" w:eastAsia="Times New Roman" w:hAnsi="Verdana" w:cs="Times New Roman"/>
          <w:color w:val="666666"/>
          <w:sz w:val="18"/>
          <w:szCs w:val="18"/>
          <w:lang w:val="en-US" w:eastAsia="uk-UA"/>
        </w:rPr>
        <w:t>Glushkov</w:t>
      </w:r>
      <w:proofErr w:type="spellEnd"/>
      <w:r w:rsidRPr="00621C9D">
        <w:rPr>
          <w:rFonts w:ascii="Verdana" w:eastAsia="Times New Roman" w:hAnsi="Verdana" w:cs="Times New Roman"/>
          <w:color w:val="666666"/>
          <w:sz w:val="18"/>
          <w:szCs w:val="18"/>
          <w:lang w:val="en-US" w:eastAsia="uk-UA"/>
        </w:rPr>
        <w:t xml:space="preserve"> Ave 4d). The ten winners of the first stage publicly, in the presence of guests, present their </w:t>
      </w:r>
      <w:r w:rsidR="00F55ACC">
        <w:rPr>
          <w:rFonts w:ascii="Verdana" w:eastAsia="Times New Roman" w:hAnsi="Verdana" w:cs="Times New Roman"/>
          <w:color w:val="666666"/>
          <w:sz w:val="18"/>
          <w:szCs w:val="18"/>
          <w:lang w:val="en-US" w:eastAsia="uk-UA"/>
        </w:rPr>
        <w:t>research</w:t>
      </w:r>
      <w:r w:rsidRPr="00621C9D">
        <w:rPr>
          <w:rFonts w:ascii="Verdana" w:eastAsia="Times New Roman" w:hAnsi="Verdana" w:cs="Times New Roman"/>
          <w:color w:val="666666"/>
          <w:sz w:val="18"/>
          <w:szCs w:val="18"/>
          <w:lang w:val="en-US" w:eastAsia="uk-UA"/>
        </w:rPr>
        <w:t xml:space="preserve"> to the jury and respond to the questions posed. Everyone will be able to watch presentations.</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Participants send files with their PowerPoint presentation to soc.knu@gmail.com by the end of the day 19.04.2018.</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The </w:t>
      </w:r>
      <w:proofErr w:type="gramStart"/>
      <w:r w:rsidRPr="00621C9D">
        <w:rPr>
          <w:rFonts w:ascii="Verdana" w:eastAsia="Times New Roman" w:hAnsi="Verdana" w:cs="Times New Roman"/>
          <w:color w:val="666666"/>
          <w:sz w:val="18"/>
          <w:szCs w:val="18"/>
          <w:lang w:val="en-US" w:eastAsia="uk-UA"/>
        </w:rPr>
        <w:t>rules of the presentation of the participant is</w:t>
      </w:r>
      <w:proofErr w:type="gramEnd"/>
      <w:r w:rsidRPr="00621C9D">
        <w:rPr>
          <w:rFonts w:ascii="Verdana" w:eastAsia="Times New Roman" w:hAnsi="Verdana" w:cs="Times New Roman"/>
          <w:color w:val="666666"/>
          <w:sz w:val="18"/>
          <w:szCs w:val="18"/>
          <w:lang w:val="en-US" w:eastAsia="uk-UA"/>
        </w:rPr>
        <w:t xml:space="preserve"> 15 minutes. </w:t>
      </w:r>
      <w:proofErr w:type="gramStart"/>
      <w:r w:rsidRPr="00621C9D">
        <w:rPr>
          <w:rFonts w:ascii="Verdana" w:eastAsia="Times New Roman" w:hAnsi="Verdana" w:cs="Times New Roman"/>
          <w:color w:val="666666"/>
          <w:sz w:val="18"/>
          <w:szCs w:val="18"/>
          <w:lang w:val="en-US" w:eastAsia="uk-UA"/>
        </w:rPr>
        <w:t>for</w:t>
      </w:r>
      <w:proofErr w:type="gramEnd"/>
      <w:r w:rsidRPr="00621C9D">
        <w:rPr>
          <w:rFonts w:ascii="Verdana" w:eastAsia="Times New Roman" w:hAnsi="Verdana" w:cs="Times New Roman"/>
          <w:color w:val="666666"/>
          <w:sz w:val="18"/>
          <w:szCs w:val="18"/>
          <w:lang w:val="en-US" w:eastAsia="uk-UA"/>
        </w:rPr>
        <w:t xml:space="preserve"> a run and 5 minutes for answers.</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Presentations start at 10.00 and end at 14.30 (coffee break 12.30-13.00)</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Work of the jury and lecture by TNS KANTAR TNS - 14.30-15.30</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Announcement of the results and awarding awards at 15.40</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F55ACC">
        <w:rPr>
          <w:rFonts w:ascii="Verdana" w:eastAsia="Times New Roman" w:hAnsi="Verdana" w:cs="Times New Roman"/>
          <w:b/>
          <w:color w:val="666666"/>
          <w:sz w:val="18"/>
          <w:szCs w:val="18"/>
          <w:lang w:val="en-US" w:eastAsia="uk-UA"/>
        </w:rPr>
        <w:t>The competition jury</w:t>
      </w:r>
      <w:r w:rsidRPr="00621C9D">
        <w:rPr>
          <w:rFonts w:ascii="Verdana" w:eastAsia="Times New Roman" w:hAnsi="Verdana" w:cs="Times New Roman"/>
          <w:color w:val="666666"/>
          <w:sz w:val="18"/>
          <w:szCs w:val="18"/>
          <w:lang w:val="en-US" w:eastAsia="uk-UA"/>
        </w:rPr>
        <w:t xml:space="preserve"> consists of experts from the faculty of sociology, the company KANTAR TNS, </w:t>
      </w:r>
      <w:proofErr w:type="gramStart"/>
      <w:r w:rsidRPr="00621C9D">
        <w:rPr>
          <w:rFonts w:ascii="Verdana" w:eastAsia="Times New Roman" w:hAnsi="Verdana" w:cs="Times New Roman"/>
          <w:color w:val="666666"/>
          <w:sz w:val="18"/>
          <w:szCs w:val="18"/>
          <w:lang w:val="en-US" w:eastAsia="uk-UA"/>
        </w:rPr>
        <w:t>other</w:t>
      </w:r>
      <w:proofErr w:type="gramEnd"/>
      <w:r w:rsidRPr="00621C9D">
        <w:rPr>
          <w:rFonts w:ascii="Verdana" w:eastAsia="Times New Roman" w:hAnsi="Verdana" w:cs="Times New Roman"/>
          <w:color w:val="666666"/>
          <w:sz w:val="18"/>
          <w:szCs w:val="18"/>
          <w:lang w:val="en-US" w:eastAsia="uk-UA"/>
        </w:rPr>
        <w:t xml:space="preserve"> research institutes. The scientific directors of the finalists </w:t>
      </w:r>
      <w:proofErr w:type="spellStart"/>
      <w:r w:rsidRPr="00621C9D">
        <w:rPr>
          <w:rFonts w:ascii="Verdana" w:eastAsia="Times New Roman" w:hAnsi="Verdana" w:cs="Times New Roman"/>
          <w:color w:val="666666"/>
          <w:sz w:val="18"/>
          <w:szCs w:val="18"/>
          <w:lang w:val="en-US" w:eastAsia="uk-UA"/>
        </w:rPr>
        <w:t>can not</w:t>
      </w:r>
      <w:proofErr w:type="spellEnd"/>
      <w:r w:rsidRPr="00621C9D">
        <w:rPr>
          <w:rFonts w:ascii="Verdana" w:eastAsia="Times New Roman" w:hAnsi="Verdana" w:cs="Times New Roman"/>
          <w:color w:val="666666"/>
          <w:sz w:val="18"/>
          <w:szCs w:val="18"/>
          <w:lang w:val="en-US" w:eastAsia="uk-UA"/>
        </w:rPr>
        <w:t xml:space="preserve"> be members of the jury.</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F55ACC">
        <w:rPr>
          <w:rFonts w:ascii="Verdana" w:eastAsia="Times New Roman" w:hAnsi="Verdana" w:cs="Times New Roman"/>
          <w:b/>
          <w:color w:val="666666"/>
          <w:sz w:val="18"/>
          <w:szCs w:val="18"/>
          <w:lang w:val="en-US" w:eastAsia="uk-UA"/>
        </w:rPr>
        <w:t>The chairman of the jury</w:t>
      </w:r>
      <w:r w:rsidRPr="00621C9D">
        <w:rPr>
          <w:rFonts w:ascii="Verdana" w:eastAsia="Times New Roman" w:hAnsi="Verdana" w:cs="Times New Roman"/>
          <w:color w:val="666666"/>
          <w:sz w:val="18"/>
          <w:szCs w:val="18"/>
          <w:lang w:val="en-US" w:eastAsia="uk-UA"/>
        </w:rPr>
        <w:t xml:space="preserve"> is Dean of the Faculty of Sociology of the Kyiv National </w:t>
      </w:r>
      <w:proofErr w:type="spellStart"/>
      <w:r w:rsidRPr="00621C9D">
        <w:rPr>
          <w:rFonts w:ascii="Verdana" w:eastAsia="Times New Roman" w:hAnsi="Verdana" w:cs="Times New Roman"/>
          <w:color w:val="666666"/>
          <w:sz w:val="18"/>
          <w:szCs w:val="18"/>
          <w:lang w:val="en-US" w:eastAsia="uk-UA"/>
        </w:rPr>
        <w:t>Taras</w:t>
      </w:r>
      <w:proofErr w:type="spellEnd"/>
      <w:r w:rsidRPr="00621C9D">
        <w:rPr>
          <w:rFonts w:ascii="Verdana" w:eastAsia="Times New Roman" w:hAnsi="Verdana" w:cs="Times New Roman"/>
          <w:color w:val="666666"/>
          <w:sz w:val="18"/>
          <w:szCs w:val="18"/>
          <w:lang w:val="en-US" w:eastAsia="uk-UA"/>
        </w:rPr>
        <w:t xml:space="preserve"> Shevchenko University </w:t>
      </w:r>
      <w:proofErr w:type="spellStart"/>
      <w:r w:rsidRPr="00621C9D">
        <w:rPr>
          <w:rFonts w:ascii="Verdana" w:eastAsia="Times New Roman" w:hAnsi="Verdana" w:cs="Times New Roman"/>
          <w:color w:val="666666"/>
          <w:sz w:val="18"/>
          <w:szCs w:val="18"/>
          <w:lang w:val="en-US" w:eastAsia="uk-UA"/>
        </w:rPr>
        <w:t>Andr</w:t>
      </w:r>
      <w:r w:rsidR="00F55ACC">
        <w:rPr>
          <w:rFonts w:ascii="Verdana" w:eastAsia="Times New Roman" w:hAnsi="Verdana" w:cs="Times New Roman"/>
          <w:color w:val="666666"/>
          <w:sz w:val="18"/>
          <w:szCs w:val="18"/>
          <w:lang w:val="en-US" w:eastAsia="uk-UA"/>
        </w:rPr>
        <w:t>i</w:t>
      </w:r>
      <w:r w:rsidRPr="00621C9D">
        <w:rPr>
          <w:rFonts w:ascii="Verdana" w:eastAsia="Times New Roman" w:hAnsi="Verdana" w:cs="Times New Roman"/>
          <w:color w:val="666666"/>
          <w:sz w:val="18"/>
          <w:szCs w:val="18"/>
          <w:lang w:val="en-US" w:eastAsia="uk-UA"/>
        </w:rPr>
        <w:t>i</w:t>
      </w:r>
      <w:proofErr w:type="spellEnd"/>
      <w:r w:rsidRPr="00621C9D">
        <w:rPr>
          <w:rFonts w:ascii="Verdana" w:eastAsia="Times New Roman" w:hAnsi="Verdana" w:cs="Times New Roman"/>
          <w:color w:val="666666"/>
          <w:sz w:val="18"/>
          <w:szCs w:val="18"/>
          <w:lang w:val="en-US" w:eastAsia="uk-UA"/>
        </w:rPr>
        <w:t xml:space="preserve"> </w:t>
      </w:r>
      <w:proofErr w:type="spellStart"/>
      <w:r w:rsidRPr="00621C9D">
        <w:rPr>
          <w:rFonts w:ascii="Verdana" w:eastAsia="Times New Roman" w:hAnsi="Verdana" w:cs="Times New Roman"/>
          <w:color w:val="666666"/>
          <w:sz w:val="18"/>
          <w:szCs w:val="18"/>
          <w:lang w:val="en-US" w:eastAsia="uk-UA"/>
        </w:rPr>
        <w:t>Gorbachyk</w:t>
      </w:r>
      <w:proofErr w:type="spellEnd"/>
      <w:r w:rsidRPr="00621C9D">
        <w:rPr>
          <w:rFonts w:ascii="Verdana" w:eastAsia="Times New Roman" w:hAnsi="Verdana" w:cs="Times New Roman"/>
          <w:color w:val="666666"/>
          <w:sz w:val="18"/>
          <w:szCs w:val="18"/>
          <w:lang w:val="en-US" w:eastAsia="uk-UA"/>
        </w:rPr>
        <w:t>.</w:t>
      </w:r>
    </w:p>
    <w:p w:rsidR="00621C9D" w:rsidRPr="00F55ACC"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F55ACC">
        <w:rPr>
          <w:rFonts w:ascii="Verdana" w:eastAsia="Times New Roman" w:hAnsi="Verdana" w:cs="Times New Roman"/>
          <w:b/>
          <w:color w:val="666666"/>
          <w:sz w:val="18"/>
          <w:szCs w:val="18"/>
          <w:lang w:val="en-US" w:eastAsia="uk-UA"/>
        </w:rPr>
        <w:t>The structure of the evaluation of work at the first (absentee) stage:</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 the quality of the analysis carried out in the </w:t>
      </w:r>
      <w:r w:rsidR="00F55ACC">
        <w:rPr>
          <w:rFonts w:ascii="Verdana" w:eastAsia="Times New Roman" w:hAnsi="Verdana" w:cs="Times New Roman"/>
          <w:color w:val="666666"/>
          <w:sz w:val="18"/>
          <w:szCs w:val="18"/>
          <w:lang w:val="en-US" w:eastAsia="uk-UA"/>
        </w:rPr>
        <w:t>paper</w:t>
      </w:r>
      <w:r w:rsidRPr="00621C9D">
        <w:rPr>
          <w:rFonts w:ascii="Verdana" w:eastAsia="Times New Roman" w:hAnsi="Verdana" w:cs="Times New Roman"/>
          <w:color w:val="666666"/>
          <w:sz w:val="18"/>
          <w:szCs w:val="18"/>
          <w:lang w:val="en-US" w:eastAsia="uk-UA"/>
        </w:rPr>
        <w:t xml:space="preserve">: the formulation of the problem, the formulation of research questions, the hypothesis of the study, the justification of the selection of </w:t>
      </w:r>
      <w:r w:rsidR="00F55ACC">
        <w:rPr>
          <w:rFonts w:ascii="Verdana" w:eastAsia="Times New Roman" w:hAnsi="Verdana" w:cs="Times New Roman"/>
          <w:color w:val="666666"/>
          <w:sz w:val="18"/>
          <w:szCs w:val="18"/>
          <w:lang w:val="en-US" w:eastAsia="uk-UA"/>
        </w:rPr>
        <w:t>variables</w:t>
      </w:r>
      <w:r w:rsidRPr="00621C9D">
        <w:rPr>
          <w:rFonts w:ascii="Verdana" w:eastAsia="Times New Roman" w:hAnsi="Verdana" w:cs="Times New Roman"/>
          <w:color w:val="666666"/>
          <w:sz w:val="18"/>
          <w:szCs w:val="18"/>
          <w:lang w:val="en-US" w:eastAsia="uk-UA"/>
        </w:rPr>
        <w:t xml:space="preserve">, the choice of methods of analysis, the substantiation of the conclusions - up to </w:t>
      </w:r>
      <w:r w:rsidRPr="00F55ACC">
        <w:rPr>
          <w:rFonts w:ascii="Verdana" w:eastAsia="Times New Roman" w:hAnsi="Verdana" w:cs="Times New Roman"/>
          <w:b/>
          <w:color w:val="666666"/>
          <w:sz w:val="18"/>
          <w:szCs w:val="18"/>
          <w:lang w:val="en-US" w:eastAsia="uk-UA"/>
        </w:rPr>
        <w:t>60</w:t>
      </w:r>
      <w:r w:rsidRPr="00621C9D">
        <w:rPr>
          <w:rFonts w:ascii="Verdana" w:eastAsia="Times New Roman" w:hAnsi="Verdana" w:cs="Times New Roman"/>
          <w:color w:val="666666"/>
          <w:sz w:val="18"/>
          <w:szCs w:val="18"/>
          <w:lang w:val="en-US" w:eastAsia="uk-UA"/>
        </w:rPr>
        <w:t xml:space="preserve"> points</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 </w:t>
      </w:r>
      <w:proofErr w:type="gramStart"/>
      <w:r w:rsidRPr="00621C9D">
        <w:rPr>
          <w:rFonts w:ascii="Verdana" w:eastAsia="Times New Roman" w:hAnsi="Verdana" w:cs="Times New Roman"/>
          <w:color w:val="666666"/>
          <w:sz w:val="18"/>
          <w:szCs w:val="18"/>
          <w:lang w:val="en-US" w:eastAsia="uk-UA"/>
        </w:rPr>
        <w:t>the</w:t>
      </w:r>
      <w:proofErr w:type="gramEnd"/>
      <w:r w:rsidRPr="00621C9D">
        <w:rPr>
          <w:rFonts w:ascii="Verdana" w:eastAsia="Times New Roman" w:hAnsi="Verdana" w:cs="Times New Roman"/>
          <w:color w:val="666666"/>
          <w:sz w:val="18"/>
          <w:szCs w:val="18"/>
          <w:lang w:val="en-US" w:eastAsia="uk-UA"/>
        </w:rPr>
        <w:t xml:space="preserve"> structure of work, the logic of presentation - up to </w:t>
      </w:r>
      <w:r w:rsidRPr="00F55ACC">
        <w:rPr>
          <w:rFonts w:ascii="Verdana" w:eastAsia="Times New Roman" w:hAnsi="Verdana" w:cs="Times New Roman"/>
          <w:b/>
          <w:color w:val="666666"/>
          <w:sz w:val="18"/>
          <w:szCs w:val="18"/>
          <w:lang w:val="en-US" w:eastAsia="uk-UA"/>
        </w:rPr>
        <w:t>30</w:t>
      </w:r>
      <w:r w:rsidRPr="00621C9D">
        <w:rPr>
          <w:rFonts w:ascii="Verdana" w:eastAsia="Times New Roman" w:hAnsi="Verdana" w:cs="Times New Roman"/>
          <w:color w:val="666666"/>
          <w:sz w:val="18"/>
          <w:szCs w:val="18"/>
          <w:lang w:val="en-US" w:eastAsia="uk-UA"/>
        </w:rPr>
        <w:t xml:space="preserve"> points</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 </w:t>
      </w:r>
      <w:proofErr w:type="gramStart"/>
      <w:r w:rsidRPr="00621C9D">
        <w:rPr>
          <w:rFonts w:ascii="Verdana" w:eastAsia="Times New Roman" w:hAnsi="Verdana" w:cs="Times New Roman"/>
          <w:color w:val="666666"/>
          <w:sz w:val="18"/>
          <w:szCs w:val="18"/>
          <w:lang w:val="en-US" w:eastAsia="uk-UA"/>
        </w:rPr>
        <w:t>quality</w:t>
      </w:r>
      <w:proofErr w:type="gramEnd"/>
      <w:r w:rsidRPr="00621C9D">
        <w:rPr>
          <w:rFonts w:ascii="Verdana" w:eastAsia="Times New Roman" w:hAnsi="Verdana" w:cs="Times New Roman"/>
          <w:color w:val="666666"/>
          <w:sz w:val="18"/>
          <w:szCs w:val="18"/>
          <w:lang w:val="en-US" w:eastAsia="uk-UA"/>
        </w:rPr>
        <w:t xml:space="preserve"> of work design: literacy, formatting, drawing of illustrations, etc. - up to </w:t>
      </w:r>
      <w:r w:rsidRPr="00F55ACC">
        <w:rPr>
          <w:rFonts w:ascii="Verdana" w:eastAsia="Times New Roman" w:hAnsi="Verdana" w:cs="Times New Roman"/>
          <w:b/>
          <w:color w:val="666666"/>
          <w:sz w:val="18"/>
          <w:szCs w:val="18"/>
          <w:lang w:val="en-US" w:eastAsia="uk-UA"/>
        </w:rPr>
        <w:t>10</w:t>
      </w:r>
      <w:r w:rsidRPr="00621C9D">
        <w:rPr>
          <w:rFonts w:ascii="Verdana" w:eastAsia="Times New Roman" w:hAnsi="Verdana" w:cs="Times New Roman"/>
          <w:color w:val="666666"/>
          <w:sz w:val="18"/>
          <w:szCs w:val="18"/>
          <w:lang w:val="en-US" w:eastAsia="uk-UA"/>
        </w:rPr>
        <w:t xml:space="preserve"> points</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p>
    <w:p w:rsidR="00621C9D" w:rsidRPr="00F55ACC"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F55ACC">
        <w:rPr>
          <w:rFonts w:ascii="Verdana" w:eastAsia="Times New Roman" w:hAnsi="Verdana" w:cs="Times New Roman"/>
          <w:b/>
          <w:color w:val="666666"/>
          <w:sz w:val="18"/>
          <w:szCs w:val="18"/>
          <w:lang w:val="en-US" w:eastAsia="uk-UA"/>
        </w:rPr>
        <w:t>Structure of work evaluation at the second (presentation) stage:</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 </w:t>
      </w:r>
      <w:proofErr w:type="gramStart"/>
      <w:r w:rsidRPr="00621C9D">
        <w:rPr>
          <w:rFonts w:ascii="Verdana" w:eastAsia="Times New Roman" w:hAnsi="Verdana" w:cs="Times New Roman"/>
          <w:color w:val="666666"/>
          <w:sz w:val="18"/>
          <w:szCs w:val="18"/>
          <w:lang w:val="en-US" w:eastAsia="uk-UA"/>
        </w:rPr>
        <w:t>the</w:t>
      </w:r>
      <w:proofErr w:type="gramEnd"/>
      <w:r w:rsidRPr="00621C9D">
        <w:rPr>
          <w:rFonts w:ascii="Verdana" w:eastAsia="Times New Roman" w:hAnsi="Verdana" w:cs="Times New Roman"/>
          <w:color w:val="666666"/>
          <w:sz w:val="18"/>
          <w:szCs w:val="18"/>
          <w:lang w:val="en-US" w:eastAsia="uk-UA"/>
        </w:rPr>
        <w:t xml:space="preserve"> quality of the analysis carried out in the work, the </w:t>
      </w:r>
      <w:r w:rsidR="00261936" w:rsidRPr="00621C9D">
        <w:rPr>
          <w:rFonts w:ascii="Verdana" w:eastAsia="Times New Roman" w:hAnsi="Verdana" w:cs="Times New Roman"/>
          <w:color w:val="666666"/>
          <w:sz w:val="18"/>
          <w:szCs w:val="18"/>
          <w:lang w:val="en-US" w:eastAsia="uk-UA"/>
        </w:rPr>
        <w:t xml:space="preserve">results </w:t>
      </w:r>
      <w:r w:rsidRPr="00621C9D">
        <w:rPr>
          <w:rFonts w:ascii="Verdana" w:eastAsia="Times New Roman" w:hAnsi="Verdana" w:cs="Times New Roman"/>
          <w:color w:val="666666"/>
          <w:sz w:val="18"/>
          <w:szCs w:val="18"/>
          <w:lang w:val="en-US" w:eastAsia="uk-UA"/>
        </w:rPr>
        <w:t xml:space="preserve">presentation - up to </w:t>
      </w:r>
      <w:r w:rsidRPr="00261936">
        <w:rPr>
          <w:rFonts w:ascii="Verdana" w:eastAsia="Times New Roman" w:hAnsi="Verdana" w:cs="Times New Roman"/>
          <w:b/>
          <w:color w:val="666666"/>
          <w:sz w:val="18"/>
          <w:szCs w:val="18"/>
          <w:lang w:val="en-US" w:eastAsia="uk-UA"/>
        </w:rPr>
        <w:t>60</w:t>
      </w:r>
      <w:r w:rsidRPr="00621C9D">
        <w:rPr>
          <w:rFonts w:ascii="Verdana" w:eastAsia="Times New Roman" w:hAnsi="Verdana" w:cs="Times New Roman"/>
          <w:color w:val="666666"/>
          <w:sz w:val="18"/>
          <w:szCs w:val="18"/>
          <w:lang w:val="en-US" w:eastAsia="uk-UA"/>
        </w:rPr>
        <w:t xml:space="preserve"> points</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t xml:space="preserve">• </w:t>
      </w:r>
      <w:proofErr w:type="gramStart"/>
      <w:r w:rsidRPr="00621C9D">
        <w:rPr>
          <w:rFonts w:ascii="Verdana" w:eastAsia="Times New Roman" w:hAnsi="Verdana" w:cs="Times New Roman"/>
          <w:color w:val="666666"/>
          <w:sz w:val="18"/>
          <w:szCs w:val="18"/>
          <w:lang w:val="en-US" w:eastAsia="uk-UA"/>
        </w:rPr>
        <w:t>the</w:t>
      </w:r>
      <w:proofErr w:type="gramEnd"/>
      <w:r w:rsidRPr="00621C9D">
        <w:rPr>
          <w:rFonts w:ascii="Verdana" w:eastAsia="Times New Roman" w:hAnsi="Verdana" w:cs="Times New Roman"/>
          <w:color w:val="666666"/>
          <w:sz w:val="18"/>
          <w:szCs w:val="18"/>
          <w:lang w:val="en-US" w:eastAsia="uk-UA"/>
        </w:rPr>
        <w:t xml:space="preserve"> quality of the presentation: the overall impression of the presentation, the answer to a question, etc. - up to </w:t>
      </w:r>
      <w:r w:rsidRPr="00261936">
        <w:rPr>
          <w:rFonts w:ascii="Verdana" w:eastAsia="Times New Roman" w:hAnsi="Verdana" w:cs="Times New Roman"/>
          <w:b/>
          <w:color w:val="666666"/>
          <w:sz w:val="18"/>
          <w:szCs w:val="18"/>
          <w:lang w:val="en-US" w:eastAsia="uk-UA"/>
        </w:rPr>
        <w:t>40</w:t>
      </w:r>
      <w:r w:rsidRPr="00621C9D">
        <w:rPr>
          <w:rFonts w:ascii="Verdana" w:eastAsia="Times New Roman" w:hAnsi="Verdana" w:cs="Times New Roman"/>
          <w:color w:val="666666"/>
          <w:sz w:val="18"/>
          <w:szCs w:val="18"/>
          <w:lang w:val="en-US" w:eastAsia="uk-UA"/>
        </w:rPr>
        <w:t xml:space="preserve"> points</w:t>
      </w:r>
    </w:p>
    <w:p w:rsidR="00621C9D" w:rsidRPr="00261936"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261936">
        <w:rPr>
          <w:rFonts w:ascii="Verdana" w:eastAsia="Times New Roman" w:hAnsi="Verdana" w:cs="Times New Roman"/>
          <w:b/>
          <w:color w:val="666666"/>
          <w:sz w:val="18"/>
          <w:szCs w:val="18"/>
          <w:lang w:val="en-US" w:eastAsia="uk-UA"/>
        </w:rPr>
        <w:t>The jury decides collectively after a collective discussion.</w:t>
      </w:r>
    </w:p>
    <w:p w:rsidR="00621C9D" w:rsidRPr="00261936"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261936">
        <w:rPr>
          <w:rFonts w:ascii="Verdana" w:eastAsia="Times New Roman" w:hAnsi="Verdana" w:cs="Times New Roman"/>
          <w:b/>
          <w:color w:val="666666"/>
          <w:sz w:val="18"/>
          <w:szCs w:val="18"/>
          <w:lang w:val="en-US" w:eastAsia="uk-UA"/>
        </w:rPr>
        <w:t>The jury only announces the final rating and does not announce the evaluation of individual participants.</w:t>
      </w:r>
    </w:p>
    <w:p w:rsidR="00621C9D" w:rsidRPr="00261936"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261936">
        <w:rPr>
          <w:rFonts w:ascii="Verdana" w:eastAsia="Times New Roman" w:hAnsi="Verdana" w:cs="Times New Roman"/>
          <w:b/>
          <w:color w:val="666666"/>
          <w:sz w:val="18"/>
          <w:szCs w:val="18"/>
          <w:lang w:val="en-US" w:eastAsia="uk-UA"/>
        </w:rPr>
        <w:t> </w:t>
      </w:r>
    </w:p>
    <w:p w:rsidR="00621C9D" w:rsidRPr="00261936"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261936">
        <w:rPr>
          <w:rFonts w:ascii="Verdana" w:eastAsia="Times New Roman" w:hAnsi="Verdana" w:cs="Times New Roman"/>
          <w:b/>
          <w:color w:val="666666"/>
          <w:sz w:val="18"/>
          <w:szCs w:val="18"/>
          <w:lang w:val="en-US" w:eastAsia="uk-UA"/>
        </w:rPr>
        <w:t>Requirements for competitive work</w:t>
      </w:r>
    </w:p>
    <w:p w:rsidR="00621C9D" w:rsidRPr="00621C9D" w:rsidRDefault="00621C9D" w:rsidP="00F55ACC">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621C9D">
        <w:rPr>
          <w:rFonts w:ascii="Verdana" w:eastAsia="Times New Roman" w:hAnsi="Verdana" w:cs="Times New Roman"/>
          <w:color w:val="666666"/>
          <w:sz w:val="18"/>
          <w:szCs w:val="18"/>
          <w:lang w:val="en-US" w:eastAsia="uk-UA"/>
        </w:rPr>
        <w:lastRenderedPageBreak/>
        <w:t xml:space="preserve">The work should be devoted to the analysis of data from the European Social Survey (ESS). Data is available free of charge upon registration at </w:t>
      </w:r>
      <w:hyperlink r:id="rId9" w:history="1">
        <w:r w:rsidR="00261936" w:rsidRPr="007326A7">
          <w:rPr>
            <w:rStyle w:val="a6"/>
            <w:rFonts w:ascii="Verdana" w:eastAsia="Times New Roman" w:hAnsi="Verdana" w:cs="Times New Roman"/>
            <w:sz w:val="18"/>
            <w:szCs w:val="18"/>
            <w:lang w:val="en-US" w:eastAsia="uk-UA"/>
          </w:rPr>
          <w:t>http://www.europeansocialsurvey.org/data/</w:t>
        </w:r>
      </w:hyperlink>
      <w:r w:rsidR="00261936">
        <w:rPr>
          <w:rFonts w:ascii="Verdana" w:eastAsia="Times New Roman" w:hAnsi="Verdana" w:cs="Times New Roman"/>
          <w:color w:val="666666"/>
          <w:sz w:val="18"/>
          <w:szCs w:val="18"/>
          <w:lang w:val="en-US" w:eastAsia="uk-UA"/>
        </w:rPr>
        <w:t xml:space="preserve"> </w:t>
      </w:r>
      <w:r w:rsidRPr="00621C9D">
        <w:rPr>
          <w:rFonts w:ascii="Verdana" w:eastAsia="Times New Roman" w:hAnsi="Verdana" w:cs="Times New Roman"/>
          <w:color w:val="666666"/>
          <w:sz w:val="18"/>
          <w:szCs w:val="18"/>
          <w:lang w:val="en-US" w:eastAsia="uk-UA"/>
        </w:rPr>
        <w:t>).</w:t>
      </w:r>
    </w:p>
    <w:p w:rsidR="00621C9D" w:rsidRPr="00261936" w:rsidRDefault="00621C9D" w:rsidP="00F55ACC">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261936">
        <w:rPr>
          <w:rFonts w:ascii="Verdana" w:eastAsia="Times New Roman" w:hAnsi="Verdana" w:cs="Times New Roman"/>
          <w:b/>
          <w:color w:val="666666"/>
          <w:sz w:val="18"/>
          <w:szCs w:val="18"/>
          <w:lang w:val="en-US" w:eastAsia="uk-UA"/>
        </w:rPr>
        <w:t>Possible directions for the formulation of analysis tasks:</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Social trust in Ukraine and / or in European countries</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Attitude to democratic values in Ukraine and / or in European countries</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Changes in Ukrainian</w:t>
      </w:r>
      <w:r w:rsidR="00261936">
        <w:rPr>
          <w:rFonts w:ascii="Verdana" w:eastAsia="Times New Roman" w:hAnsi="Verdana" w:cs="Times New Roman"/>
          <w:color w:val="666666"/>
          <w:sz w:val="18"/>
          <w:szCs w:val="18"/>
          <w:lang w:val="en-US" w:eastAsia="uk-UA"/>
        </w:rPr>
        <w:t xml:space="preserve"> </w:t>
      </w:r>
      <w:r w:rsidRPr="00261936">
        <w:rPr>
          <w:rFonts w:ascii="Verdana" w:eastAsia="Times New Roman" w:hAnsi="Verdana" w:cs="Times New Roman"/>
          <w:color w:val="666666"/>
          <w:sz w:val="18"/>
          <w:szCs w:val="18"/>
          <w:lang w:val="en-US" w:eastAsia="uk-UA"/>
        </w:rPr>
        <w:t>society over 10 years (from 2004 to 2014)</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The structure of the values of Ukrainian</w:t>
      </w:r>
      <w:r w:rsidR="00261936">
        <w:rPr>
          <w:rFonts w:ascii="Verdana" w:eastAsia="Times New Roman" w:hAnsi="Verdana" w:cs="Times New Roman"/>
          <w:color w:val="666666"/>
          <w:sz w:val="18"/>
          <w:szCs w:val="18"/>
          <w:lang w:val="en-US" w:eastAsia="uk-UA"/>
        </w:rPr>
        <w:t xml:space="preserve"> </w:t>
      </w:r>
      <w:r w:rsidRPr="00261936">
        <w:rPr>
          <w:rFonts w:ascii="Verdana" w:eastAsia="Times New Roman" w:hAnsi="Verdana" w:cs="Times New Roman"/>
          <w:color w:val="666666"/>
          <w:sz w:val="18"/>
          <w:szCs w:val="18"/>
          <w:lang w:val="en-US" w:eastAsia="uk-UA"/>
        </w:rPr>
        <w:t>society - the dynamics of change and its causes</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Political and civic activity in Ukraine and / or in European countries</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Social well-being in Ukraine and / or in European countries</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Interest in the media in Ukraine and / or in European countries</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Age and gender stereotypes in Ukraine and / or in European countries</w:t>
      </w:r>
    </w:p>
    <w:p w:rsidR="00621C9D" w:rsidRPr="00261936" w:rsidRDefault="00621C9D"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Attitudes towards Migration and Migrants in Ukraine and / or in European Countries</w:t>
      </w:r>
    </w:p>
    <w:p w:rsidR="00261936" w:rsidRPr="00261936" w:rsidRDefault="00261936" w:rsidP="00261936">
      <w:pPr>
        <w:pStyle w:val="a5"/>
        <w:numPr>
          <w:ilvl w:val="0"/>
          <w:numId w:val="6"/>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Attitude to the threats of terrorism and ways to deal with them</w:t>
      </w:r>
    </w:p>
    <w:p w:rsidR="00261936" w:rsidRPr="00261936" w:rsidRDefault="00261936" w:rsidP="00261936">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 xml:space="preserve">The </w:t>
      </w:r>
      <w:r>
        <w:rPr>
          <w:rFonts w:ascii="Verdana" w:eastAsia="Times New Roman" w:hAnsi="Verdana" w:cs="Times New Roman"/>
          <w:color w:val="666666"/>
          <w:sz w:val="18"/>
          <w:szCs w:val="18"/>
          <w:lang w:val="en-US" w:eastAsia="uk-UA"/>
        </w:rPr>
        <w:t>topic</w:t>
      </w:r>
      <w:r w:rsidRPr="00261936">
        <w:rPr>
          <w:rFonts w:ascii="Verdana" w:eastAsia="Times New Roman" w:hAnsi="Verdana" w:cs="Times New Roman"/>
          <w:color w:val="666666"/>
          <w:sz w:val="18"/>
          <w:szCs w:val="18"/>
          <w:lang w:val="en-US" w:eastAsia="uk-UA"/>
        </w:rPr>
        <w:t xml:space="preserve"> of the work is not necessarily to be formulated within one of the above-mentioned directions, but the </w:t>
      </w:r>
      <w:r w:rsidRPr="00261936">
        <w:rPr>
          <w:rFonts w:ascii="Verdana" w:eastAsia="Times New Roman" w:hAnsi="Verdana" w:cs="Times New Roman"/>
          <w:b/>
          <w:color w:val="666666"/>
          <w:sz w:val="18"/>
          <w:szCs w:val="18"/>
          <w:lang w:val="en-US" w:eastAsia="uk-UA"/>
        </w:rPr>
        <w:t>analysis is necessarily performed on the ESS data</w:t>
      </w:r>
    </w:p>
    <w:p w:rsidR="00261936" w:rsidRPr="00261936" w:rsidRDefault="00261936" w:rsidP="00261936">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 </w:t>
      </w:r>
    </w:p>
    <w:p w:rsidR="00261936" w:rsidRPr="00261936" w:rsidRDefault="00261936" w:rsidP="00261936">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The job should be</w:t>
      </w:r>
    </w:p>
    <w:p w:rsidR="00261936" w:rsidRPr="00261936" w:rsidRDefault="00261936" w:rsidP="00261936">
      <w:pPr>
        <w:pStyle w:val="a5"/>
        <w:numPr>
          <w:ilvl w:val="0"/>
          <w:numId w:val="2"/>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formulated the topic and research problem, outlined the relevance of the topic, formulated research questions and relevant interesting content of the hypothesis, the possibility of testing hypotheses based on ESS data</w:t>
      </w:r>
    </w:p>
    <w:p w:rsidR="00261936" w:rsidRPr="00261936" w:rsidRDefault="00261936" w:rsidP="00261936">
      <w:pPr>
        <w:pStyle w:val="a5"/>
        <w:numPr>
          <w:ilvl w:val="0"/>
          <w:numId w:val="2"/>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The choice of the method of analysis, the conformity of the chosen method to hypothesis testing problems is grounded</w:t>
      </w:r>
    </w:p>
    <w:p w:rsidR="00261936" w:rsidRPr="00261936" w:rsidRDefault="00261936" w:rsidP="00261936">
      <w:pPr>
        <w:pStyle w:val="a5"/>
        <w:numPr>
          <w:ilvl w:val="0"/>
          <w:numId w:val="2"/>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Data analysis is provided at a level sufficient to understand all intermediate stages and the validity of the conclusions; you do not need to copy the screens in the text and describe what buttons and in what sequence you need to click on the menu of the statistical analysis package</w:t>
      </w:r>
    </w:p>
    <w:p w:rsidR="00261936" w:rsidRPr="00261936" w:rsidRDefault="00261936" w:rsidP="00261936">
      <w:pPr>
        <w:pStyle w:val="a5"/>
        <w:numPr>
          <w:ilvl w:val="0"/>
          <w:numId w:val="2"/>
        </w:num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proofErr w:type="gramStart"/>
      <w:r w:rsidRPr="00261936">
        <w:rPr>
          <w:rFonts w:ascii="Verdana" w:eastAsia="Times New Roman" w:hAnsi="Verdana" w:cs="Times New Roman"/>
          <w:color w:val="666666"/>
          <w:sz w:val="18"/>
          <w:szCs w:val="18"/>
          <w:lang w:val="en-US" w:eastAsia="uk-UA"/>
        </w:rPr>
        <w:t>formulated</w:t>
      </w:r>
      <w:proofErr w:type="gramEnd"/>
      <w:r w:rsidRPr="00261936">
        <w:rPr>
          <w:rFonts w:ascii="Verdana" w:eastAsia="Times New Roman" w:hAnsi="Verdana" w:cs="Times New Roman"/>
          <w:color w:val="666666"/>
          <w:sz w:val="18"/>
          <w:szCs w:val="18"/>
          <w:lang w:val="en-US" w:eastAsia="uk-UA"/>
        </w:rPr>
        <w:t xml:space="preserve"> conclusions that correspond to the task and indeed have a direct relation to the hypotheses that are being tested.</w:t>
      </w:r>
    </w:p>
    <w:p w:rsidR="00261936" w:rsidRPr="00261936" w:rsidRDefault="00261936" w:rsidP="00261936">
      <w:pPr>
        <w:shd w:val="clear" w:color="auto" w:fill="FFFFFF"/>
        <w:spacing w:before="100" w:beforeAutospacing="1" w:after="100" w:afterAutospacing="1" w:line="240" w:lineRule="auto"/>
        <w:rPr>
          <w:rFonts w:ascii="Verdana" w:eastAsia="Times New Roman" w:hAnsi="Verdana" w:cs="Times New Roman"/>
          <w:b/>
          <w:color w:val="666666"/>
          <w:sz w:val="18"/>
          <w:szCs w:val="18"/>
          <w:lang w:val="en-US" w:eastAsia="uk-UA"/>
        </w:rPr>
      </w:pPr>
      <w:r w:rsidRPr="00261936">
        <w:rPr>
          <w:rFonts w:ascii="Verdana" w:eastAsia="Times New Roman" w:hAnsi="Verdana" w:cs="Times New Roman"/>
          <w:b/>
          <w:color w:val="666666"/>
          <w:sz w:val="18"/>
          <w:szCs w:val="18"/>
          <w:lang w:val="en-US" w:eastAsia="uk-UA"/>
        </w:rPr>
        <w:t>All conclusions in the work should be based on the analysis of empirical data</w:t>
      </w:r>
    </w:p>
    <w:p w:rsidR="00261936" w:rsidRPr="00261936" w:rsidRDefault="00261936" w:rsidP="00261936">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 </w:t>
      </w:r>
    </w:p>
    <w:p w:rsidR="00261936" w:rsidRPr="00261936" w:rsidRDefault="00261936" w:rsidP="00261936">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Large tables, charts and scripts (if they are necessary for understanding and possible reproduction of the analysis process) should be included in the annexes. Scripts are submitted in SPSS or R format.</w:t>
      </w:r>
    </w:p>
    <w:p w:rsidR="00261936" w:rsidRPr="00261936" w:rsidRDefault="00261936" w:rsidP="00261936">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color w:val="666666"/>
          <w:sz w:val="18"/>
          <w:szCs w:val="18"/>
          <w:lang w:val="en-US" w:eastAsia="uk-UA"/>
        </w:rPr>
        <w:t xml:space="preserve">The list of sources used should be </w:t>
      </w:r>
      <w:hyperlink r:id="rId10" w:history="1">
        <w:r w:rsidRPr="00261936">
          <w:rPr>
            <w:rStyle w:val="a6"/>
            <w:rFonts w:ascii="Verdana" w:eastAsia="Times New Roman" w:hAnsi="Verdana" w:cs="Times New Roman"/>
            <w:sz w:val="18"/>
            <w:szCs w:val="18"/>
            <w:lang w:val="en-US" w:eastAsia="uk-UA"/>
          </w:rPr>
          <w:t>APA standard</w:t>
        </w:r>
      </w:hyperlink>
      <w:r w:rsidRPr="00261936">
        <w:rPr>
          <w:rFonts w:ascii="Verdana" w:eastAsia="Times New Roman" w:hAnsi="Verdana" w:cs="Times New Roman"/>
          <w:color w:val="666666"/>
          <w:sz w:val="18"/>
          <w:szCs w:val="18"/>
          <w:lang w:val="en-US" w:eastAsia="uk-UA"/>
        </w:rPr>
        <w:t>.</w:t>
      </w:r>
    </w:p>
    <w:p w:rsidR="00261936" w:rsidRPr="00261936" w:rsidRDefault="00261936" w:rsidP="00261936">
      <w:pPr>
        <w:shd w:val="clear" w:color="auto" w:fill="FFFFFF"/>
        <w:spacing w:before="100" w:beforeAutospacing="1" w:after="100" w:afterAutospacing="1" w:line="240" w:lineRule="auto"/>
        <w:rPr>
          <w:rFonts w:ascii="Verdana" w:eastAsia="Times New Roman" w:hAnsi="Verdana" w:cs="Times New Roman"/>
          <w:color w:val="666666"/>
          <w:sz w:val="18"/>
          <w:szCs w:val="18"/>
          <w:lang w:val="en-US" w:eastAsia="uk-UA"/>
        </w:rPr>
      </w:pPr>
      <w:r w:rsidRPr="00261936">
        <w:rPr>
          <w:rFonts w:ascii="Verdana" w:eastAsia="Times New Roman" w:hAnsi="Verdana" w:cs="Times New Roman"/>
          <w:b/>
          <w:color w:val="666666"/>
          <w:sz w:val="18"/>
          <w:szCs w:val="18"/>
          <w:lang w:val="en-US" w:eastAsia="uk-UA"/>
        </w:rPr>
        <w:t>The maximum amount of text without the title page, the list of sources used and applications should not exceed 40,000 characters (including spaces)</w:t>
      </w:r>
      <w:r w:rsidRPr="00261936">
        <w:rPr>
          <w:rFonts w:ascii="Verdana" w:eastAsia="Times New Roman" w:hAnsi="Verdana" w:cs="Times New Roman"/>
          <w:color w:val="666666"/>
          <w:sz w:val="18"/>
          <w:szCs w:val="18"/>
          <w:lang w:val="en-US" w:eastAsia="uk-UA"/>
        </w:rPr>
        <w:t xml:space="preserve">, which is approximately 20 pages of A4 in one and a half intervals in Times New Roman font size 14. The material beyond the specified limits should </w:t>
      </w:r>
      <w:r>
        <w:rPr>
          <w:rFonts w:ascii="Verdana" w:eastAsia="Times New Roman" w:hAnsi="Verdana" w:cs="Times New Roman"/>
          <w:color w:val="666666"/>
          <w:sz w:val="18"/>
          <w:szCs w:val="18"/>
          <w:lang w:val="en-US" w:eastAsia="uk-UA"/>
        </w:rPr>
        <w:t xml:space="preserve">not </w:t>
      </w:r>
      <w:r w:rsidRPr="00261936">
        <w:rPr>
          <w:rFonts w:ascii="Verdana" w:eastAsia="Times New Roman" w:hAnsi="Verdana" w:cs="Times New Roman"/>
          <w:color w:val="666666"/>
          <w:sz w:val="18"/>
          <w:szCs w:val="18"/>
          <w:lang w:val="en-US" w:eastAsia="uk-UA"/>
        </w:rPr>
        <w:t>be taken into consideration.</w:t>
      </w:r>
    </w:p>
    <w:p w:rsidR="00261936" w:rsidRPr="00261936" w:rsidRDefault="00261936" w:rsidP="00261936">
      <w:pPr>
        <w:shd w:val="clear" w:color="auto" w:fill="FFFFFF"/>
        <w:spacing w:before="100" w:beforeAutospacing="1" w:after="100" w:afterAutospacing="1" w:line="240" w:lineRule="auto"/>
        <w:jc w:val="center"/>
        <w:rPr>
          <w:rFonts w:ascii="Verdana" w:eastAsia="Times New Roman" w:hAnsi="Verdana" w:cs="Times New Roman"/>
          <w:b/>
          <w:color w:val="666666"/>
          <w:sz w:val="18"/>
          <w:szCs w:val="18"/>
          <w:lang w:val="en-US" w:eastAsia="uk-UA"/>
        </w:rPr>
      </w:pPr>
      <w:r w:rsidRPr="00261936">
        <w:rPr>
          <w:rFonts w:ascii="Verdana" w:eastAsia="Times New Roman" w:hAnsi="Verdana" w:cs="Times New Roman"/>
          <w:b/>
          <w:color w:val="666666"/>
          <w:sz w:val="18"/>
          <w:szCs w:val="18"/>
          <w:lang w:val="en-US" w:eastAsia="uk-UA"/>
        </w:rPr>
        <w:t>We look forward to your work!</w:t>
      </w:r>
    </w:p>
    <w:p w:rsidR="00261936" w:rsidRPr="00621C9D" w:rsidRDefault="00261936" w:rsidP="00261936">
      <w:pPr>
        <w:shd w:val="clear" w:color="auto" w:fill="FFFFFF"/>
        <w:spacing w:before="100" w:beforeAutospacing="1" w:after="100" w:afterAutospacing="1" w:line="240" w:lineRule="auto"/>
        <w:jc w:val="right"/>
        <w:rPr>
          <w:rFonts w:ascii="Verdana" w:eastAsia="Times New Roman" w:hAnsi="Verdana" w:cs="Times New Roman"/>
          <w:color w:val="666666"/>
          <w:sz w:val="18"/>
          <w:szCs w:val="18"/>
          <w:lang w:val="en-US" w:eastAsia="uk-UA"/>
        </w:rPr>
      </w:pPr>
      <w:proofErr w:type="gramStart"/>
      <w:r w:rsidRPr="00261936">
        <w:rPr>
          <w:rFonts w:ascii="Verdana" w:eastAsia="Times New Roman" w:hAnsi="Verdana" w:cs="Times New Roman"/>
          <w:color w:val="666666"/>
          <w:sz w:val="18"/>
          <w:szCs w:val="18"/>
          <w:lang w:val="en-US" w:eastAsia="uk-UA"/>
        </w:rPr>
        <w:t>Organizing committ</w:t>
      </w:r>
      <w:bookmarkStart w:id="0" w:name="_GoBack"/>
      <w:bookmarkEnd w:id="0"/>
      <w:r w:rsidRPr="00261936">
        <w:rPr>
          <w:rFonts w:ascii="Verdana" w:eastAsia="Times New Roman" w:hAnsi="Verdana" w:cs="Times New Roman"/>
          <w:color w:val="666666"/>
          <w:sz w:val="18"/>
          <w:szCs w:val="18"/>
          <w:lang w:val="en-US" w:eastAsia="uk-UA"/>
        </w:rPr>
        <w:t>ee of the competition.</w:t>
      </w:r>
      <w:proofErr w:type="gramEnd"/>
    </w:p>
    <w:sectPr w:rsidR="00261936" w:rsidRPr="00621C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BAE"/>
    <w:multiLevelType w:val="hybridMultilevel"/>
    <w:tmpl w:val="374CC2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153A29"/>
    <w:multiLevelType w:val="hybridMultilevel"/>
    <w:tmpl w:val="88465F24"/>
    <w:lvl w:ilvl="0" w:tplc="AA6EE382">
      <w:numFmt w:val="bullet"/>
      <w:lvlText w:val="•"/>
      <w:lvlJc w:val="left"/>
      <w:pPr>
        <w:ind w:left="720" w:hanging="360"/>
      </w:pPr>
      <w:rPr>
        <w:rFonts w:ascii="Verdana" w:eastAsia="Times New Roman"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1866881"/>
    <w:multiLevelType w:val="hybridMultilevel"/>
    <w:tmpl w:val="8A3827C4"/>
    <w:lvl w:ilvl="0" w:tplc="AC5A7936">
      <w:numFmt w:val="bullet"/>
      <w:lvlText w:val="-"/>
      <w:lvlJc w:val="left"/>
      <w:pPr>
        <w:ind w:left="360" w:hanging="360"/>
      </w:pPr>
      <w:rPr>
        <w:rFonts w:ascii="Verdana" w:eastAsia="Times New Roman" w:hAnsi="Verdana"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1753020C"/>
    <w:multiLevelType w:val="hybridMultilevel"/>
    <w:tmpl w:val="49443E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683307B"/>
    <w:multiLevelType w:val="hybridMultilevel"/>
    <w:tmpl w:val="9FD2BD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0160237"/>
    <w:multiLevelType w:val="hybridMultilevel"/>
    <w:tmpl w:val="28E67292"/>
    <w:lvl w:ilvl="0" w:tplc="AA6EE382">
      <w:numFmt w:val="bullet"/>
      <w:lvlText w:val="•"/>
      <w:lvlJc w:val="left"/>
      <w:pPr>
        <w:ind w:left="720" w:hanging="360"/>
      </w:pPr>
      <w:rPr>
        <w:rFonts w:ascii="Verdana" w:eastAsia="Times New Roman"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07F0B47"/>
    <w:multiLevelType w:val="hybridMultilevel"/>
    <w:tmpl w:val="839EA444"/>
    <w:lvl w:ilvl="0" w:tplc="AC5A7936">
      <w:numFmt w:val="bullet"/>
      <w:lvlText w:val="-"/>
      <w:lvlJc w:val="left"/>
      <w:pPr>
        <w:ind w:left="360" w:hanging="360"/>
      </w:pPr>
      <w:rPr>
        <w:rFonts w:ascii="Verdana" w:eastAsia="Times New Roman"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9D"/>
    <w:rsid w:val="00261936"/>
    <w:rsid w:val="003821BA"/>
    <w:rsid w:val="00621C9D"/>
    <w:rsid w:val="0091576F"/>
    <w:rsid w:val="00BA0329"/>
    <w:rsid w:val="00CE4BB9"/>
    <w:rsid w:val="00D10A48"/>
    <w:rsid w:val="00EA12EE"/>
    <w:rsid w:val="00F55A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76F"/>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C9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21C9D"/>
    <w:rPr>
      <w:rFonts w:ascii="Tahoma" w:hAnsi="Tahoma" w:cs="Tahoma"/>
      <w:sz w:val="16"/>
      <w:szCs w:val="16"/>
    </w:rPr>
  </w:style>
  <w:style w:type="paragraph" w:styleId="a5">
    <w:name w:val="List Paragraph"/>
    <w:basedOn w:val="a"/>
    <w:uiPriority w:val="34"/>
    <w:qFormat/>
    <w:rsid w:val="00621C9D"/>
    <w:pPr>
      <w:ind w:left="720"/>
      <w:contextualSpacing/>
    </w:pPr>
  </w:style>
  <w:style w:type="character" w:styleId="a6">
    <w:name w:val="Hyperlink"/>
    <w:basedOn w:val="a0"/>
    <w:uiPriority w:val="99"/>
    <w:unhideWhenUsed/>
    <w:rsid w:val="00BA0329"/>
    <w:rPr>
      <w:color w:val="0000FF" w:themeColor="hyperlink"/>
      <w:u w:val="single"/>
    </w:rPr>
  </w:style>
  <w:style w:type="character" w:styleId="a7">
    <w:name w:val="FollowedHyperlink"/>
    <w:basedOn w:val="a0"/>
    <w:uiPriority w:val="99"/>
    <w:semiHidden/>
    <w:unhideWhenUsed/>
    <w:rsid w:val="00BA03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76F"/>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C9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21C9D"/>
    <w:rPr>
      <w:rFonts w:ascii="Tahoma" w:hAnsi="Tahoma" w:cs="Tahoma"/>
      <w:sz w:val="16"/>
      <w:szCs w:val="16"/>
    </w:rPr>
  </w:style>
  <w:style w:type="paragraph" w:styleId="a5">
    <w:name w:val="List Paragraph"/>
    <w:basedOn w:val="a"/>
    <w:uiPriority w:val="34"/>
    <w:qFormat/>
    <w:rsid w:val="00621C9D"/>
    <w:pPr>
      <w:ind w:left="720"/>
      <w:contextualSpacing/>
    </w:pPr>
  </w:style>
  <w:style w:type="character" w:styleId="a6">
    <w:name w:val="Hyperlink"/>
    <w:basedOn w:val="a0"/>
    <w:uiPriority w:val="99"/>
    <w:unhideWhenUsed/>
    <w:rsid w:val="00BA0329"/>
    <w:rPr>
      <w:color w:val="0000FF" w:themeColor="hyperlink"/>
      <w:u w:val="single"/>
    </w:rPr>
  </w:style>
  <w:style w:type="character" w:styleId="a7">
    <w:name w:val="FollowedHyperlink"/>
    <w:basedOn w:val="a0"/>
    <w:uiPriority w:val="99"/>
    <w:semiHidden/>
    <w:unhideWhenUsed/>
    <w:rsid w:val="00BA03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4zHz5S3l4apP2ewuHgjVAaTNW6Ku9pk2dRRx8ZaNHMreP5w/viewfor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APA_style" TargetMode="External"/><Relationship Id="rId4" Type="http://schemas.openxmlformats.org/officeDocument/2006/relationships/settings" Target="settings.xml"/><Relationship Id="rId9" Type="http://schemas.openxmlformats.org/officeDocument/2006/relationships/hyperlink" Target="http://www.europeansocialsurvey.org/dat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4699</Words>
  <Characters>2679</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myksyd</dc:creator>
  <cp:lastModifiedBy>myksyd</cp:lastModifiedBy>
  <cp:revision>1</cp:revision>
  <dcterms:created xsi:type="dcterms:W3CDTF">2018-02-13T07:10:00Z</dcterms:created>
  <dcterms:modified xsi:type="dcterms:W3CDTF">2018-02-13T08:17:00Z</dcterms:modified>
</cp:coreProperties>
</file>