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08" w:rsidRPr="00111F08" w:rsidRDefault="00111F08" w:rsidP="00791491">
      <w:pPr>
        <w:spacing w:before="120"/>
        <w:jc w:val="center"/>
        <w:rPr>
          <w:rFonts w:cs="Times New Roman"/>
          <w:b/>
          <w:i/>
          <w:color w:val="C00000"/>
          <w:sz w:val="24"/>
        </w:rPr>
      </w:pPr>
      <w:r>
        <w:rPr>
          <w:rFonts w:cs="Times New Roman"/>
          <w:b/>
          <w:sz w:val="24"/>
        </w:rPr>
        <w:t xml:space="preserve">                                                                                                                           </w:t>
      </w:r>
      <w:r w:rsidRPr="00111F08">
        <w:rPr>
          <w:rFonts w:cs="Times New Roman"/>
          <w:b/>
          <w:i/>
          <w:color w:val="C00000"/>
          <w:sz w:val="24"/>
        </w:rPr>
        <w:t>ДОДАТОК</w:t>
      </w:r>
    </w:p>
    <w:p w:rsidR="00791491" w:rsidRPr="006A4FC0" w:rsidRDefault="00791491" w:rsidP="00791491">
      <w:pPr>
        <w:spacing w:before="120"/>
        <w:jc w:val="center"/>
        <w:rPr>
          <w:rFonts w:cs="Times New Roman"/>
          <w:b/>
          <w:sz w:val="24"/>
        </w:rPr>
      </w:pPr>
      <w:r w:rsidRPr="006A4FC0">
        <w:rPr>
          <w:rFonts w:cs="Times New Roman"/>
          <w:b/>
          <w:sz w:val="24"/>
        </w:rPr>
        <w:t xml:space="preserve">КИЇВСЬКИЙ НАЦІОНАЛЬНИЙ УНІВЕРСИТЕТ </w:t>
      </w:r>
    </w:p>
    <w:p w:rsidR="00791491" w:rsidRPr="006A4FC0" w:rsidRDefault="00791491" w:rsidP="00791491">
      <w:pPr>
        <w:jc w:val="center"/>
        <w:rPr>
          <w:rFonts w:cs="Times New Roman"/>
          <w:b/>
          <w:sz w:val="24"/>
        </w:rPr>
      </w:pPr>
      <w:r w:rsidRPr="006A4FC0">
        <w:rPr>
          <w:rFonts w:cs="Times New Roman"/>
          <w:b/>
          <w:sz w:val="24"/>
        </w:rPr>
        <w:t>ІМЕНІ ТАРАСА ШЕВЧЕНКА</w:t>
      </w:r>
    </w:p>
    <w:p w:rsidR="00791491" w:rsidRPr="006A4FC0" w:rsidRDefault="00791491" w:rsidP="00791491">
      <w:pPr>
        <w:rPr>
          <w:rFonts w:cs="Times New Roman"/>
          <w:b/>
          <w:sz w:val="24"/>
        </w:rPr>
      </w:pPr>
    </w:p>
    <w:p w:rsidR="00791491" w:rsidRPr="006A4FC0" w:rsidRDefault="00791491" w:rsidP="00791491">
      <w:pPr>
        <w:jc w:val="center"/>
        <w:rPr>
          <w:rFonts w:cs="Times New Roman"/>
          <w:b/>
          <w:noProof/>
          <w:sz w:val="24"/>
        </w:rPr>
      </w:pPr>
      <w:r w:rsidRPr="006A4FC0">
        <w:rPr>
          <w:rFonts w:cs="Times New Roman"/>
          <w:b/>
          <w:sz w:val="24"/>
        </w:rPr>
        <w:t>Факультет соціології</w:t>
      </w:r>
    </w:p>
    <w:p w:rsidR="00791491" w:rsidRPr="006A4FC0" w:rsidRDefault="00791491" w:rsidP="00791491">
      <w:pPr>
        <w:spacing w:before="120"/>
        <w:rPr>
          <w:rFonts w:cs="Times New Roman"/>
          <w:noProof/>
          <w:sz w:val="24"/>
          <w:lang w:val="ru-RU"/>
        </w:rPr>
      </w:pPr>
    </w:p>
    <w:p w:rsidR="00791491" w:rsidRPr="006A4FC0" w:rsidRDefault="00791491" w:rsidP="00791491">
      <w:pPr>
        <w:jc w:val="center"/>
        <w:rPr>
          <w:rFonts w:cs="Times New Roman"/>
          <w:b/>
          <w:sz w:val="24"/>
        </w:rPr>
      </w:pPr>
      <w:r w:rsidRPr="006A4FC0">
        <w:rPr>
          <w:rFonts w:cs="Times New Roman"/>
          <w:b/>
          <w:sz w:val="24"/>
        </w:rPr>
        <w:t>Кафедра соціальних структур та соціальних відносин</w:t>
      </w:r>
    </w:p>
    <w:p w:rsidR="00791491" w:rsidRPr="006A4FC0" w:rsidRDefault="00791491" w:rsidP="00791491">
      <w:pPr>
        <w:ind w:firstLine="708"/>
        <w:rPr>
          <w:rFonts w:cs="Times New Roman"/>
          <w:sz w:val="24"/>
        </w:rPr>
      </w:pPr>
    </w:p>
    <w:p w:rsidR="00791491" w:rsidRPr="006A4FC0" w:rsidRDefault="00791491" w:rsidP="00791491">
      <w:pPr>
        <w:ind w:left="4536"/>
        <w:jc w:val="center"/>
        <w:rPr>
          <w:rFonts w:cs="Times New Roman"/>
          <w:b/>
          <w:sz w:val="24"/>
          <w:lang w:val="ru-RU"/>
        </w:rPr>
      </w:pPr>
      <w:r w:rsidRPr="006A4FC0">
        <w:rPr>
          <w:rFonts w:cs="Times New Roman"/>
          <w:b/>
          <w:sz w:val="24"/>
          <w:lang w:val="ru-RU"/>
        </w:rPr>
        <w:t>«ЗАТВЕРДЖУЮ»</w:t>
      </w:r>
    </w:p>
    <w:p w:rsidR="00791491" w:rsidRPr="006A4FC0" w:rsidRDefault="00390334" w:rsidP="00390334">
      <w:pPr>
        <w:ind w:left="4536"/>
        <w:rPr>
          <w:rFonts w:cs="Times New Roman"/>
          <w:bCs/>
          <w:color w:val="191919"/>
          <w:spacing w:val="-8"/>
          <w:sz w:val="24"/>
        </w:rPr>
      </w:pPr>
      <w:r>
        <w:rPr>
          <w:rFonts w:cs="Times New Roman"/>
          <w:bCs/>
          <w:color w:val="191919"/>
          <w:spacing w:val="-8"/>
          <w:sz w:val="24"/>
          <w:lang w:val="ru-RU"/>
        </w:rPr>
        <w:t xml:space="preserve">                               </w:t>
      </w:r>
      <w:r w:rsidR="00791491" w:rsidRPr="006A4FC0">
        <w:rPr>
          <w:rFonts w:cs="Times New Roman"/>
          <w:bCs/>
          <w:color w:val="191919"/>
          <w:spacing w:val="-8"/>
          <w:sz w:val="24"/>
        </w:rPr>
        <w:t xml:space="preserve">Заступник </w:t>
      </w:r>
      <w:r w:rsidR="00791491" w:rsidRPr="006A4FC0">
        <w:rPr>
          <w:rFonts w:cs="Times New Roman"/>
          <w:bCs/>
          <w:color w:val="191919"/>
          <w:spacing w:val="-8"/>
          <w:sz w:val="24"/>
          <w:lang w:val="ru-RU"/>
        </w:rPr>
        <w:t>декана</w:t>
      </w:r>
    </w:p>
    <w:p w:rsidR="00791491" w:rsidRPr="006A4FC0" w:rsidRDefault="00791491" w:rsidP="00791491">
      <w:pPr>
        <w:ind w:left="4536"/>
        <w:jc w:val="center"/>
        <w:rPr>
          <w:rFonts w:cs="Times New Roman"/>
          <w:bCs/>
          <w:color w:val="191919"/>
          <w:spacing w:val="-8"/>
          <w:sz w:val="24"/>
        </w:rPr>
      </w:pPr>
      <w:r w:rsidRPr="006A4FC0">
        <w:rPr>
          <w:rFonts w:cs="Times New Roman"/>
          <w:bCs/>
          <w:color w:val="191919"/>
          <w:spacing w:val="-8"/>
          <w:sz w:val="24"/>
        </w:rPr>
        <w:t>з навчальної роботи</w:t>
      </w:r>
    </w:p>
    <w:p w:rsidR="00791491" w:rsidRPr="006A4FC0" w:rsidRDefault="00791491" w:rsidP="00791491">
      <w:pPr>
        <w:spacing w:line="216" w:lineRule="auto"/>
        <w:ind w:left="4536"/>
        <w:jc w:val="center"/>
        <w:rPr>
          <w:rFonts w:cs="Times New Roman"/>
          <w:sz w:val="24"/>
        </w:rPr>
      </w:pPr>
      <w:r w:rsidRPr="006A4FC0">
        <w:rPr>
          <w:rFonts w:cs="Times New Roman"/>
          <w:sz w:val="24"/>
        </w:rPr>
        <w:t>Кузьменко Т.М.</w:t>
      </w:r>
    </w:p>
    <w:p w:rsidR="00791491" w:rsidRPr="006A4FC0" w:rsidRDefault="00791491" w:rsidP="00791491">
      <w:pPr>
        <w:spacing w:line="216" w:lineRule="auto"/>
        <w:ind w:left="4536"/>
        <w:jc w:val="center"/>
        <w:rPr>
          <w:rFonts w:cs="Times New Roman"/>
          <w:sz w:val="24"/>
        </w:rPr>
      </w:pPr>
      <w:r w:rsidRPr="006A4FC0">
        <w:rPr>
          <w:rFonts w:cs="Times New Roman"/>
          <w:sz w:val="24"/>
        </w:rPr>
        <w:t>«____»____________2017 року</w:t>
      </w:r>
    </w:p>
    <w:p w:rsidR="00791491" w:rsidRPr="006A4FC0" w:rsidRDefault="00791491" w:rsidP="00791491">
      <w:pPr>
        <w:rPr>
          <w:rFonts w:cs="Times New Roman"/>
          <w:sz w:val="24"/>
        </w:rPr>
      </w:pPr>
    </w:p>
    <w:p w:rsidR="00791491" w:rsidRPr="006A4FC0" w:rsidRDefault="00791491" w:rsidP="00791491">
      <w:pPr>
        <w:pStyle w:val="Heading2"/>
        <w:ind w:left="0"/>
        <w:rPr>
          <w:rFonts w:cs="Times New Roman"/>
          <w:bCs/>
          <w:shadow/>
          <w:sz w:val="24"/>
          <w:lang w:val="en-US"/>
        </w:rPr>
      </w:pPr>
      <w:r w:rsidRPr="006A4FC0">
        <w:rPr>
          <w:rFonts w:cs="Times New Roman"/>
          <w:b/>
          <w:bCs/>
          <w:shadow/>
          <w:sz w:val="24"/>
        </w:rPr>
        <w:t>РОБОЧА  ПРОГРАМА  НАВЧАЛЬНОЇ  ДИСЦИПЛІНИ</w:t>
      </w:r>
    </w:p>
    <w:p w:rsidR="00791491" w:rsidRPr="006A4FC0" w:rsidRDefault="00791491" w:rsidP="00791491">
      <w:pPr>
        <w:jc w:val="center"/>
        <w:rPr>
          <w:rFonts w:cs="Times New Roman"/>
          <w:b/>
          <w:color w:val="222222"/>
          <w:sz w:val="24"/>
          <w:shd w:val="clear" w:color="auto" w:fill="FFFFFF"/>
          <w:lang w:val="en-US"/>
        </w:rPr>
      </w:pPr>
    </w:p>
    <w:p w:rsidR="00791491" w:rsidRPr="006A4FC0" w:rsidRDefault="00791491" w:rsidP="00791491">
      <w:pPr>
        <w:pStyle w:val="Heading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A4FC0">
        <w:rPr>
          <w:rFonts w:ascii="Times New Roman" w:hAnsi="Times New Roman" w:cs="Times New Roman"/>
          <w:b/>
          <w:sz w:val="24"/>
          <w:szCs w:val="24"/>
        </w:rPr>
        <w:t>СОЦІОЛОГІЧНИЙ ВИМІР ГРОМАДЯНСЬКОГО СУСПІЛЬСТВА</w:t>
      </w:r>
    </w:p>
    <w:p w:rsidR="00791491" w:rsidRPr="006A4FC0" w:rsidRDefault="00791491" w:rsidP="00791491">
      <w:pPr>
        <w:jc w:val="center"/>
        <w:rPr>
          <w:rFonts w:cs="Times New Roman"/>
          <w:b/>
          <w:sz w:val="24"/>
          <w:lang w:val="ru-RU"/>
        </w:rPr>
      </w:pPr>
    </w:p>
    <w:p w:rsidR="00791491" w:rsidRPr="006A4FC0" w:rsidRDefault="00791491" w:rsidP="00791491">
      <w:pPr>
        <w:jc w:val="center"/>
        <w:rPr>
          <w:rFonts w:cs="Times New Roman"/>
          <w:b/>
          <w:sz w:val="24"/>
        </w:rPr>
      </w:pPr>
      <w:r w:rsidRPr="006A4FC0">
        <w:rPr>
          <w:rFonts w:cs="Times New Roman"/>
          <w:b/>
          <w:sz w:val="24"/>
        </w:rPr>
        <w:t>для студентів</w:t>
      </w:r>
    </w:p>
    <w:p w:rsidR="00791491" w:rsidRDefault="00791491" w:rsidP="00791491">
      <w:pPr>
        <w:spacing w:before="40"/>
        <w:ind w:firstLine="284"/>
        <w:rPr>
          <w:rFonts w:cs="Times New Roman"/>
          <w:sz w:val="24"/>
          <w:lang w:val="en-GB"/>
        </w:rPr>
      </w:pPr>
    </w:p>
    <w:p w:rsidR="00791491" w:rsidRDefault="00791491" w:rsidP="00791491">
      <w:pPr>
        <w:spacing w:before="40"/>
        <w:ind w:firstLine="284"/>
        <w:rPr>
          <w:rFonts w:cs="Times New Roman"/>
          <w:sz w:val="24"/>
          <w:lang w:val="en-GB"/>
        </w:rPr>
      </w:pPr>
    </w:p>
    <w:p w:rsidR="00791491" w:rsidRPr="000166BA" w:rsidRDefault="00791491" w:rsidP="00791491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 xml:space="preserve">05 </w:t>
      </w:r>
      <w:r>
        <w:rPr>
          <w:sz w:val="22"/>
          <w:szCs w:val="22"/>
        </w:rPr>
        <w:t>- с</w:t>
      </w:r>
      <w:r w:rsidRPr="000166BA">
        <w:rPr>
          <w:sz w:val="22"/>
          <w:szCs w:val="22"/>
        </w:rPr>
        <w:t>оціальні та поведінкові науки</w:t>
      </w:r>
    </w:p>
    <w:p w:rsidR="00791491" w:rsidRDefault="00791491" w:rsidP="00791491">
      <w:pPr>
        <w:spacing w:line="216" w:lineRule="auto"/>
        <w:jc w:val="center"/>
        <w:rPr>
          <w:i/>
          <w:sz w:val="16"/>
          <w:szCs w:val="16"/>
        </w:rPr>
      </w:pPr>
    </w:p>
    <w:p w:rsidR="00791491" w:rsidRPr="000166BA" w:rsidRDefault="00791491" w:rsidP="00791491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 xml:space="preserve">054 </w:t>
      </w:r>
      <w:r>
        <w:rPr>
          <w:sz w:val="22"/>
          <w:szCs w:val="22"/>
        </w:rPr>
        <w:t>– с</w:t>
      </w:r>
      <w:r w:rsidRPr="000166BA">
        <w:rPr>
          <w:sz w:val="22"/>
          <w:szCs w:val="22"/>
        </w:rPr>
        <w:t>оціологія</w:t>
      </w:r>
    </w:p>
    <w:p w:rsidR="00791491" w:rsidRPr="000166BA" w:rsidRDefault="00791491" w:rsidP="00791491">
      <w:pPr>
        <w:spacing w:line="216" w:lineRule="auto"/>
        <w:ind w:firstLine="284"/>
        <w:rPr>
          <w:sz w:val="22"/>
          <w:szCs w:val="22"/>
        </w:rPr>
      </w:pPr>
    </w:p>
    <w:p w:rsidR="00791491" w:rsidRPr="000166BA" w:rsidRDefault="00791491" w:rsidP="00791491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бакалавр</w:t>
      </w:r>
    </w:p>
    <w:p w:rsidR="00791491" w:rsidRPr="000166BA" w:rsidRDefault="00791491" w:rsidP="00791491">
      <w:pPr>
        <w:spacing w:line="216" w:lineRule="auto"/>
        <w:ind w:firstLine="284"/>
        <w:rPr>
          <w:sz w:val="22"/>
          <w:szCs w:val="22"/>
        </w:rPr>
      </w:pPr>
    </w:p>
    <w:p w:rsidR="00791491" w:rsidRPr="000166BA" w:rsidRDefault="00791491" w:rsidP="00791491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>«Соці</w:t>
      </w:r>
      <w:r>
        <w:rPr>
          <w:sz w:val="22"/>
          <w:szCs w:val="22"/>
        </w:rPr>
        <w:t>альні технології</w:t>
      </w:r>
      <w:r w:rsidRPr="000166BA">
        <w:rPr>
          <w:sz w:val="22"/>
          <w:szCs w:val="22"/>
        </w:rPr>
        <w:t>»</w:t>
      </w:r>
    </w:p>
    <w:p w:rsidR="00791491" w:rsidRPr="000166BA" w:rsidRDefault="00791491" w:rsidP="00791491">
      <w:pPr>
        <w:spacing w:line="216" w:lineRule="auto"/>
        <w:ind w:firstLine="284"/>
        <w:rPr>
          <w:sz w:val="22"/>
          <w:szCs w:val="22"/>
        </w:rPr>
      </w:pPr>
    </w:p>
    <w:p w:rsidR="00674E9A" w:rsidRPr="00674E9A" w:rsidRDefault="00674E9A" w:rsidP="00674E9A">
      <w:pPr>
        <w:rPr>
          <w:rFonts w:cs="Times New Roman"/>
          <w:bCs/>
          <w:color w:val="000000"/>
          <w:sz w:val="24"/>
          <w:lang w:eastAsia="uk-UA"/>
        </w:rPr>
      </w:pPr>
      <w:r>
        <w:rPr>
          <w:sz w:val="22"/>
          <w:szCs w:val="22"/>
        </w:rPr>
        <w:t xml:space="preserve">     </w:t>
      </w:r>
      <w:r w:rsidR="00791491" w:rsidRPr="00C804C3">
        <w:rPr>
          <w:sz w:val="22"/>
          <w:szCs w:val="22"/>
        </w:rPr>
        <w:t xml:space="preserve">спеціалізація </w:t>
      </w:r>
      <w:r w:rsidRPr="00674E9A">
        <w:rPr>
          <w:rFonts w:cs="Times New Roman"/>
          <w:bCs/>
          <w:color w:val="000000"/>
          <w:sz w:val="24"/>
          <w:lang w:eastAsia="uk-UA"/>
        </w:rPr>
        <w:t xml:space="preserve">"Соціальні технології в політиці та масових комунікаціях"                    </w:t>
      </w:r>
    </w:p>
    <w:p w:rsidR="00791491" w:rsidRPr="00674E9A" w:rsidRDefault="00791491" w:rsidP="00791491">
      <w:pPr>
        <w:spacing w:line="216" w:lineRule="auto"/>
        <w:ind w:firstLine="284"/>
        <w:rPr>
          <w:rFonts w:cs="Times New Roman"/>
          <w:sz w:val="24"/>
        </w:rPr>
      </w:pPr>
    </w:p>
    <w:p w:rsidR="00791491" w:rsidRPr="00C804C3" w:rsidRDefault="00791491" w:rsidP="00791491">
      <w:pPr>
        <w:spacing w:line="216" w:lineRule="auto"/>
        <w:ind w:firstLine="284"/>
        <w:rPr>
          <w:i/>
          <w:sz w:val="22"/>
          <w:szCs w:val="22"/>
        </w:rPr>
      </w:pPr>
    </w:p>
    <w:p w:rsidR="00791491" w:rsidRDefault="00791491" w:rsidP="00791491">
      <w:pPr>
        <w:spacing w:line="216" w:lineRule="auto"/>
        <w:ind w:firstLine="426"/>
        <w:rPr>
          <w:i/>
          <w:sz w:val="16"/>
          <w:szCs w:val="16"/>
        </w:rPr>
      </w:pPr>
    </w:p>
    <w:p w:rsidR="00791491" w:rsidRPr="00C804C3" w:rsidRDefault="00791491" w:rsidP="00791491">
      <w:pPr>
        <w:spacing w:line="216" w:lineRule="auto"/>
        <w:ind w:firstLine="284"/>
        <w:rPr>
          <w:i/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 w:rsidRPr="00AE62F7">
        <w:rPr>
          <w:rFonts w:cs="Times New Roman"/>
          <w:sz w:val="24"/>
        </w:rPr>
        <w:t>вибіркова</w:t>
      </w:r>
      <w:r w:rsidRPr="00F30196">
        <w:rPr>
          <w:rFonts w:cs="Times New Roman"/>
          <w:szCs w:val="20"/>
        </w:rPr>
        <w:t xml:space="preserve"> </w:t>
      </w:r>
    </w:p>
    <w:p w:rsidR="00791491" w:rsidRPr="000F5C8E" w:rsidRDefault="00791491" w:rsidP="00791491">
      <w:pPr>
        <w:spacing w:before="40"/>
        <w:ind w:firstLine="284"/>
        <w:rPr>
          <w:rFonts w:cs="Times New Roman"/>
          <w:sz w:val="24"/>
          <w:lang w:val="ru-RU"/>
        </w:rPr>
      </w:pPr>
    </w:p>
    <w:p w:rsidR="00791491" w:rsidRPr="000F5C8E" w:rsidRDefault="00791491" w:rsidP="00791491">
      <w:pPr>
        <w:spacing w:before="40"/>
        <w:ind w:firstLine="284"/>
        <w:rPr>
          <w:rFonts w:cs="Times New Roman"/>
          <w:sz w:val="24"/>
          <w:lang w:val="ru-RU"/>
        </w:rPr>
      </w:pPr>
    </w:p>
    <w:p w:rsidR="00791491" w:rsidRPr="006A4FC0" w:rsidRDefault="00791491" w:rsidP="00791491">
      <w:pPr>
        <w:spacing w:before="40"/>
        <w:ind w:firstLine="284"/>
        <w:rPr>
          <w:rFonts w:cs="Times New Roman"/>
          <w:sz w:val="24"/>
          <w:u w:val="single"/>
        </w:rPr>
      </w:pPr>
    </w:p>
    <w:p w:rsidR="00791491" w:rsidRPr="006A4FC0" w:rsidRDefault="00791491" w:rsidP="00791491">
      <w:pPr>
        <w:spacing w:before="40"/>
        <w:ind w:left="3969"/>
        <w:jc w:val="both"/>
        <w:rPr>
          <w:rFonts w:cs="Times New Roman"/>
          <w:sz w:val="24"/>
        </w:rPr>
      </w:pPr>
    </w:p>
    <w:p w:rsidR="00791491" w:rsidRPr="006A4FC0" w:rsidRDefault="00791491" w:rsidP="00791491">
      <w:pPr>
        <w:spacing w:before="40"/>
        <w:ind w:left="3969"/>
        <w:jc w:val="both"/>
        <w:rPr>
          <w:rFonts w:cs="Times New Roman"/>
          <w:b/>
          <w:sz w:val="24"/>
          <w:lang w:val="ru-RU"/>
        </w:rPr>
      </w:pPr>
      <w:r w:rsidRPr="006A4FC0">
        <w:rPr>
          <w:rFonts w:cs="Times New Roman"/>
          <w:sz w:val="24"/>
        </w:rPr>
        <w:t xml:space="preserve">Форма навчання </w:t>
      </w:r>
      <w:r w:rsidRPr="006A4FC0">
        <w:rPr>
          <w:rFonts w:cs="Times New Roman"/>
          <w:sz w:val="24"/>
        </w:rPr>
        <w:tab/>
      </w:r>
      <w:r w:rsidRPr="006A4FC0">
        <w:rPr>
          <w:rFonts w:cs="Times New Roman"/>
          <w:sz w:val="24"/>
        </w:rPr>
        <w:tab/>
      </w:r>
      <w:r w:rsidRPr="006A4FC0">
        <w:rPr>
          <w:rFonts w:cs="Times New Roman"/>
          <w:sz w:val="24"/>
        </w:rPr>
        <w:tab/>
      </w:r>
      <w:r w:rsidRPr="006A4FC0">
        <w:rPr>
          <w:rFonts w:cs="Times New Roman"/>
          <w:b/>
          <w:sz w:val="24"/>
        </w:rPr>
        <w:t>денна</w:t>
      </w:r>
    </w:p>
    <w:p w:rsidR="00791491" w:rsidRPr="006A4FC0" w:rsidRDefault="00791491" w:rsidP="00791491">
      <w:pPr>
        <w:spacing w:before="40"/>
        <w:ind w:left="3969"/>
        <w:rPr>
          <w:rFonts w:cs="Times New Roman"/>
          <w:sz w:val="24"/>
          <w:u w:val="single"/>
        </w:rPr>
      </w:pPr>
      <w:r w:rsidRPr="006A4FC0">
        <w:rPr>
          <w:rFonts w:cs="Times New Roman"/>
          <w:sz w:val="24"/>
        </w:rPr>
        <w:t xml:space="preserve">Навчальний рік </w:t>
      </w:r>
      <w:r w:rsidRPr="006A4FC0">
        <w:rPr>
          <w:rFonts w:cs="Times New Roman"/>
          <w:sz w:val="24"/>
        </w:rPr>
        <w:tab/>
      </w:r>
      <w:r w:rsidRPr="006A4FC0">
        <w:rPr>
          <w:rFonts w:cs="Times New Roman"/>
          <w:sz w:val="24"/>
        </w:rPr>
        <w:tab/>
      </w:r>
      <w:r w:rsidRPr="006A4FC0">
        <w:rPr>
          <w:rFonts w:cs="Times New Roman"/>
          <w:sz w:val="24"/>
        </w:rPr>
        <w:tab/>
      </w:r>
      <w:r w:rsidRPr="006A4FC0">
        <w:rPr>
          <w:rFonts w:cs="Times New Roman"/>
          <w:sz w:val="24"/>
        </w:rPr>
        <w:tab/>
      </w:r>
      <w:r w:rsidRPr="006A4FC0">
        <w:rPr>
          <w:rFonts w:cs="Times New Roman"/>
          <w:sz w:val="24"/>
          <w:u w:val="single"/>
        </w:rPr>
        <w:t>2017/2018</w:t>
      </w:r>
    </w:p>
    <w:p w:rsidR="00791491" w:rsidRPr="006A4FC0" w:rsidRDefault="00791491" w:rsidP="00791491">
      <w:pPr>
        <w:spacing w:before="40"/>
        <w:ind w:left="3969"/>
        <w:jc w:val="both"/>
        <w:rPr>
          <w:rFonts w:cs="Times New Roman"/>
          <w:b/>
          <w:sz w:val="24"/>
          <w:lang w:val="ru-RU"/>
        </w:rPr>
      </w:pPr>
      <w:r w:rsidRPr="006A4FC0">
        <w:rPr>
          <w:rFonts w:cs="Times New Roman"/>
          <w:sz w:val="24"/>
        </w:rPr>
        <w:t xml:space="preserve">Семестр </w:t>
      </w:r>
      <w:r w:rsidRPr="006A4FC0">
        <w:rPr>
          <w:rFonts w:cs="Times New Roman"/>
          <w:sz w:val="24"/>
        </w:rPr>
        <w:tab/>
      </w:r>
      <w:r w:rsidRPr="006A4FC0">
        <w:rPr>
          <w:rFonts w:cs="Times New Roman"/>
          <w:sz w:val="24"/>
        </w:rPr>
        <w:tab/>
      </w:r>
      <w:r w:rsidRPr="006A4FC0">
        <w:rPr>
          <w:rFonts w:cs="Times New Roman"/>
          <w:sz w:val="24"/>
        </w:rPr>
        <w:tab/>
      </w:r>
      <w:r w:rsidRPr="006A4FC0">
        <w:rPr>
          <w:rFonts w:cs="Times New Roman"/>
          <w:sz w:val="24"/>
        </w:rPr>
        <w:tab/>
      </w:r>
      <w:r w:rsidRPr="006A4FC0">
        <w:rPr>
          <w:rFonts w:cs="Times New Roman"/>
          <w:sz w:val="24"/>
        </w:rPr>
        <w:tab/>
      </w:r>
      <w:r w:rsidRPr="006A4FC0">
        <w:rPr>
          <w:rFonts w:cs="Times New Roman"/>
          <w:b/>
          <w:sz w:val="24"/>
        </w:rPr>
        <w:t>____2_______</w:t>
      </w:r>
      <w:r w:rsidRPr="006A4FC0">
        <w:rPr>
          <w:rFonts w:cs="Times New Roman"/>
          <w:b/>
          <w:sz w:val="24"/>
          <w:lang w:val="ru-RU"/>
        </w:rPr>
        <w:t>_</w:t>
      </w:r>
    </w:p>
    <w:p w:rsidR="00791491" w:rsidRPr="006A4FC0" w:rsidRDefault="00791491" w:rsidP="00791491">
      <w:pPr>
        <w:spacing w:before="40"/>
        <w:ind w:left="3969"/>
        <w:jc w:val="both"/>
        <w:rPr>
          <w:rFonts w:cs="Times New Roman"/>
          <w:b/>
          <w:sz w:val="24"/>
          <w:lang w:val="ru-RU"/>
        </w:rPr>
      </w:pPr>
      <w:r w:rsidRPr="006A4FC0">
        <w:rPr>
          <w:rFonts w:cs="Times New Roman"/>
          <w:sz w:val="24"/>
        </w:rPr>
        <w:t>Кількість кредитів ЕСТ</w:t>
      </w:r>
      <w:r w:rsidRPr="006A4FC0">
        <w:rPr>
          <w:rFonts w:cs="Times New Roman"/>
          <w:sz w:val="24"/>
          <w:lang w:val="en-US"/>
        </w:rPr>
        <w:t>S</w:t>
      </w:r>
      <w:r w:rsidRPr="006A4FC0">
        <w:rPr>
          <w:rFonts w:cs="Times New Roman"/>
          <w:sz w:val="24"/>
        </w:rPr>
        <w:t xml:space="preserve"> </w:t>
      </w:r>
      <w:r w:rsidRPr="006A4FC0">
        <w:rPr>
          <w:rFonts w:cs="Times New Roman"/>
          <w:b/>
          <w:sz w:val="24"/>
        </w:rPr>
        <w:tab/>
      </w:r>
      <w:r w:rsidRPr="006A4FC0">
        <w:rPr>
          <w:rFonts w:cs="Times New Roman"/>
          <w:b/>
          <w:sz w:val="24"/>
        </w:rPr>
        <w:tab/>
        <w:t>_____4______</w:t>
      </w:r>
      <w:r w:rsidRPr="006A4FC0">
        <w:rPr>
          <w:rFonts w:cs="Times New Roman"/>
          <w:b/>
          <w:sz w:val="24"/>
          <w:lang w:val="ru-RU"/>
        </w:rPr>
        <w:t>_</w:t>
      </w:r>
    </w:p>
    <w:p w:rsidR="00791491" w:rsidRPr="006A4FC0" w:rsidRDefault="00791491" w:rsidP="00791491">
      <w:pPr>
        <w:spacing w:before="40" w:line="204" w:lineRule="auto"/>
        <w:ind w:left="3969"/>
        <w:jc w:val="both"/>
        <w:rPr>
          <w:rFonts w:cs="Times New Roman"/>
          <w:sz w:val="24"/>
        </w:rPr>
      </w:pPr>
      <w:r w:rsidRPr="006A4FC0">
        <w:rPr>
          <w:rFonts w:cs="Times New Roman"/>
          <w:sz w:val="24"/>
        </w:rPr>
        <w:t xml:space="preserve">Мова викладання, навчання </w:t>
      </w:r>
    </w:p>
    <w:p w:rsidR="00791491" w:rsidRPr="006A4FC0" w:rsidRDefault="00791491" w:rsidP="00791491">
      <w:pPr>
        <w:spacing w:line="204" w:lineRule="auto"/>
        <w:ind w:left="3969"/>
        <w:jc w:val="both"/>
        <w:rPr>
          <w:rFonts w:cs="Times New Roman"/>
          <w:b/>
          <w:sz w:val="24"/>
        </w:rPr>
      </w:pPr>
      <w:r w:rsidRPr="006A4FC0">
        <w:rPr>
          <w:rFonts w:cs="Times New Roman"/>
          <w:sz w:val="24"/>
        </w:rPr>
        <w:t xml:space="preserve">та оцінювання </w:t>
      </w:r>
      <w:r w:rsidRPr="006A4FC0">
        <w:rPr>
          <w:rFonts w:cs="Times New Roman"/>
          <w:sz w:val="24"/>
        </w:rPr>
        <w:tab/>
      </w:r>
      <w:r w:rsidRPr="006A4FC0">
        <w:rPr>
          <w:rFonts w:cs="Times New Roman"/>
          <w:sz w:val="24"/>
          <w:lang w:val="ru-RU"/>
        </w:rPr>
        <w:tab/>
      </w:r>
      <w:r w:rsidRPr="006A4FC0">
        <w:rPr>
          <w:rFonts w:cs="Times New Roman"/>
          <w:sz w:val="24"/>
          <w:lang w:val="ru-RU"/>
        </w:rPr>
        <w:tab/>
        <w:t xml:space="preserve">            </w:t>
      </w:r>
      <w:r w:rsidRPr="006A4FC0">
        <w:rPr>
          <w:rFonts w:cs="Times New Roman"/>
          <w:sz w:val="24"/>
          <w:u w:val="single"/>
          <w:lang w:val="ru-RU"/>
        </w:rPr>
        <w:t>українська</w:t>
      </w:r>
      <w:r w:rsidRPr="006A4FC0">
        <w:rPr>
          <w:rFonts w:cs="Times New Roman"/>
          <w:b/>
          <w:sz w:val="24"/>
        </w:rPr>
        <w:t>_______</w:t>
      </w:r>
    </w:p>
    <w:p w:rsidR="00791491" w:rsidRPr="006A4FC0" w:rsidRDefault="00791491" w:rsidP="00791491">
      <w:pPr>
        <w:spacing w:before="40"/>
        <w:ind w:left="3969"/>
        <w:jc w:val="both"/>
        <w:rPr>
          <w:rFonts w:cs="Times New Roman"/>
          <w:sz w:val="24"/>
          <w:lang w:val="ru-RU"/>
        </w:rPr>
      </w:pPr>
      <w:r w:rsidRPr="006A4FC0">
        <w:rPr>
          <w:rFonts w:cs="Times New Roman"/>
          <w:sz w:val="24"/>
        </w:rPr>
        <w:t xml:space="preserve">Форма заключного контролю </w:t>
      </w:r>
      <w:r w:rsidRPr="006A4FC0">
        <w:rPr>
          <w:rFonts w:cs="Times New Roman"/>
          <w:sz w:val="24"/>
        </w:rPr>
        <w:tab/>
      </w:r>
      <w:r w:rsidRPr="006A4FC0">
        <w:rPr>
          <w:rFonts w:cs="Times New Roman"/>
          <w:sz w:val="24"/>
          <w:lang w:val="ru-RU"/>
        </w:rPr>
        <w:tab/>
        <w:t>__</w:t>
      </w:r>
      <w:r>
        <w:rPr>
          <w:rFonts w:cs="Times New Roman"/>
          <w:sz w:val="24"/>
          <w:u w:val="single"/>
          <w:lang w:val="ru-RU"/>
        </w:rPr>
        <w:t>екзамен</w:t>
      </w:r>
      <w:r w:rsidRPr="006A4FC0">
        <w:rPr>
          <w:rFonts w:cs="Times New Roman"/>
          <w:sz w:val="24"/>
          <w:lang w:val="ru-RU"/>
        </w:rPr>
        <w:t>___</w:t>
      </w:r>
    </w:p>
    <w:p w:rsidR="00791491" w:rsidRPr="006A4FC0" w:rsidRDefault="00791491" w:rsidP="00791491">
      <w:pPr>
        <w:spacing w:before="80"/>
        <w:rPr>
          <w:rFonts w:cs="Times New Roman"/>
          <w:sz w:val="24"/>
        </w:rPr>
      </w:pPr>
      <w:r w:rsidRPr="006A4FC0">
        <w:rPr>
          <w:rFonts w:cs="Times New Roman"/>
          <w:sz w:val="24"/>
        </w:rPr>
        <w:t xml:space="preserve">Викладач: </w:t>
      </w:r>
      <w:r w:rsidRPr="006A4FC0">
        <w:rPr>
          <w:rFonts w:cs="Times New Roman"/>
          <w:sz w:val="24"/>
          <w:u w:val="single"/>
        </w:rPr>
        <w:t xml:space="preserve"> доц.Фостер Л.Ф.</w:t>
      </w:r>
      <w:r w:rsidRPr="006A4FC0">
        <w:rPr>
          <w:rFonts w:cs="Times New Roman"/>
          <w:sz w:val="24"/>
          <w:u w:val="single"/>
        </w:rPr>
        <w:tab/>
      </w:r>
      <w:r w:rsidRPr="006A4FC0">
        <w:rPr>
          <w:rFonts w:cs="Times New Roman"/>
          <w:sz w:val="24"/>
          <w:u w:val="single"/>
        </w:rPr>
        <w:tab/>
      </w:r>
      <w:r w:rsidRPr="006A4FC0">
        <w:rPr>
          <w:rFonts w:cs="Times New Roman"/>
          <w:sz w:val="24"/>
          <w:u w:val="single"/>
        </w:rPr>
        <w:tab/>
      </w:r>
      <w:r w:rsidRPr="006A4FC0">
        <w:rPr>
          <w:rFonts w:cs="Times New Roman"/>
          <w:sz w:val="24"/>
          <w:u w:val="single"/>
        </w:rPr>
        <w:tab/>
      </w:r>
      <w:r w:rsidRPr="006A4FC0">
        <w:rPr>
          <w:rFonts w:cs="Times New Roman"/>
          <w:sz w:val="24"/>
          <w:u w:val="single"/>
        </w:rPr>
        <w:tab/>
      </w:r>
      <w:r w:rsidRPr="006A4FC0">
        <w:rPr>
          <w:rFonts w:cs="Times New Roman"/>
          <w:sz w:val="24"/>
          <w:u w:val="single"/>
        </w:rPr>
        <w:tab/>
      </w:r>
    </w:p>
    <w:p w:rsidR="00791491" w:rsidRPr="006A4FC0" w:rsidRDefault="00791491" w:rsidP="00791491">
      <w:pPr>
        <w:ind w:firstLine="709"/>
        <w:rPr>
          <w:rFonts w:cs="Times New Roman"/>
          <w:i/>
          <w:sz w:val="24"/>
        </w:rPr>
      </w:pPr>
      <w:r w:rsidRPr="006A4FC0">
        <w:rPr>
          <w:rFonts w:cs="Times New Roman"/>
          <w:sz w:val="24"/>
        </w:rPr>
        <w:t xml:space="preserve"> </w:t>
      </w:r>
    </w:p>
    <w:p w:rsidR="00791491" w:rsidRPr="006A4FC0" w:rsidRDefault="00791491" w:rsidP="00791491">
      <w:pPr>
        <w:jc w:val="center"/>
        <w:rPr>
          <w:rFonts w:cs="Times New Roman"/>
          <w:i/>
          <w:sz w:val="24"/>
        </w:rPr>
      </w:pPr>
    </w:p>
    <w:p w:rsidR="00791491" w:rsidRPr="006A4FC0" w:rsidRDefault="00791491" w:rsidP="00791491">
      <w:pPr>
        <w:ind w:left="3544"/>
        <w:jc w:val="both"/>
        <w:rPr>
          <w:rFonts w:cs="Times New Roman"/>
          <w:sz w:val="24"/>
          <w:vertAlign w:val="superscript"/>
        </w:rPr>
      </w:pPr>
    </w:p>
    <w:p w:rsidR="00791491" w:rsidRPr="00390334" w:rsidRDefault="00791491" w:rsidP="00791491">
      <w:pPr>
        <w:pStyle w:val="Heading5"/>
        <w:rPr>
          <w:rFonts w:cs="Times New Roman"/>
          <w:sz w:val="24"/>
          <w:lang w:val="ru-RU"/>
        </w:rPr>
      </w:pPr>
    </w:p>
    <w:p w:rsidR="00791491" w:rsidRPr="00111F08" w:rsidRDefault="00791491" w:rsidP="00111F08">
      <w:pPr>
        <w:pStyle w:val="Heading5"/>
        <w:rPr>
          <w:rFonts w:cs="Times New Roman"/>
          <w:sz w:val="24"/>
          <w:lang w:val="ru-RU"/>
        </w:rPr>
      </w:pPr>
      <w:r w:rsidRPr="00111F08">
        <w:rPr>
          <w:rFonts w:cs="Times New Roman"/>
          <w:sz w:val="24"/>
        </w:rPr>
        <w:t>КИЇВ – 2017</w:t>
      </w:r>
    </w:p>
    <w:p w:rsidR="00514301" w:rsidRPr="00514301" w:rsidRDefault="00514301" w:rsidP="00514301"/>
    <w:p w:rsidR="00514301" w:rsidRDefault="00514301" w:rsidP="00514301">
      <w:pPr>
        <w:rPr>
          <w:b/>
          <w:bCs/>
          <w:sz w:val="24"/>
          <w:lang w:val="ru-RU"/>
        </w:rPr>
      </w:pPr>
    </w:p>
    <w:p w:rsidR="00514301" w:rsidRPr="00633988" w:rsidRDefault="00514301" w:rsidP="00514301">
      <w:pPr>
        <w:rPr>
          <w:b/>
          <w:bCs/>
          <w:sz w:val="24"/>
          <w:lang w:val="ru-RU"/>
        </w:rPr>
      </w:pPr>
      <w:r w:rsidRPr="00633988">
        <w:rPr>
          <w:b/>
          <w:bCs/>
          <w:sz w:val="24"/>
          <w:lang w:val="ru-RU"/>
        </w:rPr>
        <w:t xml:space="preserve">ЗАВДАННЯ ТА РЕКОМЕНДАЦІЇ  ЩОДО ПІДГОТОВКИ САМОСТІЙНОЇ РОБОТИ </w:t>
      </w:r>
    </w:p>
    <w:p w:rsidR="00514301" w:rsidRPr="00633988" w:rsidRDefault="00514301" w:rsidP="00514301">
      <w:pPr>
        <w:jc w:val="center"/>
        <w:rPr>
          <w:b/>
          <w:bCs/>
          <w:sz w:val="24"/>
          <w:lang w:val="ru-RU"/>
        </w:rPr>
      </w:pPr>
      <w:r w:rsidRPr="00633988">
        <w:rPr>
          <w:b/>
          <w:bCs/>
          <w:sz w:val="24"/>
          <w:lang w:val="ru-RU"/>
        </w:rPr>
        <w:t>в період 24.01 – 28.02. 2018 року</w:t>
      </w:r>
    </w:p>
    <w:p w:rsidR="00514301" w:rsidRPr="00633988" w:rsidRDefault="00514301" w:rsidP="00514301">
      <w:pPr>
        <w:jc w:val="center"/>
        <w:rPr>
          <w:b/>
          <w:bCs/>
          <w:sz w:val="24"/>
          <w:lang w:val="ru-RU"/>
        </w:rPr>
      </w:pPr>
    </w:p>
    <w:p w:rsidR="00514301" w:rsidRPr="00633988" w:rsidRDefault="00514301" w:rsidP="00514301">
      <w:pPr>
        <w:ind w:left="357" w:hanging="357"/>
        <w:jc w:val="center"/>
        <w:rPr>
          <w:b/>
          <w:sz w:val="24"/>
        </w:rPr>
      </w:pPr>
    </w:p>
    <w:p w:rsidR="00514301" w:rsidRPr="00633988" w:rsidRDefault="00514301" w:rsidP="00514301">
      <w:pPr>
        <w:outlineLvl w:val="0"/>
        <w:rPr>
          <w:rFonts w:cs="Times New Roman"/>
          <w:b/>
          <w:sz w:val="24"/>
        </w:rPr>
      </w:pPr>
      <w:r w:rsidRPr="00633988">
        <w:rPr>
          <w:rFonts w:cs="Times New Roman"/>
          <w:b/>
          <w:sz w:val="24"/>
        </w:rPr>
        <w:t>Самостійна робота з дисципліни (</w:t>
      </w:r>
      <w:r w:rsidRPr="00633988">
        <w:rPr>
          <w:rFonts w:cs="Times New Roman"/>
          <w:b/>
          <w:sz w:val="24"/>
          <w:lang w:val="ru-RU"/>
        </w:rPr>
        <w:t>30</w:t>
      </w:r>
      <w:r w:rsidRPr="00633988">
        <w:rPr>
          <w:rFonts w:cs="Times New Roman"/>
          <w:b/>
          <w:sz w:val="24"/>
        </w:rPr>
        <w:t xml:space="preserve"> годин)</w:t>
      </w:r>
    </w:p>
    <w:p w:rsidR="00514301" w:rsidRPr="00633988" w:rsidRDefault="00514301" w:rsidP="00514301">
      <w:pPr>
        <w:outlineLvl w:val="0"/>
        <w:rPr>
          <w:rFonts w:cs="Times New Roman"/>
          <w:b/>
          <w:sz w:val="24"/>
        </w:rPr>
      </w:pPr>
    </w:p>
    <w:p w:rsidR="00514301" w:rsidRPr="00580505" w:rsidRDefault="00514301" w:rsidP="00580505">
      <w:pPr>
        <w:outlineLvl w:val="0"/>
        <w:rPr>
          <w:rFonts w:cs="Times New Roman"/>
          <w:b/>
          <w:sz w:val="24"/>
        </w:rPr>
      </w:pPr>
      <w:r w:rsidRPr="00580505">
        <w:rPr>
          <w:b/>
          <w:sz w:val="24"/>
        </w:rPr>
        <w:t>Анотація до наукової статті та усна презентація ( 15 год.)</w:t>
      </w:r>
    </w:p>
    <w:p w:rsidR="00514301" w:rsidRPr="00633988" w:rsidRDefault="00514301" w:rsidP="00514301">
      <w:pPr>
        <w:pStyle w:val="ListParagraph"/>
        <w:outlineLvl w:val="0"/>
        <w:rPr>
          <w:sz w:val="24"/>
        </w:rPr>
      </w:pPr>
    </w:p>
    <w:p w:rsidR="00514301" w:rsidRPr="00633988" w:rsidRDefault="00514301" w:rsidP="0004197A">
      <w:pPr>
        <w:spacing w:after="120"/>
        <w:ind w:firstLine="720"/>
        <w:jc w:val="both"/>
        <w:rPr>
          <w:sz w:val="24"/>
        </w:rPr>
      </w:pPr>
      <w:r w:rsidRPr="00580505">
        <w:rPr>
          <w:b/>
          <w:sz w:val="24"/>
        </w:rPr>
        <w:t>Сутність завдання:</w:t>
      </w:r>
      <w:r w:rsidRPr="00633988">
        <w:rPr>
          <w:sz w:val="24"/>
        </w:rPr>
        <w:t xml:space="preserve"> </w:t>
      </w:r>
      <w:r w:rsidRPr="00633988">
        <w:rPr>
          <w:bCs/>
          <w:iCs/>
          <w:sz w:val="24"/>
        </w:rPr>
        <w:t>о</w:t>
      </w:r>
      <w:r w:rsidRPr="00633988">
        <w:rPr>
          <w:sz w:val="24"/>
        </w:rPr>
        <w:t xml:space="preserve">сновна мета роботи - перевірка успішності опанування </w:t>
      </w:r>
      <w:r w:rsidR="0004197A" w:rsidRPr="00633988">
        <w:rPr>
          <w:sz w:val="24"/>
        </w:rPr>
        <w:t xml:space="preserve">понятійно-категоріальним аппаратом дисципліни «Соціологічний вимір громадянського суспільства» </w:t>
      </w:r>
      <w:r w:rsidRPr="00633988">
        <w:rPr>
          <w:sz w:val="24"/>
        </w:rPr>
        <w:t>та вміння скласти інформаційне повідомлення.</w:t>
      </w:r>
    </w:p>
    <w:p w:rsidR="00514301" w:rsidRPr="00633988" w:rsidRDefault="00514301" w:rsidP="00514301">
      <w:pPr>
        <w:pStyle w:val="BodyText"/>
        <w:jc w:val="both"/>
        <w:rPr>
          <w:szCs w:val="24"/>
          <w:lang w:val="uk-UA"/>
        </w:rPr>
      </w:pPr>
      <w:r w:rsidRPr="00580505">
        <w:rPr>
          <w:b/>
          <w:bCs/>
          <w:i/>
          <w:szCs w:val="24"/>
          <w:lang w:val="uk-UA"/>
        </w:rPr>
        <w:t>Анотація</w:t>
      </w:r>
      <w:r w:rsidRPr="00633988">
        <w:rPr>
          <w:szCs w:val="24"/>
          <w:lang w:val="uk-UA"/>
        </w:rPr>
        <w:t xml:space="preserve"> – це стисла характеристика змісту статті. В ній зосереджується увага на найсуттєвішому: викладається зміст роботи та її мета.</w:t>
      </w:r>
    </w:p>
    <w:p w:rsidR="00514301" w:rsidRPr="00580505" w:rsidRDefault="00514301" w:rsidP="00514301">
      <w:pPr>
        <w:pStyle w:val="BodyText"/>
        <w:jc w:val="both"/>
        <w:rPr>
          <w:i/>
          <w:szCs w:val="24"/>
          <w:lang w:val="uk-UA"/>
        </w:rPr>
      </w:pPr>
      <w:r w:rsidRPr="00580505">
        <w:rPr>
          <w:b/>
          <w:bCs/>
          <w:i/>
          <w:szCs w:val="24"/>
          <w:lang w:val="uk-UA"/>
        </w:rPr>
        <w:t>Оформлення</w:t>
      </w:r>
      <w:r w:rsidRPr="00580505">
        <w:rPr>
          <w:i/>
          <w:szCs w:val="24"/>
          <w:lang w:val="uk-UA"/>
        </w:rPr>
        <w:t xml:space="preserve"> </w:t>
      </w:r>
      <w:r w:rsidRPr="00580505">
        <w:rPr>
          <w:b/>
          <w:i/>
          <w:szCs w:val="24"/>
          <w:lang w:val="uk-UA"/>
        </w:rPr>
        <w:t>анотації</w:t>
      </w:r>
      <w:r w:rsidRPr="00580505">
        <w:rPr>
          <w:i/>
          <w:szCs w:val="24"/>
          <w:lang w:val="uk-UA"/>
        </w:rPr>
        <w:t xml:space="preserve">: </w:t>
      </w:r>
    </w:p>
    <w:p w:rsidR="00514301" w:rsidRPr="00633988" w:rsidRDefault="00514301" w:rsidP="00514301">
      <w:pPr>
        <w:pStyle w:val="BodyText"/>
        <w:jc w:val="both"/>
        <w:rPr>
          <w:szCs w:val="24"/>
          <w:lang w:val="uk-UA"/>
        </w:rPr>
      </w:pPr>
      <w:r w:rsidRPr="00633988">
        <w:rPr>
          <w:szCs w:val="24"/>
          <w:lang w:val="uk-UA"/>
        </w:rPr>
        <w:t xml:space="preserve">Набраний на комп’ютері текст (шрифт Times New Roman 14, полуторний інтервал), 1 сторінка. Обов’язково позначити: </w:t>
      </w:r>
      <w:r w:rsidR="0004197A" w:rsidRPr="00633988">
        <w:rPr>
          <w:szCs w:val="24"/>
          <w:lang w:val="uk-UA"/>
        </w:rPr>
        <w:t xml:space="preserve">самостійна робота з дисципліни </w:t>
      </w:r>
      <w:r w:rsidR="0004197A" w:rsidRPr="00633988">
        <w:rPr>
          <w:szCs w:val="24"/>
        </w:rPr>
        <w:t>«Соціологічний вимір громадянського суспільства»</w:t>
      </w:r>
      <w:r w:rsidRPr="00633988">
        <w:rPr>
          <w:szCs w:val="24"/>
          <w:lang w:val="uk-UA"/>
        </w:rPr>
        <w:t xml:space="preserve">; </w:t>
      </w:r>
    </w:p>
    <w:p w:rsidR="00514301" w:rsidRPr="00633988" w:rsidRDefault="00514301" w:rsidP="00514301">
      <w:pPr>
        <w:pStyle w:val="BodyText"/>
        <w:jc w:val="both"/>
        <w:rPr>
          <w:szCs w:val="24"/>
          <w:lang w:val="uk-UA"/>
        </w:rPr>
      </w:pPr>
      <w:r w:rsidRPr="00633988">
        <w:rPr>
          <w:szCs w:val="24"/>
          <w:lang w:val="uk-UA"/>
        </w:rPr>
        <w:t>анотація до наукової статті: (приклад) Резнік О. Динаміка чинників протестних практик населення України / О. Резнік // Соціологія: теорія, методи, маркетинг. - 2009. - №3. – с. 100-125.</w:t>
      </w:r>
    </w:p>
    <w:p w:rsidR="00514301" w:rsidRDefault="00514301" w:rsidP="00514301">
      <w:pPr>
        <w:pStyle w:val="BodyText"/>
        <w:jc w:val="both"/>
        <w:rPr>
          <w:szCs w:val="24"/>
          <w:lang w:val="uk-UA"/>
        </w:rPr>
      </w:pPr>
      <w:r w:rsidRPr="00633988">
        <w:rPr>
          <w:szCs w:val="24"/>
          <w:lang w:val="uk-UA"/>
        </w:rPr>
        <w:t xml:space="preserve">Ваші ПІБ. </w:t>
      </w:r>
    </w:p>
    <w:p w:rsidR="00580505" w:rsidRDefault="00580505" w:rsidP="00580505">
      <w:pPr>
        <w:spacing w:line="360" w:lineRule="auto"/>
        <w:rPr>
          <w:rFonts w:cs="Times New Roman"/>
          <w:b/>
          <w:sz w:val="24"/>
        </w:rPr>
      </w:pPr>
      <w:r w:rsidRPr="006A4FC0">
        <w:rPr>
          <w:rFonts w:cs="Times New Roman"/>
          <w:b/>
          <w:sz w:val="24"/>
        </w:rPr>
        <w:t xml:space="preserve"> Рекомендовані джерела:</w:t>
      </w:r>
    </w:p>
    <w:p w:rsidR="00A651F0" w:rsidRPr="00842EB3" w:rsidRDefault="00726534" w:rsidP="00A651F0">
      <w:pPr>
        <w:pStyle w:val="ListParagraph"/>
        <w:numPr>
          <w:ilvl w:val="0"/>
          <w:numId w:val="4"/>
        </w:numPr>
        <w:suppressAutoHyphens w:val="0"/>
        <w:spacing w:after="200" w:line="276" w:lineRule="auto"/>
        <w:rPr>
          <w:rFonts w:cs="Times New Roman"/>
          <w:color w:val="444444"/>
          <w:sz w:val="24"/>
          <w:shd w:val="clear" w:color="auto" w:fill="F9F9F9"/>
        </w:rPr>
      </w:pPr>
      <w:hyperlink r:id="rId5" w:tooltip="Пошук за автором" w:history="1">
        <w:r w:rsidR="00A651F0" w:rsidRPr="00842EB3">
          <w:rPr>
            <w:rStyle w:val="Hyperlink"/>
            <w:rFonts w:cs="Times New Roman"/>
            <w:color w:val="8B4513"/>
            <w:sz w:val="24"/>
          </w:rPr>
          <w:t>Резнік О.</w:t>
        </w:r>
      </w:hyperlink>
      <w:r w:rsidR="00A651F0" w:rsidRPr="00842EB3">
        <w:rPr>
          <w:rFonts w:cs="Times New Roman"/>
          <w:color w:val="444444"/>
          <w:sz w:val="24"/>
          <w:shd w:val="clear" w:color="auto" w:fill="F9F9F9"/>
        </w:rPr>
        <w:t> </w:t>
      </w:r>
      <w:r w:rsidR="00A651F0" w:rsidRPr="00842EB3">
        <w:rPr>
          <w:rFonts w:cs="Times New Roman"/>
          <w:bCs/>
          <w:color w:val="444444"/>
          <w:sz w:val="24"/>
        </w:rPr>
        <w:t>Залученість у добровільне об’єднання як кооперативна практика солідарності, відповідальності, толерантності і довіри</w:t>
      </w:r>
      <w:r w:rsidR="00A651F0" w:rsidRPr="00842EB3">
        <w:rPr>
          <w:rFonts w:cs="Times New Roman"/>
          <w:color w:val="444444"/>
          <w:sz w:val="24"/>
          <w:shd w:val="clear" w:color="auto" w:fill="F9F9F9"/>
        </w:rPr>
        <w:t> / О. Резнік // </w:t>
      </w:r>
      <w:hyperlink r:id="rId6" w:tooltip="Періодичне видання" w:history="1">
        <w:r w:rsidR="00A651F0" w:rsidRPr="00842EB3">
          <w:rPr>
            <w:rStyle w:val="Hyperlink"/>
            <w:rFonts w:cs="Times New Roman"/>
            <w:color w:val="8B4513"/>
            <w:sz w:val="24"/>
          </w:rPr>
          <w:t>Соціальні виміри суспільства</w:t>
        </w:r>
      </w:hyperlink>
      <w:r w:rsidR="00A651F0" w:rsidRPr="00842EB3">
        <w:rPr>
          <w:rFonts w:cs="Times New Roman"/>
          <w:color w:val="444444"/>
          <w:sz w:val="24"/>
          <w:shd w:val="clear" w:color="auto" w:fill="F9F9F9"/>
        </w:rPr>
        <w:t>. - 2014. - № 6. - С. 291-303.</w:t>
      </w:r>
    </w:p>
    <w:p w:rsidR="00A651F0" w:rsidRPr="00842EB3" w:rsidRDefault="00726534" w:rsidP="00A651F0">
      <w:pPr>
        <w:pStyle w:val="ListParagraph"/>
        <w:numPr>
          <w:ilvl w:val="0"/>
          <w:numId w:val="4"/>
        </w:numPr>
        <w:suppressAutoHyphens w:val="0"/>
        <w:spacing w:after="200" w:line="276" w:lineRule="auto"/>
        <w:rPr>
          <w:rFonts w:cs="Times New Roman"/>
          <w:color w:val="444444"/>
          <w:sz w:val="24"/>
          <w:shd w:val="clear" w:color="auto" w:fill="F9F9F9"/>
        </w:rPr>
      </w:pPr>
      <w:hyperlink r:id="rId7" w:tooltip="Пошук за автором" w:history="1">
        <w:r w:rsidR="00A651F0" w:rsidRPr="00842EB3">
          <w:rPr>
            <w:rStyle w:val="Hyperlink"/>
            <w:rFonts w:cs="Times New Roman"/>
            <w:color w:val="8B4513"/>
            <w:sz w:val="24"/>
          </w:rPr>
          <w:t>Бекешкіна І.</w:t>
        </w:r>
      </w:hyperlink>
      <w:r w:rsidR="00A651F0" w:rsidRPr="00842EB3">
        <w:rPr>
          <w:rFonts w:cs="Times New Roman"/>
          <w:color w:val="444444"/>
          <w:sz w:val="24"/>
          <w:shd w:val="clear" w:color="auto" w:fill="F9F9F9"/>
        </w:rPr>
        <w:t> </w:t>
      </w:r>
      <w:r w:rsidR="00A651F0" w:rsidRPr="00842EB3">
        <w:rPr>
          <w:rFonts w:cs="Times New Roman"/>
          <w:color w:val="444444"/>
          <w:sz w:val="24"/>
        </w:rPr>
        <w:t xml:space="preserve"> </w:t>
      </w:r>
      <w:r w:rsidR="00A651F0" w:rsidRPr="00842EB3">
        <w:rPr>
          <w:rFonts w:cs="Times New Roman"/>
          <w:bCs/>
          <w:color w:val="444444"/>
          <w:sz w:val="24"/>
        </w:rPr>
        <w:t>Майдан: хто, чому і навіщо?</w:t>
      </w:r>
      <w:r w:rsidR="00A651F0" w:rsidRPr="00842EB3">
        <w:rPr>
          <w:rFonts w:cs="Times New Roman"/>
          <w:color w:val="444444"/>
          <w:sz w:val="24"/>
          <w:shd w:val="clear" w:color="auto" w:fill="F9F9F9"/>
        </w:rPr>
        <w:t> / І. Бекешкіна // </w:t>
      </w:r>
      <w:hyperlink r:id="rId8" w:tooltip="Періодичне видання" w:history="1">
        <w:r w:rsidR="00A651F0" w:rsidRPr="00842EB3">
          <w:rPr>
            <w:rStyle w:val="Hyperlink"/>
            <w:rFonts w:cs="Times New Roman"/>
            <w:color w:val="8B4513"/>
            <w:sz w:val="24"/>
          </w:rPr>
          <w:t>Соціальні виміри суспільства</w:t>
        </w:r>
      </w:hyperlink>
      <w:r w:rsidR="00A651F0" w:rsidRPr="00842EB3">
        <w:rPr>
          <w:rFonts w:cs="Times New Roman"/>
          <w:color w:val="444444"/>
          <w:sz w:val="24"/>
          <w:shd w:val="clear" w:color="auto" w:fill="F9F9F9"/>
        </w:rPr>
        <w:t>. - 2014. - № 6. - С. 304-313.</w:t>
      </w:r>
    </w:p>
    <w:p w:rsidR="00A651F0" w:rsidRPr="00842EB3" w:rsidRDefault="00726534" w:rsidP="00A651F0">
      <w:pPr>
        <w:pStyle w:val="ListParagraph"/>
        <w:numPr>
          <w:ilvl w:val="0"/>
          <w:numId w:val="4"/>
        </w:numPr>
        <w:suppressAutoHyphens w:val="0"/>
        <w:spacing w:after="200" w:line="276" w:lineRule="auto"/>
        <w:rPr>
          <w:rFonts w:cs="Times New Roman"/>
          <w:color w:val="444444"/>
          <w:sz w:val="24"/>
          <w:shd w:val="clear" w:color="auto" w:fill="F9F9F9"/>
        </w:rPr>
      </w:pPr>
      <w:hyperlink r:id="rId9" w:tooltip="Пошук за автором" w:history="1">
        <w:r w:rsidR="00A651F0" w:rsidRPr="00842EB3">
          <w:rPr>
            <w:rStyle w:val="Hyperlink"/>
            <w:rFonts w:cs="Times New Roman"/>
            <w:color w:val="8B4513"/>
            <w:sz w:val="24"/>
          </w:rPr>
          <w:t>Барматова С.</w:t>
        </w:r>
      </w:hyperlink>
      <w:r w:rsidR="00A651F0" w:rsidRPr="00842EB3">
        <w:rPr>
          <w:rFonts w:cs="Times New Roman"/>
          <w:color w:val="444444"/>
          <w:sz w:val="24"/>
          <w:shd w:val="clear" w:color="auto" w:fill="F9F9F9"/>
        </w:rPr>
        <w:t> </w:t>
      </w:r>
      <w:r w:rsidR="00A651F0" w:rsidRPr="00842EB3">
        <w:rPr>
          <w:rFonts w:cs="Times New Roman"/>
          <w:bCs/>
          <w:color w:val="444444"/>
          <w:sz w:val="24"/>
        </w:rPr>
        <w:t>Громадянське суспільство: його роль та можливості в модернізації сучасної держави</w:t>
      </w:r>
      <w:r w:rsidR="00A651F0" w:rsidRPr="00842EB3">
        <w:rPr>
          <w:rFonts w:cs="Times New Roman"/>
          <w:color w:val="444444"/>
          <w:sz w:val="24"/>
          <w:shd w:val="clear" w:color="auto" w:fill="F9F9F9"/>
        </w:rPr>
        <w:t> / С. Барматова // </w:t>
      </w:r>
      <w:hyperlink r:id="rId10" w:tooltip="Періодичне видання" w:history="1">
        <w:r w:rsidR="00A651F0" w:rsidRPr="00842EB3">
          <w:rPr>
            <w:rStyle w:val="Hyperlink"/>
            <w:rFonts w:cs="Times New Roman"/>
            <w:color w:val="8B4513"/>
            <w:sz w:val="24"/>
          </w:rPr>
          <w:t>Соціальні виміри суспільства</w:t>
        </w:r>
      </w:hyperlink>
      <w:r w:rsidR="00A651F0" w:rsidRPr="00842EB3">
        <w:rPr>
          <w:rFonts w:cs="Times New Roman"/>
          <w:color w:val="444444"/>
          <w:sz w:val="24"/>
          <w:shd w:val="clear" w:color="auto" w:fill="F9F9F9"/>
        </w:rPr>
        <w:t>. - 2013. - № 5. - С. 39-47. </w:t>
      </w:r>
    </w:p>
    <w:p w:rsidR="00A651F0" w:rsidRPr="00842EB3" w:rsidRDefault="00A651F0" w:rsidP="00A651F0">
      <w:pPr>
        <w:pStyle w:val="ListParagraph"/>
        <w:numPr>
          <w:ilvl w:val="0"/>
          <w:numId w:val="4"/>
        </w:numPr>
        <w:suppressAutoHyphens w:val="0"/>
        <w:spacing w:after="200" w:line="276" w:lineRule="auto"/>
        <w:rPr>
          <w:rFonts w:cs="Times New Roman"/>
          <w:color w:val="585858"/>
          <w:sz w:val="24"/>
          <w:shd w:val="clear" w:color="auto" w:fill="FFFFFF"/>
        </w:rPr>
      </w:pPr>
      <w:r w:rsidRPr="00842EB3">
        <w:rPr>
          <w:rFonts w:cs="Times New Roman"/>
          <w:color w:val="585858"/>
          <w:sz w:val="24"/>
          <w:shd w:val="clear" w:color="auto" w:fill="FFFFFF"/>
        </w:rPr>
        <w:t>Резнік В. </w:t>
      </w:r>
      <w:hyperlink r:id="rId11" w:history="1">
        <w:r w:rsidRPr="00842EB3">
          <w:rPr>
            <w:rStyle w:val="Hyperlink"/>
            <w:rFonts w:cs="Times New Roman"/>
            <w:color w:val="3A5B8D"/>
            <w:sz w:val="24"/>
            <w:shd w:val="clear" w:color="auto" w:fill="FFFFFF"/>
          </w:rPr>
          <w:t>Інновація та легітимація у мікросоціальних революціях: концептуалізація та кроскультурний аналіз Ш.Айзенштадта </w:t>
        </w:r>
      </w:hyperlink>
      <w:r w:rsidRPr="00842EB3">
        <w:rPr>
          <w:rFonts w:cs="Times New Roman"/>
          <w:color w:val="585858"/>
          <w:sz w:val="24"/>
          <w:shd w:val="clear" w:color="auto" w:fill="FFFFFF"/>
        </w:rPr>
        <w:t>/ В.Резнік // Соціальні виміри суспільства : зб. наук. праць. Випуск 5 (16). – К.: Ін-т соціологія НАН України, 2013. – С. 85–101.</w:t>
      </w:r>
    </w:p>
    <w:p w:rsidR="00A651F0" w:rsidRPr="00842EB3" w:rsidRDefault="00726534" w:rsidP="00A651F0">
      <w:pPr>
        <w:pStyle w:val="ListParagraph"/>
        <w:numPr>
          <w:ilvl w:val="0"/>
          <w:numId w:val="4"/>
        </w:numPr>
        <w:suppressAutoHyphens w:val="0"/>
        <w:spacing w:after="200" w:line="276" w:lineRule="auto"/>
        <w:rPr>
          <w:rFonts w:cs="Times New Roman"/>
          <w:color w:val="444444"/>
          <w:sz w:val="24"/>
          <w:shd w:val="clear" w:color="auto" w:fill="F9F9F9"/>
        </w:rPr>
      </w:pPr>
      <w:hyperlink r:id="rId12" w:tooltip="Пошук за автором" w:history="1">
        <w:r w:rsidR="00A651F0" w:rsidRPr="00842EB3">
          <w:rPr>
            <w:rStyle w:val="Hyperlink"/>
            <w:rFonts w:cs="Times New Roman"/>
            <w:color w:val="8B4513"/>
            <w:sz w:val="24"/>
          </w:rPr>
          <w:t>Рокицька О.</w:t>
        </w:r>
      </w:hyperlink>
      <w:r w:rsidR="00A651F0" w:rsidRPr="00842EB3">
        <w:rPr>
          <w:rFonts w:cs="Times New Roman"/>
          <w:color w:val="444444"/>
          <w:sz w:val="24"/>
          <w:shd w:val="clear" w:color="auto" w:fill="F9F9F9"/>
        </w:rPr>
        <w:t> </w:t>
      </w:r>
      <w:r w:rsidR="00A651F0" w:rsidRPr="00842EB3">
        <w:rPr>
          <w:rFonts w:cs="Times New Roman"/>
          <w:bCs/>
          <w:color w:val="444444"/>
          <w:sz w:val="24"/>
        </w:rPr>
        <w:t>Поняття, зміст і структура громадянського суспільства</w:t>
      </w:r>
      <w:r w:rsidR="00A651F0" w:rsidRPr="00842EB3">
        <w:rPr>
          <w:rFonts w:cs="Times New Roman"/>
          <w:color w:val="444444"/>
          <w:sz w:val="24"/>
          <w:shd w:val="clear" w:color="auto" w:fill="F9F9F9"/>
        </w:rPr>
        <w:t> / О. Рокицька // </w:t>
      </w:r>
      <w:hyperlink r:id="rId13" w:tooltip="Періодичне видання" w:history="1">
        <w:r w:rsidR="00A651F0" w:rsidRPr="00842EB3">
          <w:rPr>
            <w:rStyle w:val="Hyperlink"/>
            <w:rFonts w:cs="Times New Roman"/>
            <w:color w:val="8B4513"/>
            <w:sz w:val="24"/>
          </w:rPr>
          <w:t>Соціальні виміри суспільства</w:t>
        </w:r>
      </w:hyperlink>
      <w:r w:rsidR="00A651F0" w:rsidRPr="00842EB3">
        <w:rPr>
          <w:rFonts w:cs="Times New Roman"/>
          <w:color w:val="444444"/>
          <w:sz w:val="24"/>
          <w:shd w:val="clear" w:color="auto" w:fill="F9F9F9"/>
        </w:rPr>
        <w:t>. - 2010. - № 2. - С. 166-174.</w:t>
      </w:r>
    </w:p>
    <w:p w:rsidR="00A651F0" w:rsidRPr="00842EB3" w:rsidRDefault="00726534" w:rsidP="00A651F0">
      <w:pPr>
        <w:pStyle w:val="ListParagraph"/>
        <w:numPr>
          <w:ilvl w:val="0"/>
          <w:numId w:val="4"/>
        </w:numPr>
        <w:suppressAutoHyphens w:val="0"/>
        <w:spacing w:after="200" w:line="276" w:lineRule="auto"/>
        <w:rPr>
          <w:rFonts w:cs="Times New Roman"/>
          <w:color w:val="444444"/>
          <w:sz w:val="24"/>
          <w:shd w:val="clear" w:color="auto" w:fill="F9F9F9"/>
        </w:rPr>
      </w:pPr>
      <w:hyperlink r:id="rId14" w:tooltip="Пошук за автором" w:history="1">
        <w:r w:rsidR="00A651F0" w:rsidRPr="00842EB3">
          <w:rPr>
            <w:rStyle w:val="Hyperlink"/>
            <w:rFonts w:cs="Times New Roman"/>
            <w:color w:val="8B4513"/>
            <w:sz w:val="24"/>
          </w:rPr>
          <w:t>Бойко Н.</w:t>
        </w:r>
      </w:hyperlink>
      <w:r w:rsidR="00A651F0" w:rsidRPr="00842EB3">
        <w:rPr>
          <w:rFonts w:cs="Times New Roman"/>
          <w:color w:val="444444"/>
          <w:sz w:val="24"/>
          <w:shd w:val="clear" w:color="auto" w:fill="F9F9F9"/>
        </w:rPr>
        <w:t> </w:t>
      </w:r>
      <w:r w:rsidR="00A651F0" w:rsidRPr="00842EB3">
        <w:rPr>
          <w:rFonts w:cs="Times New Roman"/>
          <w:bCs/>
          <w:color w:val="444444"/>
          <w:sz w:val="24"/>
        </w:rPr>
        <w:t>Демократичні настанови як фактор реалізації соціальних інтересів</w:t>
      </w:r>
      <w:r w:rsidR="00A651F0" w:rsidRPr="00842EB3">
        <w:rPr>
          <w:rFonts w:cs="Times New Roman"/>
          <w:color w:val="444444"/>
          <w:sz w:val="24"/>
          <w:shd w:val="clear" w:color="auto" w:fill="F9F9F9"/>
        </w:rPr>
        <w:t> / Н. Бойко // </w:t>
      </w:r>
      <w:hyperlink r:id="rId15" w:tooltip="Періодичне видання" w:history="1">
        <w:r w:rsidR="00A651F0" w:rsidRPr="00842EB3">
          <w:rPr>
            <w:rStyle w:val="Hyperlink"/>
            <w:rFonts w:cs="Times New Roman"/>
            <w:color w:val="8B4513"/>
            <w:sz w:val="24"/>
          </w:rPr>
          <w:t>Соціальні виміри суспільства</w:t>
        </w:r>
      </w:hyperlink>
      <w:r w:rsidR="00A651F0" w:rsidRPr="00842EB3">
        <w:rPr>
          <w:rFonts w:cs="Times New Roman"/>
          <w:color w:val="444444"/>
          <w:sz w:val="24"/>
          <w:shd w:val="clear" w:color="auto" w:fill="F9F9F9"/>
        </w:rPr>
        <w:t>. - 2010. - № 2. - С. 198-210.</w:t>
      </w:r>
    </w:p>
    <w:p w:rsidR="00A651F0" w:rsidRPr="00842EB3" w:rsidRDefault="00A651F0" w:rsidP="00A651F0">
      <w:pPr>
        <w:pStyle w:val="ListParagraph"/>
        <w:numPr>
          <w:ilvl w:val="0"/>
          <w:numId w:val="4"/>
        </w:numPr>
        <w:suppressAutoHyphens w:val="0"/>
        <w:spacing w:after="200" w:line="276" w:lineRule="auto"/>
        <w:rPr>
          <w:rFonts w:cs="Times New Roman"/>
          <w:color w:val="444444"/>
          <w:sz w:val="24"/>
          <w:shd w:val="clear" w:color="auto" w:fill="F9F9F9"/>
        </w:rPr>
      </w:pPr>
      <w:r w:rsidRPr="00842EB3">
        <w:rPr>
          <w:rFonts w:cs="Times New Roman"/>
          <w:color w:val="222222"/>
          <w:sz w:val="24"/>
          <w:lang w:eastAsia="uk-UA"/>
        </w:rPr>
        <w:t xml:space="preserve">Резнік О. </w:t>
      </w:r>
      <w:hyperlink r:id="rId16" w:history="1">
        <w:r w:rsidRPr="00842EB3">
          <w:rPr>
            <w:rFonts w:cs="Times New Roman"/>
            <w:color w:val="660099"/>
            <w:sz w:val="24"/>
            <w:lang w:eastAsia="uk-UA"/>
          </w:rPr>
          <w:t>Громадянські практики: поняття, структура та форми прояву</w:t>
        </w:r>
      </w:hyperlink>
      <w:r w:rsidRPr="00842EB3">
        <w:rPr>
          <w:rFonts w:cs="Times New Roman"/>
          <w:color w:val="444444"/>
          <w:sz w:val="24"/>
        </w:rPr>
        <w:t>/</w:t>
      </w:r>
    </w:p>
    <w:p w:rsidR="00A651F0" w:rsidRPr="00842EB3" w:rsidRDefault="00726534" w:rsidP="00A651F0">
      <w:pPr>
        <w:pStyle w:val="ListParagraph"/>
        <w:shd w:val="clear" w:color="auto" w:fill="FFFFFF"/>
        <w:rPr>
          <w:rFonts w:cs="Times New Roman"/>
          <w:color w:val="444444"/>
          <w:sz w:val="24"/>
        </w:rPr>
      </w:pPr>
      <w:hyperlink r:id="rId17" w:history="1">
        <w:r w:rsidR="00A651F0" w:rsidRPr="00842EB3">
          <w:rPr>
            <w:rFonts w:cs="Times New Roman"/>
            <w:color w:val="006621"/>
            <w:sz w:val="24"/>
            <w:u w:val="single"/>
            <w:lang w:eastAsia="uk-UA"/>
          </w:rPr>
          <w:t>О Резнік</w:t>
        </w:r>
      </w:hyperlink>
      <w:r w:rsidR="00A651F0" w:rsidRPr="00842EB3">
        <w:rPr>
          <w:rFonts w:cs="Times New Roman"/>
          <w:color w:val="006621"/>
          <w:sz w:val="24"/>
          <w:lang w:eastAsia="uk-UA"/>
        </w:rPr>
        <w:t xml:space="preserve"> </w:t>
      </w:r>
      <w:r w:rsidR="00A651F0" w:rsidRPr="00842EB3">
        <w:rPr>
          <w:rFonts w:cs="Times New Roman"/>
          <w:color w:val="444444"/>
          <w:sz w:val="24"/>
        </w:rPr>
        <w:t>//</w:t>
      </w:r>
      <w:r w:rsidR="00A651F0" w:rsidRPr="00842EB3">
        <w:rPr>
          <w:rFonts w:cs="Times New Roman"/>
          <w:color w:val="006621"/>
          <w:sz w:val="24"/>
          <w:lang w:eastAsia="uk-UA"/>
        </w:rPr>
        <w:t>  Соціальні виміри суспільства. – 2009. - </w:t>
      </w:r>
      <w:r w:rsidR="00A651F0" w:rsidRPr="00842EB3">
        <w:rPr>
          <w:rFonts w:cs="Times New Roman"/>
          <w:color w:val="444444"/>
          <w:sz w:val="24"/>
        </w:rPr>
        <w:t>Вип. 1 (12).</w:t>
      </w:r>
    </w:p>
    <w:p w:rsidR="00A651F0" w:rsidRPr="00842EB3" w:rsidRDefault="00A651F0" w:rsidP="00A651F0">
      <w:pPr>
        <w:shd w:val="clear" w:color="auto" w:fill="FFFFFF"/>
        <w:rPr>
          <w:rFonts w:cs="Times New Roman"/>
          <w:color w:val="444444"/>
          <w:sz w:val="24"/>
        </w:rPr>
      </w:pPr>
    </w:p>
    <w:p w:rsidR="00A651F0" w:rsidRPr="00842EB3" w:rsidRDefault="00A651F0" w:rsidP="00A651F0">
      <w:pPr>
        <w:pStyle w:val="ListParagraph"/>
        <w:numPr>
          <w:ilvl w:val="0"/>
          <w:numId w:val="4"/>
        </w:numPr>
        <w:shd w:val="clear" w:color="auto" w:fill="FFFFFF"/>
        <w:suppressAutoHyphens w:val="0"/>
        <w:rPr>
          <w:rFonts w:cs="Times New Roman"/>
          <w:color w:val="006621"/>
          <w:sz w:val="24"/>
          <w:lang w:eastAsia="uk-UA"/>
        </w:rPr>
      </w:pPr>
      <w:r w:rsidRPr="00842EB3">
        <w:rPr>
          <w:rFonts w:cs="Times New Roman"/>
          <w:color w:val="444444"/>
          <w:sz w:val="24"/>
        </w:rPr>
        <w:t>Юрченко І. Мотиваційні аспекти волонтерської діяльності / І. Юрченко // Соціальні виміри суспільства: Зб. наук. пр. — К.: ІС НАН України, 2009. — Вип. 1 (12). — С. 361-368. </w:t>
      </w:r>
    </w:p>
    <w:p w:rsidR="00A651F0" w:rsidRPr="00842EB3" w:rsidRDefault="00A651F0" w:rsidP="00A651F0">
      <w:pPr>
        <w:pStyle w:val="ListParagraph"/>
        <w:numPr>
          <w:ilvl w:val="0"/>
          <w:numId w:val="4"/>
        </w:numPr>
        <w:suppressAutoHyphens w:val="0"/>
        <w:spacing w:after="200" w:line="276" w:lineRule="auto"/>
        <w:rPr>
          <w:rFonts w:cs="Times New Roman"/>
          <w:sz w:val="24"/>
        </w:rPr>
      </w:pPr>
      <w:r w:rsidRPr="00842EB3">
        <w:rPr>
          <w:rFonts w:cs="Times New Roman"/>
          <w:color w:val="000000"/>
          <w:sz w:val="24"/>
        </w:rPr>
        <w:t xml:space="preserve">Степаненко В. «Громадянське суспільство: соціо - структурні аспекти </w:t>
      </w:r>
      <w:r w:rsidRPr="00842EB3">
        <w:rPr>
          <w:rFonts w:cs="Times New Roman"/>
          <w:sz w:val="24"/>
          <w:lang w:val="ru-RU"/>
        </w:rPr>
        <w:t xml:space="preserve">// </w:t>
      </w:r>
      <w:hyperlink r:id="rId18" w:history="1">
        <w:r w:rsidRPr="00842EB3">
          <w:rPr>
            <w:rStyle w:val="Hyperlink"/>
            <w:rFonts w:cs="Times New Roman"/>
            <w:sz w:val="24"/>
            <w:shd w:val="clear" w:color="auto" w:fill="FFFFFF"/>
          </w:rPr>
          <w:t>Українське суспільство: моніторинг соціальних змін. Випуск 2 (16)</w:t>
        </w:r>
      </w:hyperlink>
      <w:r w:rsidRPr="00842EB3">
        <w:rPr>
          <w:rFonts w:cs="Times New Roman"/>
          <w:sz w:val="24"/>
          <w:shd w:val="clear" w:color="auto" w:fill="FFFFFF"/>
        </w:rPr>
        <w:t> / Головні редактори д.екон.н. В.М.Ворона, д.соціол.н. М.О.Шульга. – Київ : Інститут соціології НАН України, 2016. –  с.78-87.</w:t>
      </w:r>
    </w:p>
    <w:p w:rsidR="00A651F0" w:rsidRPr="00842EB3" w:rsidRDefault="00A651F0" w:rsidP="00A651F0">
      <w:pPr>
        <w:pStyle w:val="ListParagraph"/>
        <w:numPr>
          <w:ilvl w:val="0"/>
          <w:numId w:val="4"/>
        </w:numPr>
        <w:suppressAutoHyphens w:val="0"/>
        <w:spacing w:after="200" w:line="276" w:lineRule="auto"/>
        <w:jc w:val="both"/>
        <w:rPr>
          <w:rFonts w:cs="Times New Roman"/>
          <w:color w:val="000000"/>
          <w:sz w:val="24"/>
          <w:shd w:val="clear" w:color="auto" w:fill="FFFFFF"/>
        </w:rPr>
      </w:pPr>
      <w:r w:rsidRPr="00842EB3">
        <w:rPr>
          <w:rFonts w:cs="Times New Roman"/>
          <w:sz w:val="24"/>
        </w:rPr>
        <w:lastRenderedPageBreak/>
        <w:t>Вайнілович Н.А. Волонтерський рух у сучасному українському суспільстві: мотиваційний аспект / Н.А. Вайнілович // Методологія, теорія і практика соціологічного аналізу сучасного суспільства. – 2010. - №2. – С.407-410.</w:t>
      </w:r>
    </w:p>
    <w:p w:rsidR="00A651F0" w:rsidRPr="00842EB3" w:rsidRDefault="00A651F0" w:rsidP="00A651F0">
      <w:pPr>
        <w:pStyle w:val="ListParagraph"/>
        <w:numPr>
          <w:ilvl w:val="0"/>
          <w:numId w:val="4"/>
        </w:numPr>
        <w:suppressAutoHyphens w:val="0"/>
        <w:spacing w:after="200" w:line="270" w:lineRule="atLeast"/>
        <w:jc w:val="both"/>
        <w:rPr>
          <w:rFonts w:cs="Times New Roman"/>
          <w:sz w:val="24"/>
        </w:rPr>
      </w:pPr>
      <w:r w:rsidRPr="00842EB3">
        <w:rPr>
          <w:rFonts w:cs="Times New Roman"/>
          <w:sz w:val="24"/>
        </w:rPr>
        <w:t>Вергун О. Соціологія громадянського суспільства: постструктуралістична парадигма M. Фуко / О. Вергун // Наукові записки. – К. : Національний університет «КиєвоМогилянська академія», 1999. – Т. 11 : Соціологія. – С. 53–57.</w:t>
      </w:r>
    </w:p>
    <w:p w:rsidR="00A651F0" w:rsidRPr="00842EB3" w:rsidRDefault="00A651F0" w:rsidP="00A651F0">
      <w:pPr>
        <w:pStyle w:val="ListParagraph"/>
        <w:numPr>
          <w:ilvl w:val="0"/>
          <w:numId w:val="4"/>
        </w:numPr>
        <w:suppressAutoHyphens w:val="0"/>
        <w:spacing w:after="200" w:line="276" w:lineRule="auto"/>
        <w:rPr>
          <w:rFonts w:cs="Times New Roman"/>
          <w:sz w:val="24"/>
        </w:rPr>
      </w:pPr>
      <w:r w:rsidRPr="00842EB3">
        <w:rPr>
          <w:rFonts w:cs="Times New Roman"/>
          <w:sz w:val="24"/>
        </w:rPr>
        <w:t>Здіорук І. Пріоритети розвитку громадянського суспільства в Україні / І. Здіорук // Стратегічні пріоритети. – № 1–2 (14–15). – К. : Національний інститут стратегічних досліджень, 2010. – С. 66–69.</w:t>
      </w:r>
    </w:p>
    <w:p w:rsidR="00A651F0" w:rsidRPr="00842EB3" w:rsidRDefault="00726534" w:rsidP="00A651F0">
      <w:pPr>
        <w:pStyle w:val="ListParagraph"/>
        <w:widowControl w:val="0"/>
        <w:numPr>
          <w:ilvl w:val="0"/>
          <w:numId w:val="4"/>
        </w:numPr>
        <w:tabs>
          <w:tab w:val="num" w:pos="1134"/>
        </w:tabs>
        <w:suppressAutoHyphens w:val="0"/>
        <w:spacing w:after="200" w:line="244" w:lineRule="auto"/>
        <w:jc w:val="both"/>
        <w:rPr>
          <w:rStyle w:val="Strong"/>
          <w:b w:val="0"/>
          <w:sz w:val="24"/>
          <w:shd w:val="clear" w:color="auto" w:fill="FFFFFF"/>
        </w:rPr>
      </w:pPr>
      <w:hyperlink r:id="rId19" w:history="1">
        <w:r w:rsidR="00A651F0" w:rsidRPr="00842EB3">
          <w:rPr>
            <w:rFonts w:cs="Times New Roman"/>
            <w:iCs/>
            <w:sz w:val="24"/>
            <w:lang w:eastAsia="en-GB"/>
          </w:rPr>
          <w:t>Климов И. А.</w:t>
        </w:r>
      </w:hyperlink>
      <w:r w:rsidR="00A651F0" w:rsidRPr="00842EB3">
        <w:rPr>
          <w:rFonts w:cs="Times New Roman"/>
          <w:sz w:val="24"/>
          <w:shd w:val="clear" w:color="auto" w:fill="FFFFFF"/>
        </w:rPr>
        <w:t xml:space="preserve"> </w:t>
      </w:r>
      <w:r w:rsidR="00A651F0" w:rsidRPr="00842EB3">
        <w:rPr>
          <w:rStyle w:val="Strong"/>
          <w:b w:val="0"/>
          <w:sz w:val="24"/>
          <w:shd w:val="clear" w:color="auto" w:fill="FFFFFF"/>
        </w:rPr>
        <w:t xml:space="preserve">Конструктивные и протестные движения как ресурс для изменения социальных практик и институтов / </w:t>
      </w:r>
      <w:hyperlink r:id="rId20" w:history="1">
        <w:r w:rsidR="00A651F0" w:rsidRPr="00842EB3">
          <w:rPr>
            <w:rFonts w:cs="Times New Roman"/>
            <w:iCs/>
            <w:sz w:val="24"/>
            <w:lang w:eastAsia="en-GB"/>
          </w:rPr>
          <w:t>Климов И. А.</w:t>
        </w:r>
      </w:hyperlink>
      <w:r w:rsidR="00A651F0" w:rsidRPr="00842EB3">
        <w:rPr>
          <w:rFonts w:cs="Times New Roman"/>
          <w:sz w:val="24"/>
          <w:shd w:val="clear" w:color="auto" w:fill="FFFFFF"/>
        </w:rPr>
        <w:t xml:space="preserve"> </w:t>
      </w:r>
      <w:r w:rsidR="00A651F0" w:rsidRPr="00842EB3">
        <w:rPr>
          <w:rStyle w:val="Strong"/>
          <w:b w:val="0"/>
          <w:sz w:val="24"/>
          <w:shd w:val="clear" w:color="auto" w:fill="FFFFFF"/>
        </w:rPr>
        <w:t>// Журнал исследований социальной политики. – 2014. – Т. 12, № 2. – С. 201–216.</w:t>
      </w:r>
    </w:p>
    <w:p w:rsidR="00A651F0" w:rsidRPr="00842EB3" w:rsidRDefault="00A651F0" w:rsidP="00A651F0">
      <w:pPr>
        <w:pStyle w:val="ListParagraph"/>
        <w:numPr>
          <w:ilvl w:val="0"/>
          <w:numId w:val="4"/>
        </w:numPr>
        <w:shd w:val="clear" w:color="auto" w:fill="FFFFFF"/>
        <w:suppressAutoHyphens w:val="0"/>
        <w:rPr>
          <w:rFonts w:cs="Times New Roman"/>
          <w:color w:val="006621"/>
          <w:sz w:val="24"/>
          <w:lang w:eastAsia="uk-UA"/>
        </w:rPr>
      </w:pPr>
      <w:r w:rsidRPr="0034497A">
        <w:rPr>
          <w:rFonts w:cs="Times New Roman"/>
          <w:sz w:val="24"/>
        </w:rPr>
        <w:t>Куценко О.</w:t>
      </w:r>
      <w:r w:rsidRPr="00842EB3">
        <w:rPr>
          <w:rFonts w:cs="Times New Roman"/>
          <w:sz w:val="24"/>
        </w:rPr>
        <w:t xml:space="preserve"> Сохраняют ли значение классовые основания политического участия? // Социология: теория, методы, маркетинг. – 2006. – № 3. – </w:t>
      </w:r>
      <w:r w:rsidRPr="00842EB3">
        <w:rPr>
          <w:rFonts w:cs="Times New Roman"/>
          <w:sz w:val="24"/>
          <w:lang w:val="en-US"/>
        </w:rPr>
        <w:t>C</w:t>
      </w:r>
      <w:r w:rsidRPr="00842EB3">
        <w:rPr>
          <w:rFonts w:cs="Times New Roman"/>
          <w:sz w:val="24"/>
        </w:rPr>
        <w:t>. 92–115.</w:t>
      </w:r>
    </w:p>
    <w:p w:rsidR="00A651F0" w:rsidRPr="00842EB3" w:rsidRDefault="00A651F0" w:rsidP="00A651F0">
      <w:pPr>
        <w:pStyle w:val="ListParagraph"/>
        <w:numPr>
          <w:ilvl w:val="0"/>
          <w:numId w:val="4"/>
        </w:numPr>
        <w:suppressAutoHyphens w:val="0"/>
        <w:spacing w:after="200" w:line="276" w:lineRule="auto"/>
        <w:jc w:val="both"/>
        <w:rPr>
          <w:rFonts w:cs="Times New Roman"/>
          <w:sz w:val="24"/>
        </w:rPr>
      </w:pPr>
      <w:r w:rsidRPr="00842EB3">
        <w:rPr>
          <w:rFonts w:cs="Times New Roman"/>
          <w:sz w:val="24"/>
        </w:rPr>
        <w:t>Лейн Д. Еліти, класи та громадянське суспільство в період трансформації державного соціалізму / Девід Лейн // Соціологія: теорія, методи, маркетинг. — № 3. — 2006. — С. 14- 31</w:t>
      </w:r>
    </w:p>
    <w:p w:rsidR="00A651F0" w:rsidRPr="00842EB3" w:rsidRDefault="00A651F0" w:rsidP="00A651F0">
      <w:pPr>
        <w:pStyle w:val="ListParagraph"/>
        <w:numPr>
          <w:ilvl w:val="0"/>
          <w:numId w:val="4"/>
        </w:numPr>
        <w:suppressAutoHyphens w:val="0"/>
        <w:spacing w:after="200" w:line="276" w:lineRule="auto"/>
        <w:jc w:val="both"/>
        <w:rPr>
          <w:rFonts w:cs="Times New Roman"/>
          <w:iCs/>
          <w:sz w:val="24"/>
        </w:rPr>
      </w:pPr>
      <w:r w:rsidRPr="00842EB3">
        <w:rPr>
          <w:rFonts w:cs="Times New Roman"/>
          <w:iCs/>
          <w:sz w:val="24"/>
        </w:rPr>
        <w:t>Резнік О. Особистість і громадянське суспільство: досвід теоретичного осмислення // Соціологія, теорія, маркетинг. 2002.-№3.- с.68-79.</w:t>
      </w:r>
    </w:p>
    <w:p w:rsidR="00A651F0" w:rsidRPr="00842EB3" w:rsidRDefault="00A651F0" w:rsidP="00A651F0">
      <w:pPr>
        <w:pStyle w:val="ListParagraph"/>
        <w:numPr>
          <w:ilvl w:val="0"/>
          <w:numId w:val="4"/>
        </w:numPr>
        <w:shd w:val="clear" w:color="auto" w:fill="FFFFFF"/>
        <w:suppressAutoHyphens w:val="0"/>
        <w:spacing w:after="200" w:line="276" w:lineRule="auto"/>
        <w:jc w:val="both"/>
        <w:rPr>
          <w:rFonts w:cs="Times New Roman"/>
          <w:sz w:val="24"/>
          <w:shd w:val="clear" w:color="auto" w:fill="F9F9F9"/>
        </w:rPr>
      </w:pPr>
      <w:r w:rsidRPr="00842EB3">
        <w:rPr>
          <w:rFonts w:cs="Times New Roman"/>
          <w:sz w:val="24"/>
        </w:rPr>
        <w:t xml:space="preserve">Савельєв Ю.Б. </w:t>
      </w:r>
      <w:r w:rsidRPr="00842EB3">
        <w:rPr>
          <w:rFonts w:cs="Times New Roman"/>
          <w:bCs/>
          <w:sz w:val="24"/>
        </w:rPr>
        <w:t>Соціальне включення та ексклюзія як форми взаємодії в суспільстві:  евристичний потенціал соціологічних концепцій</w:t>
      </w:r>
      <w:r w:rsidRPr="00842EB3">
        <w:rPr>
          <w:rStyle w:val="apple-converted-space"/>
          <w:sz w:val="24"/>
          <w:shd w:val="clear" w:color="auto" w:fill="F9F9F9"/>
        </w:rPr>
        <w:t> </w:t>
      </w:r>
      <w:r w:rsidRPr="00842EB3">
        <w:rPr>
          <w:rFonts w:cs="Times New Roman"/>
          <w:sz w:val="24"/>
          <w:shd w:val="clear" w:color="auto" w:fill="F9F9F9"/>
        </w:rPr>
        <w:t>/ Ю. Б. Савельєв //</w:t>
      </w:r>
      <w:r w:rsidRPr="00842EB3">
        <w:rPr>
          <w:rStyle w:val="apple-converted-space"/>
          <w:sz w:val="24"/>
          <w:shd w:val="clear" w:color="auto" w:fill="F9F9F9"/>
        </w:rPr>
        <w:t> </w:t>
      </w:r>
      <w:hyperlink r:id="rId21" w:tooltip="Періодичне видання" w:history="1">
        <w:r w:rsidRPr="00842EB3">
          <w:rPr>
            <w:rStyle w:val="Hyperlink"/>
            <w:rFonts w:cs="Times New Roman"/>
            <w:sz w:val="24"/>
          </w:rPr>
          <w:t>Український соціум</w:t>
        </w:r>
      </w:hyperlink>
      <w:r w:rsidRPr="00842EB3">
        <w:rPr>
          <w:rFonts w:cs="Times New Roman"/>
          <w:sz w:val="24"/>
          <w:shd w:val="clear" w:color="auto" w:fill="F9F9F9"/>
        </w:rPr>
        <w:t>. - 2015. - № 4. - С. 61-74.</w:t>
      </w:r>
    </w:p>
    <w:p w:rsidR="00A651F0" w:rsidRPr="00842EB3" w:rsidRDefault="00726534" w:rsidP="00A651F0">
      <w:pPr>
        <w:pStyle w:val="ListParagraph"/>
        <w:numPr>
          <w:ilvl w:val="0"/>
          <w:numId w:val="4"/>
        </w:numPr>
        <w:shd w:val="clear" w:color="auto" w:fill="FFFFFF"/>
        <w:suppressAutoHyphens w:val="0"/>
        <w:rPr>
          <w:rFonts w:cs="Times New Roman"/>
          <w:color w:val="006621"/>
          <w:sz w:val="24"/>
          <w:lang w:eastAsia="uk-UA"/>
        </w:rPr>
      </w:pPr>
      <w:hyperlink r:id="rId22" w:tooltip="Пошук за автором" w:history="1">
        <w:r w:rsidR="00A651F0" w:rsidRPr="00842EB3">
          <w:rPr>
            <w:rStyle w:val="Hyperlink"/>
            <w:rFonts w:cs="Times New Roman"/>
            <w:color w:val="000000"/>
            <w:sz w:val="24"/>
          </w:rPr>
          <w:t>Савельєв Ю. Б.</w:t>
        </w:r>
      </w:hyperlink>
      <w:r w:rsidR="00A651F0" w:rsidRPr="00842EB3">
        <w:rPr>
          <w:rFonts w:cs="Times New Roman"/>
          <w:color w:val="000000"/>
          <w:sz w:val="24"/>
          <w:shd w:val="clear" w:color="auto" w:fill="F9F9F9"/>
        </w:rPr>
        <w:t xml:space="preserve">  </w:t>
      </w:r>
      <w:r w:rsidR="00A651F0" w:rsidRPr="00842EB3">
        <w:rPr>
          <w:rFonts w:cs="Times New Roman"/>
          <w:bCs/>
          <w:color w:val="000000"/>
          <w:sz w:val="24"/>
        </w:rPr>
        <w:t>Ціннісні передумови формування активної громадянської позиції як прояву соціального включення в процесі модернізації</w:t>
      </w:r>
      <w:r w:rsidR="00A651F0" w:rsidRPr="00842EB3">
        <w:rPr>
          <w:rStyle w:val="apple-converted-space"/>
          <w:color w:val="000000"/>
          <w:sz w:val="24"/>
          <w:shd w:val="clear" w:color="auto" w:fill="F9F9F9"/>
        </w:rPr>
        <w:t> </w:t>
      </w:r>
      <w:r w:rsidR="00A651F0" w:rsidRPr="00842EB3">
        <w:rPr>
          <w:rFonts w:cs="Times New Roman"/>
          <w:color w:val="000000"/>
          <w:sz w:val="24"/>
          <w:shd w:val="clear" w:color="auto" w:fill="F9F9F9"/>
        </w:rPr>
        <w:t>/ Ю. Б. Савельєв //</w:t>
      </w:r>
      <w:hyperlink r:id="rId23" w:tooltip="Періодичне видання" w:history="1">
        <w:r w:rsidR="00A651F0" w:rsidRPr="00842EB3">
          <w:rPr>
            <w:rStyle w:val="Hyperlink"/>
            <w:rFonts w:cs="Times New Roman"/>
            <w:color w:val="000000"/>
            <w:sz w:val="24"/>
          </w:rPr>
          <w:t>Український соціум</w:t>
        </w:r>
      </w:hyperlink>
      <w:r w:rsidR="00A651F0" w:rsidRPr="00842EB3">
        <w:rPr>
          <w:rFonts w:cs="Times New Roman"/>
          <w:color w:val="000000"/>
          <w:sz w:val="24"/>
          <w:shd w:val="clear" w:color="auto" w:fill="F9F9F9"/>
        </w:rPr>
        <w:t>. - 2014. - № 1. - С. 66-77.</w:t>
      </w:r>
    </w:p>
    <w:p w:rsidR="00A651F0" w:rsidRPr="00842EB3" w:rsidRDefault="00A651F0" w:rsidP="00A651F0">
      <w:pPr>
        <w:pStyle w:val="ListParagraph"/>
        <w:numPr>
          <w:ilvl w:val="0"/>
          <w:numId w:val="4"/>
        </w:numPr>
        <w:suppressAutoHyphens w:val="0"/>
        <w:spacing w:after="200"/>
        <w:jc w:val="both"/>
        <w:rPr>
          <w:rFonts w:cs="Times New Roman"/>
          <w:spacing w:val="4"/>
          <w:sz w:val="24"/>
        </w:rPr>
      </w:pPr>
      <w:r w:rsidRPr="00842EB3">
        <w:rPr>
          <w:rFonts w:cs="Times New Roman"/>
          <w:spacing w:val="4"/>
          <w:sz w:val="24"/>
        </w:rPr>
        <w:t>Якименко Ю. Громадянське суспільство в Україні: основні характеристики [Електронний ресурс] / Ю. Якименко. – К. : Центр Разумкова, 2004. – Режим доступу: http://www. razumkov.org.ua/ukr/article.php?news_id=320</w:t>
      </w:r>
    </w:p>
    <w:p w:rsidR="00A651F0" w:rsidRPr="00842EB3" w:rsidRDefault="00A651F0" w:rsidP="00A651F0">
      <w:pPr>
        <w:pStyle w:val="BodyTextIndent3"/>
        <w:numPr>
          <w:ilvl w:val="0"/>
          <w:numId w:val="4"/>
        </w:numPr>
        <w:suppressAutoHyphens w:val="0"/>
        <w:spacing w:after="0"/>
        <w:rPr>
          <w:rFonts w:cs="Times New Roman"/>
          <w:sz w:val="24"/>
          <w:szCs w:val="24"/>
        </w:rPr>
      </w:pPr>
      <w:r w:rsidRPr="00842EB3">
        <w:rPr>
          <w:rFonts w:cs="Times New Roman"/>
          <w:sz w:val="24"/>
          <w:szCs w:val="24"/>
        </w:rPr>
        <w:t>Резнік О. С. Членство у громадських організаціях як кооперативна практика / О.С. Резнік // Український соціум. - 2009. - № 2 (29). - С. 22–33.</w:t>
      </w:r>
    </w:p>
    <w:p w:rsidR="00A651F0" w:rsidRDefault="00A651F0" w:rsidP="00A651F0">
      <w:pPr>
        <w:pStyle w:val="ListParagraph"/>
        <w:numPr>
          <w:ilvl w:val="0"/>
          <w:numId w:val="4"/>
        </w:numPr>
        <w:suppressAutoHyphens w:val="0"/>
        <w:spacing w:after="200" w:line="276" w:lineRule="auto"/>
        <w:jc w:val="both"/>
        <w:rPr>
          <w:rFonts w:cs="Times New Roman"/>
          <w:sz w:val="24"/>
          <w:shd w:val="clear" w:color="auto" w:fill="FFFFFF"/>
        </w:rPr>
      </w:pPr>
      <w:r w:rsidRPr="00842EB3">
        <w:rPr>
          <w:rFonts w:cs="Times New Roman"/>
          <w:bCs/>
          <w:iCs/>
          <w:sz w:val="24"/>
          <w:shd w:val="clear" w:color="auto" w:fill="FFFFFF"/>
        </w:rPr>
        <w:t>Резнік О.</w:t>
      </w:r>
      <w:hyperlink r:id="rId24" w:history="1">
        <w:r w:rsidRPr="00842EB3">
          <w:rPr>
            <w:rStyle w:val="apple-converted-space"/>
            <w:sz w:val="24"/>
            <w:shd w:val="clear" w:color="auto" w:fill="FFFFFF"/>
          </w:rPr>
          <w:t> </w:t>
        </w:r>
        <w:r w:rsidRPr="00842EB3">
          <w:rPr>
            <w:rStyle w:val="Hyperlink"/>
            <w:rFonts w:cs="Times New Roman"/>
            <w:sz w:val="24"/>
            <w:shd w:val="clear" w:color="auto" w:fill="FFFFFF"/>
          </w:rPr>
          <w:t>Горизонтальна соціальна інтеграція в перехідному суспільстві</w:t>
        </w:r>
        <w:r w:rsidRPr="00842EB3">
          <w:rPr>
            <w:rStyle w:val="apple-converted-space"/>
            <w:sz w:val="24"/>
            <w:shd w:val="clear" w:color="auto" w:fill="FFFFFF"/>
          </w:rPr>
          <w:t> </w:t>
        </w:r>
      </w:hyperlink>
      <w:r w:rsidRPr="00842EB3">
        <w:rPr>
          <w:rFonts w:cs="Times New Roman"/>
          <w:sz w:val="24"/>
          <w:shd w:val="clear" w:color="auto" w:fill="FFFFFF"/>
        </w:rPr>
        <w:t>// Соціально-психологічні чинники інтеграції українського соціуму; за наук. ред. О.Г.Злобіної. – К.: Інститут соціології НАН України, 2016. – С. 62–80.</w:t>
      </w:r>
    </w:p>
    <w:p w:rsidR="002B19A2" w:rsidRPr="002B19A2" w:rsidRDefault="00AC4139" w:rsidP="002B19A2">
      <w:pPr>
        <w:rPr>
          <w:b/>
          <w:sz w:val="24"/>
        </w:rPr>
      </w:pPr>
      <w:r w:rsidRPr="002B19A2">
        <w:rPr>
          <w:sz w:val="24"/>
        </w:rPr>
        <w:t xml:space="preserve">Термін подання роботи мейлом </w:t>
      </w:r>
      <w:hyperlink r:id="rId25" w:history="1">
        <w:r w:rsidRPr="002B19A2">
          <w:rPr>
            <w:rStyle w:val="Hyperlink"/>
            <w:sz w:val="24"/>
            <w:lang w:val="en-GB"/>
          </w:rPr>
          <w:t>kaminska</w:t>
        </w:r>
        <w:r w:rsidRPr="002B19A2">
          <w:rPr>
            <w:rStyle w:val="Hyperlink"/>
            <w:sz w:val="24"/>
          </w:rPr>
          <w:t>_</w:t>
        </w:r>
        <w:r w:rsidRPr="002B19A2">
          <w:rPr>
            <w:rStyle w:val="Hyperlink"/>
            <w:sz w:val="24"/>
            <w:lang w:val="en-GB"/>
          </w:rPr>
          <w:t>i</w:t>
        </w:r>
        <w:r w:rsidRPr="002B19A2">
          <w:rPr>
            <w:rStyle w:val="Hyperlink"/>
            <w:sz w:val="24"/>
          </w:rPr>
          <w:t>@knu.</w:t>
        </w:r>
        <w:r w:rsidRPr="002B19A2">
          <w:rPr>
            <w:rStyle w:val="Hyperlink"/>
            <w:sz w:val="24"/>
            <w:lang w:val="en-US"/>
          </w:rPr>
          <w:t>ua</w:t>
        </w:r>
      </w:hyperlink>
      <w:r w:rsidRPr="002B19A2">
        <w:rPr>
          <w:sz w:val="24"/>
        </w:rPr>
        <w:t xml:space="preserve"> </w:t>
      </w:r>
      <w:r w:rsidR="002B19A2" w:rsidRPr="002B19A2">
        <w:rPr>
          <w:sz w:val="24"/>
        </w:rPr>
        <w:t xml:space="preserve"> </w:t>
      </w:r>
      <w:r w:rsidR="002B19A2" w:rsidRPr="002B19A2">
        <w:rPr>
          <w:b/>
          <w:i/>
          <w:sz w:val="24"/>
          <w:lang w:val="ru-RU"/>
        </w:rPr>
        <w:t>02</w:t>
      </w:r>
      <w:r w:rsidRPr="002B19A2">
        <w:rPr>
          <w:b/>
          <w:i/>
          <w:sz w:val="24"/>
        </w:rPr>
        <w:t>.02.2018</w:t>
      </w:r>
      <w:r w:rsidR="002B19A2" w:rsidRPr="002B19A2">
        <w:rPr>
          <w:sz w:val="24"/>
          <w:lang w:val="ru-RU"/>
        </w:rPr>
        <w:t xml:space="preserve"> </w:t>
      </w:r>
    </w:p>
    <w:p w:rsidR="002B19A2" w:rsidRPr="00467D51" w:rsidRDefault="00AC4139" w:rsidP="002B19A2">
      <w:pPr>
        <w:rPr>
          <w:b/>
          <w:i/>
          <w:sz w:val="24"/>
        </w:rPr>
      </w:pPr>
      <w:r w:rsidRPr="002B19A2">
        <w:rPr>
          <w:sz w:val="24"/>
        </w:rPr>
        <w:t>Оцінювання:</w:t>
      </w:r>
      <w:r w:rsidR="002B19A2" w:rsidRPr="002B19A2">
        <w:rPr>
          <w:i/>
        </w:rPr>
        <w:t xml:space="preserve"> </w:t>
      </w:r>
      <w:r w:rsidR="002B19A2">
        <w:rPr>
          <w:i/>
          <w:sz w:val="24"/>
        </w:rPr>
        <w:t>л</w:t>
      </w:r>
      <w:r w:rsidR="002B19A2" w:rsidRPr="002B19A2">
        <w:rPr>
          <w:i/>
          <w:sz w:val="24"/>
        </w:rPr>
        <w:t>огічність та послідовність</w:t>
      </w:r>
      <w:r w:rsidR="002B19A2">
        <w:rPr>
          <w:i/>
          <w:sz w:val="24"/>
        </w:rPr>
        <w:t xml:space="preserve"> </w:t>
      </w:r>
      <w:r w:rsidR="002B19A2" w:rsidRPr="00467D51">
        <w:rPr>
          <w:b/>
          <w:i/>
          <w:sz w:val="24"/>
        </w:rPr>
        <w:t>(</w:t>
      </w:r>
      <w:r w:rsidR="00877B3A" w:rsidRPr="00467D51">
        <w:rPr>
          <w:b/>
          <w:i/>
          <w:sz w:val="24"/>
        </w:rPr>
        <w:t>Мін – 3</w:t>
      </w:r>
      <w:r w:rsidR="002B19A2" w:rsidRPr="00467D51">
        <w:rPr>
          <w:b/>
          <w:i/>
          <w:sz w:val="24"/>
        </w:rPr>
        <w:t xml:space="preserve"> балів </w:t>
      </w:r>
      <w:r w:rsidR="00877B3A" w:rsidRPr="00467D51">
        <w:rPr>
          <w:b/>
          <w:i/>
          <w:sz w:val="24"/>
        </w:rPr>
        <w:t>Мах – 6</w:t>
      </w:r>
      <w:r w:rsidR="002B19A2" w:rsidRPr="00467D51">
        <w:rPr>
          <w:b/>
          <w:i/>
          <w:sz w:val="24"/>
        </w:rPr>
        <w:t xml:space="preserve"> балів)</w:t>
      </w:r>
    </w:p>
    <w:p w:rsidR="00AC4139" w:rsidRPr="002B19A2" w:rsidRDefault="00AC4139" w:rsidP="00AC4139">
      <w:pPr>
        <w:rPr>
          <w:sz w:val="24"/>
        </w:rPr>
      </w:pPr>
    </w:p>
    <w:p w:rsidR="00C349A5" w:rsidRDefault="00AC4139" w:rsidP="00C349A5">
      <w:pPr>
        <w:suppressAutoHyphens w:val="0"/>
        <w:spacing w:after="200" w:line="276" w:lineRule="auto"/>
        <w:jc w:val="both"/>
        <w:rPr>
          <w:b/>
          <w:sz w:val="24"/>
        </w:rPr>
      </w:pPr>
      <w:r w:rsidRPr="00AC4139">
        <w:rPr>
          <w:b/>
          <w:sz w:val="24"/>
        </w:rPr>
        <w:t>Р</w:t>
      </w:r>
      <w:r w:rsidR="00467D51">
        <w:rPr>
          <w:b/>
          <w:sz w:val="24"/>
        </w:rPr>
        <w:t xml:space="preserve">еферат </w:t>
      </w:r>
    </w:p>
    <w:p w:rsidR="00467D51" w:rsidRPr="00C349A5" w:rsidRDefault="00467D51" w:rsidP="00C349A5">
      <w:pPr>
        <w:suppressAutoHyphens w:val="0"/>
        <w:spacing w:after="200" w:line="276" w:lineRule="auto"/>
        <w:ind w:firstLine="708"/>
        <w:jc w:val="both"/>
        <w:rPr>
          <w:b/>
          <w:sz w:val="24"/>
        </w:rPr>
      </w:pPr>
      <w:r w:rsidRPr="008F7EAA">
        <w:rPr>
          <w:sz w:val="24"/>
        </w:rPr>
        <w:t>Розповсюджена форма академічної навчальної роботи, основний сенс якої – навчитись виокремлювати з тексту основний зміст, логіку, ідеї та стисло їх викладати відповідно до авторських текстів. Реферат - це перш за все стислий виклад ідей одної роботи чи робіт однієї авторки чи автора, або систематизацію ідей за авторства різних осіб з визначеної теми чи проблеми. Реферування першоджерел є засадничим у науковій роботі, важливою складовою роботи над подальшими власними академічними та науковими текстами.</w:t>
      </w:r>
    </w:p>
    <w:p w:rsidR="00467D51" w:rsidRPr="008F7EAA" w:rsidRDefault="00467D51" w:rsidP="00467D51">
      <w:pPr>
        <w:ind w:firstLine="709"/>
        <w:jc w:val="both"/>
        <w:outlineLvl w:val="0"/>
        <w:rPr>
          <w:sz w:val="24"/>
        </w:rPr>
      </w:pPr>
      <w:r w:rsidRPr="008F7EAA">
        <w:rPr>
          <w:b/>
          <w:sz w:val="24"/>
        </w:rPr>
        <w:t>Вимоги до написання реферату</w:t>
      </w:r>
      <w:r w:rsidRPr="008F7EAA">
        <w:rPr>
          <w:sz w:val="24"/>
        </w:rPr>
        <w:t xml:space="preserve">. </w:t>
      </w:r>
    </w:p>
    <w:p w:rsidR="00467D51" w:rsidRPr="008F7EAA" w:rsidRDefault="00467D51" w:rsidP="00467D51">
      <w:pPr>
        <w:jc w:val="both"/>
        <w:outlineLvl w:val="0"/>
        <w:rPr>
          <w:sz w:val="24"/>
        </w:rPr>
      </w:pPr>
      <w:r w:rsidRPr="008F7EAA">
        <w:rPr>
          <w:b/>
          <w:i/>
          <w:sz w:val="24"/>
        </w:rPr>
        <w:t>Обсяг</w:t>
      </w:r>
      <w:r w:rsidRPr="008F7EAA">
        <w:rPr>
          <w:b/>
          <w:sz w:val="24"/>
        </w:rPr>
        <w:t>:</w:t>
      </w:r>
      <w:r>
        <w:rPr>
          <w:sz w:val="24"/>
        </w:rPr>
        <w:t xml:space="preserve"> не більше </w:t>
      </w:r>
      <w:r>
        <w:rPr>
          <w:b/>
          <w:sz w:val="24"/>
        </w:rPr>
        <w:t>5</w:t>
      </w:r>
      <w:r>
        <w:rPr>
          <w:sz w:val="24"/>
        </w:rPr>
        <w:t xml:space="preserve"> сторінок</w:t>
      </w:r>
      <w:r w:rsidRPr="008F7EAA">
        <w:rPr>
          <w:sz w:val="24"/>
        </w:rPr>
        <w:t xml:space="preserve">.  </w:t>
      </w:r>
    </w:p>
    <w:p w:rsidR="00467D51" w:rsidRPr="008F7EAA" w:rsidRDefault="00467D51" w:rsidP="00467D51">
      <w:pPr>
        <w:jc w:val="both"/>
        <w:outlineLvl w:val="0"/>
        <w:rPr>
          <w:sz w:val="24"/>
        </w:rPr>
      </w:pPr>
      <w:r w:rsidRPr="008F7EAA">
        <w:rPr>
          <w:b/>
          <w:i/>
          <w:sz w:val="24"/>
        </w:rPr>
        <w:t>Зміст реферату</w:t>
      </w:r>
      <w:r w:rsidRPr="008F7EAA">
        <w:rPr>
          <w:sz w:val="24"/>
        </w:rPr>
        <w:t xml:space="preserve"> має включати план, вступ, основну частину(можлива більш дрібна систематизація тексту за підпунктами які мають змістовні назви), висновок, список джерел. </w:t>
      </w:r>
    </w:p>
    <w:p w:rsidR="00467D51" w:rsidRPr="008F7EAA" w:rsidRDefault="00467D51" w:rsidP="00467D51">
      <w:pPr>
        <w:jc w:val="both"/>
        <w:outlineLvl w:val="0"/>
        <w:rPr>
          <w:sz w:val="24"/>
        </w:rPr>
      </w:pPr>
      <w:r w:rsidRPr="008F7EAA">
        <w:rPr>
          <w:b/>
          <w:i/>
          <w:sz w:val="24"/>
        </w:rPr>
        <w:lastRenderedPageBreak/>
        <w:t>Оформлення реферату</w:t>
      </w:r>
      <w:r w:rsidRPr="008F7EAA">
        <w:rPr>
          <w:b/>
          <w:sz w:val="24"/>
        </w:rPr>
        <w:t>:</w:t>
      </w:r>
      <w:r w:rsidRPr="008F7EAA">
        <w:rPr>
          <w:sz w:val="24"/>
        </w:rPr>
        <w:t xml:space="preserve"> назва учбового закладу, назва кафедри, назва реферату, ваше ПІБ і академічна група, ПІБ викладача.  </w:t>
      </w:r>
    </w:p>
    <w:p w:rsidR="00467D51" w:rsidRPr="008F7EAA" w:rsidRDefault="00467D51" w:rsidP="00467D51">
      <w:pPr>
        <w:jc w:val="both"/>
        <w:outlineLvl w:val="0"/>
        <w:rPr>
          <w:sz w:val="24"/>
        </w:rPr>
      </w:pPr>
      <w:r w:rsidRPr="008F7EAA">
        <w:rPr>
          <w:sz w:val="24"/>
        </w:rPr>
        <w:t xml:space="preserve">Реферат подається на перевірку в електронному та\або друкованому виді за узгодженням з викладачем. </w:t>
      </w:r>
    </w:p>
    <w:p w:rsidR="00467D51" w:rsidRPr="002B19A2" w:rsidRDefault="00467D51" w:rsidP="00467D51">
      <w:pPr>
        <w:rPr>
          <w:b/>
          <w:sz w:val="24"/>
        </w:rPr>
      </w:pPr>
      <w:r w:rsidRPr="002B19A2">
        <w:rPr>
          <w:sz w:val="24"/>
        </w:rPr>
        <w:t xml:space="preserve">Термін подання роботи мейлом </w:t>
      </w:r>
      <w:hyperlink r:id="rId26" w:history="1">
        <w:r w:rsidRPr="002B19A2">
          <w:rPr>
            <w:rStyle w:val="Hyperlink"/>
            <w:sz w:val="24"/>
            <w:lang w:val="en-GB"/>
          </w:rPr>
          <w:t>kaminska</w:t>
        </w:r>
        <w:r w:rsidRPr="002B19A2">
          <w:rPr>
            <w:rStyle w:val="Hyperlink"/>
            <w:sz w:val="24"/>
          </w:rPr>
          <w:t>_</w:t>
        </w:r>
        <w:r w:rsidRPr="002B19A2">
          <w:rPr>
            <w:rStyle w:val="Hyperlink"/>
            <w:sz w:val="24"/>
            <w:lang w:val="en-GB"/>
          </w:rPr>
          <w:t>i</w:t>
        </w:r>
        <w:r w:rsidRPr="002B19A2">
          <w:rPr>
            <w:rStyle w:val="Hyperlink"/>
            <w:sz w:val="24"/>
          </w:rPr>
          <w:t>@knu.</w:t>
        </w:r>
        <w:r w:rsidRPr="002B19A2">
          <w:rPr>
            <w:rStyle w:val="Hyperlink"/>
            <w:sz w:val="24"/>
            <w:lang w:val="en-US"/>
          </w:rPr>
          <w:t>ua</w:t>
        </w:r>
      </w:hyperlink>
      <w:r w:rsidRPr="002B19A2">
        <w:rPr>
          <w:sz w:val="24"/>
        </w:rPr>
        <w:t xml:space="preserve">  </w:t>
      </w:r>
      <w:r w:rsidRPr="002B19A2">
        <w:rPr>
          <w:b/>
          <w:i/>
          <w:sz w:val="24"/>
          <w:lang w:val="ru-RU"/>
        </w:rPr>
        <w:t>2</w:t>
      </w:r>
      <w:r>
        <w:rPr>
          <w:b/>
          <w:i/>
          <w:sz w:val="24"/>
          <w:lang w:val="ru-RU"/>
        </w:rPr>
        <w:t>3</w:t>
      </w:r>
      <w:r w:rsidRPr="002B19A2">
        <w:rPr>
          <w:b/>
          <w:i/>
          <w:sz w:val="24"/>
        </w:rPr>
        <w:t>.02.2018</w:t>
      </w:r>
      <w:r w:rsidRPr="002B19A2">
        <w:rPr>
          <w:sz w:val="24"/>
          <w:lang w:val="ru-RU"/>
        </w:rPr>
        <w:t xml:space="preserve"> </w:t>
      </w:r>
    </w:p>
    <w:p w:rsidR="00467D51" w:rsidRDefault="00467D51" w:rsidP="00467D51">
      <w:pPr>
        <w:rPr>
          <w:b/>
          <w:i/>
          <w:sz w:val="24"/>
        </w:rPr>
      </w:pPr>
      <w:r w:rsidRPr="002B19A2">
        <w:rPr>
          <w:sz w:val="24"/>
        </w:rPr>
        <w:t>Оцінювання:</w:t>
      </w:r>
      <w:r w:rsidRPr="002B19A2">
        <w:rPr>
          <w:i/>
        </w:rPr>
        <w:t xml:space="preserve"> </w:t>
      </w:r>
      <w:r>
        <w:rPr>
          <w:i/>
          <w:sz w:val="24"/>
        </w:rPr>
        <w:t xml:space="preserve"> </w:t>
      </w:r>
      <w:r w:rsidRPr="00467D51">
        <w:rPr>
          <w:b/>
          <w:i/>
          <w:sz w:val="24"/>
        </w:rPr>
        <w:t>(</w:t>
      </w:r>
      <w:r>
        <w:rPr>
          <w:b/>
          <w:i/>
          <w:sz w:val="24"/>
        </w:rPr>
        <w:t>Мін – 8</w:t>
      </w:r>
      <w:r w:rsidRPr="00467D51">
        <w:rPr>
          <w:b/>
          <w:i/>
          <w:sz w:val="24"/>
        </w:rPr>
        <w:t xml:space="preserve"> балів </w:t>
      </w:r>
      <w:r>
        <w:rPr>
          <w:b/>
          <w:i/>
          <w:sz w:val="24"/>
        </w:rPr>
        <w:t>Мах – 10</w:t>
      </w:r>
      <w:r w:rsidRPr="00467D51">
        <w:rPr>
          <w:b/>
          <w:i/>
          <w:sz w:val="24"/>
        </w:rPr>
        <w:t xml:space="preserve"> балів)</w:t>
      </w:r>
    </w:p>
    <w:p w:rsidR="00495A10" w:rsidRDefault="00495A10" w:rsidP="00495A10">
      <w:pPr>
        <w:jc w:val="both"/>
        <w:rPr>
          <w:b/>
          <w:bCs/>
          <w:sz w:val="24"/>
        </w:rPr>
      </w:pPr>
    </w:p>
    <w:p w:rsidR="00495A10" w:rsidRPr="004F2957" w:rsidRDefault="00495A10" w:rsidP="00495A1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Теми для написання реферату.</w:t>
      </w:r>
    </w:p>
    <w:p w:rsidR="00495A10" w:rsidRPr="00281174" w:rsidRDefault="00495A10" w:rsidP="00495A10">
      <w:pPr>
        <w:pStyle w:val="NoSpacing1"/>
        <w:numPr>
          <w:ilvl w:val="0"/>
          <w:numId w:val="5"/>
        </w:numPr>
        <w:rPr>
          <w:bCs/>
          <w:szCs w:val="24"/>
          <w:lang w:val="uk-UA"/>
        </w:rPr>
      </w:pPr>
      <w:r w:rsidRPr="00281174">
        <w:rPr>
          <w:color w:val="000000"/>
          <w:spacing w:val="-5"/>
          <w:szCs w:val="24"/>
          <w:lang w:val="uk-UA"/>
        </w:rPr>
        <w:t>Поняття громадянського суспільства</w:t>
      </w:r>
      <w:r w:rsidRPr="00281174">
        <w:rPr>
          <w:color w:val="000000"/>
          <w:spacing w:val="-5"/>
          <w:szCs w:val="24"/>
        </w:rPr>
        <w:t>.</w:t>
      </w:r>
      <w:r w:rsidRPr="00281174">
        <w:rPr>
          <w:szCs w:val="24"/>
          <w:lang w:val="uk-UA"/>
        </w:rPr>
        <w:t xml:space="preserve"> </w:t>
      </w:r>
    </w:p>
    <w:p w:rsidR="00495A10" w:rsidRPr="00281174" w:rsidRDefault="00495A10" w:rsidP="00495A10">
      <w:pPr>
        <w:pStyle w:val="NoSpacing1"/>
        <w:numPr>
          <w:ilvl w:val="0"/>
          <w:numId w:val="5"/>
        </w:numPr>
        <w:rPr>
          <w:bCs/>
          <w:szCs w:val="24"/>
          <w:lang w:val="uk-UA"/>
        </w:rPr>
      </w:pPr>
      <w:r w:rsidRPr="00281174">
        <w:rPr>
          <w:bCs/>
          <w:szCs w:val="24"/>
        </w:rPr>
        <w:t>Ідея громадянського суспільства та еволюція уявлень про нього.</w:t>
      </w:r>
    </w:p>
    <w:p w:rsidR="00495A10" w:rsidRPr="004F2957" w:rsidRDefault="00495A10" w:rsidP="00495A10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left" w:pos="0"/>
          <w:tab w:val="left" w:pos="284"/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0" w:firstLine="0"/>
        <w:jc w:val="both"/>
        <w:rPr>
          <w:color w:val="000000"/>
          <w:spacing w:val="-18"/>
          <w:sz w:val="24"/>
        </w:rPr>
      </w:pPr>
      <w:r w:rsidRPr="004F2957">
        <w:rPr>
          <w:color w:val="000000"/>
          <w:spacing w:val="-5"/>
          <w:sz w:val="24"/>
        </w:rPr>
        <w:t>Основні історичні фази розвитку поняття громадянського суспільства.</w:t>
      </w:r>
    </w:p>
    <w:p w:rsidR="00495A10" w:rsidRPr="00281174" w:rsidRDefault="00495A10" w:rsidP="00495A10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left" w:pos="0"/>
          <w:tab w:val="left" w:pos="284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before="7"/>
        <w:ind w:left="0" w:firstLine="0"/>
        <w:jc w:val="both"/>
        <w:rPr>
          <w:color w:val="000000"/>
          <w:spacing w:val="-16"/>
          <w:sz w:val="24"/>
        </w:rPr>
      </w:pPr>
      <w:r w:rsidRPr="004F2957">
        <w:rPr>
          <w:sz w:val="24"/>
        </w:rPr>
        <w:t>Функції громадянського суспільства.</w:t>
      </w:r>
    </w:p>
    <w:p w:rsidR="00495A10" w:rsidRPr="00281174" w:rsidRDefault="00495A10" w:rsidP="00495A10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left" w:pos="0"/>
          <w:tab w:val="left" w:pos="284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before="7"/>
        <w:ind w:left="0" w:firstLine="0"/>
        <w:jc w:val="both"/>
        <w:rPr>
          <w:color w:val="000000"/>
          <w:spacing w:val="-16"/>
          <w:sz w:val="24"/>
        </w:rPr>
      </w:pPr>
      <w:r w:rsidRPr="00281174">
        <w:rPr>
          <w:bCs/>
          <w:sz w:val="24"/>
        </w:rPr>
        <w:t>Ознаки громадянського суспільства.</w:t>
      </w:r>
    </w:p>
    <w:p w:rsidR="00495A10" w:rsidRPr="005219CE" w:rsidRDefault="00495A10" w:rsidP="00495A10">
      <w:pPr>
        <w:pStyle w:val="BodyTextIndent"/>
        <w:numPr>
          <w:ilvl w:val="0"/>
          <w:numId w:val="5"/>
        </w:numPr>
        <w:tabs>
          <w:tab w:val="left" w:pos="540"/>
        </w:tabs>
        <w:suppressAutoHyphens w:val="0"/>
        <w:spacing w:after="0"/>
        <w:jc w:val="both"/>
        <w:rPr>
          <w:sz w:val="24"/>
        </w:rPr>
      </w:pPr>
      <w:r w:rsidRPr="004F2957">
        <w:rPr>
          <w:sz w:val="24"/>
        </w:rPr>
        <w:t>Соціологічна концепція громадянського суспільства.</w:t>
      </w:r>
    </w:p>
    <w:p w:rsidR="00495A10" w:rsidRPr="005219CE" w:rsidRDefault="00495A10" w:rsidP="00495A10">
      <w:pPr>
        <w:pStyle w:val="BodyTextIndent"/>
        <w:numPr>
          <w:ilvl w:val="0"/>
          <w:numId w:val="5"/>
        </w:numPr>
        <w:suppressAutoHyphens w:val="0"/>
        <w:spacing w:after="0"/>
        <w:rPr>
          <w:bCs/>
          <w:sz w:val="24"/>
        </w:rPr>
      </w:pPr>
      <w:r w:rsidRPr="005219CE">
        <w:rPr>
          <w:sz w:val="24"/>
        </w:rPr>
        <w:t>Соціологічна концепція громадянського суспільства Д.Александера.</w:t>
      </w:r>
    </w:p>
    <w:p w:rsidR="00495A10" w:rsidRPr="004F2957" w:rsidRDefault="00495A10" w:rsidP="00495A10">
      <w:pPr>
        <w:pStyle w:val="BodyTextIndent"/>
        <w:numPr>
          <w:ilvl w:val="0"/>
          <w:numId w:val="5"/>
        </w:numPr>
        <w:suppressAutoHyphens w:val="0"/>
        <w:spacing w:after="0"/>
        <w:rPr>
          <w:bCs/>
          <w:sz w:val="24"/>
        </w:rPr>
      </w:pPr>
      <w:r w:rsidRPr="004F2957">
        <w:rPr>
          <w:sz w:val="24"/>
        </w:rPr>
        <w:t>Сучасні теоретико-соціологічні дискурси громадянського суспільства.</w:t>
      </w:r>
    </w:p>
    <w:p w:rsidR="00495A10" w:rsidRPr="004F2957" w:rsidRDefault="00495A10" w:rsidP="00495A10">
      <w:pPr>
        <w:pStyle w:val="BodyTextIndent"/>
        <w:numPr>
          <w:ilvl w:val="0"/>
          <w:numId w:val="5"/>
        </w:numPr>
        <w:suppressAutoHyphens w:val="0"/>
        <w:spacing w:after="0"/>
        <w:rPr>
          <w:bCs/>
          <w:sz w:val="24"/>
        </w:rPr>
      </w:pPr>
      <w:r w:rsidRPr="004F2957">
        <w:rPr>
          <w:sz w:val="24"/>
        </w:rPr>
        <w:t>Співвідношення громадянського суспільства і держави.</w:t>
      </w:r>
    </w:p>
    <w:p w:rsidR="00495A10" w:rsidRPr="004F2957" w:rsidRDefault="00495A10" w:rsidP="00495A10">
      <w:pPr>
        <w:pStyle w:val="BodyTextIndent"/>
        <w:numPr>
          <w:ilvl w:val="0"/>
          <w:numId w:val="5"/>
        </w:numPr>
        <w:suppressAutoHyphens w:val="0"/>
        <w:spacing w:after="0"/>
        <w:rPr>
          <w:bCs/>
          <w:sz w:val="24"/>
        </w:rPr>
      </w:pPr>
      <w:r w:rsidRPr="004F2957">
        <w:rPr>
          <w:sz w:val="24"/>
        </w:rPr>
        <w:t>Сучасні моделі соціальної держави.</w:t>
      </w:r>
    </w:p>
    <w:p w:rsidR="00495A10" w:rsidRPr="004F2957" w:rsidRDefault="00495A10" w:rsidP="00495A10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left" w:pos="0"/>
          <w:tab w:val="left" w:pos="284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before="7"/>
        <w:ind w:left="0" w:firstLine="0"/>
        <w:jc w:val="both"/>
        <w:rPr>
          <w:color w:val="000000"/>
          <w:spacing w:val="-16"/>
          <w:sz w:val="24"/>
        </w:rPr>
      </w:pPr>
      <w:r>
        <w:rPr>
          <w:sz w:val="24"/>
        </w:rPr>
        <w:t xml:space="preserve"> </w:t>
      </w:r>
      <w:r w:rsidRPr="004F2957">
        <w:rPr>
          <w:sz w:val="24"/>
        </w:rPr>
        <w:t>Взаємозв’язок правової держави і громадянського суспільства у розвинутих демократичних країнах.</w:t>
      </w:r>
    </w:p>
    <w:p w:rsidR="00495A10" w:rsidRPr="004F2957" w:rsidRDefault="00495A10" w:rsidP="00495A10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left" w:pos="0"/>
          <w:tab w:val="left" w:pos="284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before="7"/>
        <w:ind w:left="0" w:firstLine="0"/>
        <w:jc w:val="both"/>
        <w:rPr>
          <w:color w:val="000000"/>
          <w:spacing w:val="-16"/>
          <w:sz w:val="24"/>
        </w:rPr>
      </w:pPr>
      <w:r>
        <w:rPr>
          <w:sz w:val="24"/>
        </w:rPr>
        <w:t xml:space="preserve"> </w:t>
      </w:r>
      <w:r w:rsidRPr="004F2957">
        <w:rPr>
          <w:sz w:val="24"/>
        </w:rPr>
        <w:t xml:space="preserve">Структурні особливості громадянського суспільства. </w:t>
      </w:r>
    </w:p>
    <w:p w:rsidR="00495A10" w:rsidRPr="004F2957" w:rsidRDefault="00495A10" w:rsidP="00495A10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left" w:pos="0"/>
          <w:tab w:val="left" w:pos="284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before="7"/>
        <w:ind w:left="0" w:firstLine="0"/>
        <w:jc w:val="both"/>
        <w:rPr>
          <w:color w:val="000000"/>
          <w:spacing w:val="-16"/>
          <w:sz w:val="24"/>
        </w:rPr>
      </w:pPr>
      <w:r>
        <w:rPr>
          <w:sz w:val="24"/>
        </w:rPr>
        <w:t xml:space="preserve"> </w:t>
      </w:r>
      <w:r w:rsidRPr="004F2957">
        <w:rPr>
          <w:sz w:val="24"/>
        </w:rPr>
        <w:t>Інституційний вимір громадянського суспільства.</w:t>
      </w:r>
    </w:p>
    <w:p w:rsidR="00495A10" w:rsidRPr="004F2957" w:rsidRDefault="00495A10" w:rsidP="00495A10">
      <w:pPr>
        <w:numPr>
          <w:ilvl w:val="0"/>
          <w:numId w:val="5"/>
        </w:numPr>
        <w:suppressAutoHyphens w:val="0"/>
        <w:rPr>
          <w:b/>
          <w:sz w:val="24"/>
        </w:rPr>
      </w:pPr>
      <w:r w:rsidRPr="004F2957">
        <w:rPr>
          <w:color w:val="000000"/>
          <w:sz w:val="24"/>
          <w:shd w:val="clear" w:color="auto" w:fill="FFFFFF"/>
        </w:rPr>
        <w:t xml:space="preserve"> Громадянське суспільство як мережа громадських організацій.</w:t>
      </w:r>
    </w:p>
    <w:p w:rsidR="00495A10" w:rsidRPr="004F2957" w:rsidRDefault="00495A10" w:rsidP="00495A10">
      <w:pPr>
        <w:numPr>
          <w:ilvl w:val="0"/>
          <w:numId w:val="5"/>
        </w:numPr>
        <w:suppressAutoHyphens w:val="0"/>
        <w:rPr>
          <w:b/>
          <w:sz w:val="24"/>
        </w:rPr>
      </w:pPr>
      <w:r w:rsidRPr="004F2957">
        <w:rPr>
          <w:color w:val="000000"/>
          <w:sz w:val="24"/>
          <w:shd w:val="clear" w:color="auto" w:fill="FFFFFF"/>
        </w:rPr>
        <w:t xml:space="preserve"> </w:t>
      </w:r>
      <w:r w:rsidRPr="004F2957">
        <w:rPr>
          <w:sz w:val="24"/>
        </w:rPr>
        <w:t>Концепції глобального  громадянського суспільства.</w:t>
      </w:r>
    </w:p>
    <w:p w:rsidR="00495A10" w:rsidRPr="004F2957" w:rsidRDefault="00495A10" w:rsidP="00495A10">
      <w:pPr>
        <w:numPr>
          <w:ilvl w:val="0"/>
          <w:numId w:val="5"/>
        </w:numPr>
        <w:suppressAutoHyphens w:val="0"/>
        <w:rPr>
          <w:b/>
          <w:sz w:val="24"/>
        </w:rPr>
      </w:pPr>
      <w:r w:rsidRPr="004F2957">
        <w:rPr>
          <w:sz w:val="24"/>
        </w:rPr>
        <w:t xml:space="preserve"> Міжнародні громадські  організації.</w:t>
      </w:r>
    </w:p>
    <w:p w:rsidR="00495A10" w:rsidRPr="004F2957" w:rsidRDefault="00495A10" w:rsidP="00495A10">
      <w:pPr>
        <w:pStyle w:val="xfmc0"/>
        <w:widowControl w:val="0"/>
        <w:numPr>
          <w:ilvl w:val="0"/>
          <w:numId w:val="5"/>
        </w:numPr>
        <w:spacing w:before="0" w:after="0" w:line="244" w:lineRule="auto"/>
        <w:jc w:val="both"/>
        <w:rPr>
          <w:color w:val="auto"/>
          <w:shd w:val="clear" w:color="auto" w:fill="FFFFFF"/>
          <w:lang w:val="uk-UA"/>
        </w:rPr>
      </w:pPr>
      <w:r w:rsidRPr="004F2957">
        <w:rPr>
          <w:bCs/>
          <w:color w:val="auto"/>
          <w:shd w:val="clear" w:color="auto" w:fill="FFFFFF"/>
          <w:lang w:val="uk-UA"/>
        </w:rPr>
        <w:t xml:space="preserve"> Протестні рухи та розвиток громадянського суспільства.</w:t>
      </w:r>
    </w:p>
    <w:p w:rsidR="00495A10" w:rsidRPr="004F2957" w:rsidRDefault="00495A10" w:rsidP="00495A10">
      <w:pPr>
        <w:widowControl w:val="0"/>
        <w:numPr>
          <w:ilvl w:val="0"/>
          <w:numId w:val="5"/>
        </w:numPr>
        <w:suppressAutoHyphens w:val="0"/>
        <w:spacing w:line="244" w:lineRule="auto"/>
        <w:jc w:val="both"/>
        <w:rPr>
          <w:rStyle w:val="apple-converted-space"/>
          <w:rFonts w:eastAsia="Arial Unicode MS"/>
          <w:sz w:val="24"/>
        </w:rPr>
      </w:pPr>
      <w:r w:rsidRPr="004F2957">
        <w:rPr>
          <w:sz w:val="24"/>
        </w:rPr>
        <w:t xml:space="preserve"> Протестні форми громадянської активності.</w:t>
      </w:r>
    </w:p>
    <w:p w:rsidR="00495A10" w:rsidRPr="004F2957" w:rsidRDefault="00495A10" w:rsidP="00495A10">
      <w:pPr>
        <w:pStyle w:val="NoSpacing1"/>
        <w:numPr>
          <w:ilvl w:val="0"/>
          <w:numId w:val="5"/>
        </w:numPr>
        <w:rPr>
          <w:szCs w:val="24"/>
          <w:lang w:val="uk-UA"/>
        </w:rPr>
      </w:pPr>
      <w:r w:rsidRPr="004F2957">
        <w:rPr>
          <w:szCs w:val="24"/>
          <w:lang w:val="uk-UA"/>
        </w:rPr>
        <w:t xml:space="preserve"> Соціологічна концепція революції.</w:t>
      </w:r>
    </w:p>
    <w:p w:rsidR="00495A10" w:rsidRDefault="00495A10" w:rsidP="00495A10">
      <w:pPr>
        <w:pStyle w:val="NoSpacing1"/>
        <w:numPr>
          <w:ilvl w:val="0"/>
          <w:numId w:val="5"/>
        </w:numPr>
        <w:rPr>
          <w:szCs w:val="24"/>
          <w:lang w:val="uk-UA"/>
        </w:rPr>
      </w:pPr>
      <w:r w:rsidRPr="004F2957">
        <w:rPr>
          <w:szCs w:val="24"/>
          <w:lang w:val="uk-UA"/>
        </w:rPr>
        <w:t xml:space="preserve"> Революції в епоху постіндустріального суспільства та глобалізації.</w:t>
      </w:r>
    </w:p>
    <w:p w:rsidR="00495A10" w:rsidRPr="004F2957" w:rsidRDefault="00495A10" w:rsidP="00495A10">
      <w:pPr>
        <w:pStyle w:val="NoSpacing1"/>
        <w:ind w:left="360"/>
        <w:rPr>
          <w:szCs w:val="24"/>
          <w:lang w:val="uk-UA"/>
        </w:rPr>
      </w:pPr>
    </w:p>
    <w:p w:rsidR="00495A10" w:rsidRPr="004F2957" w:rsidRDefault="00495A10" w:rsidP="00495A10">
      <w:pPr>
        <w:rPr>
          <w:b/>
          <w:sz w:val="24"/>
        </w:rPr>
      </w:pPr>
      <w:r w:rsidRPr="004F2957">
        <w:rPr>
          <w:b/>
          <w:sz w:val="24"/>
        </w:rPr>
        <w:t xml:space="preserve">РЕКОМЕНДОВАНА </w:t>
      </w:r>
      <w:r w:rsidRPr="004F2957">
        <w:rPr>
          <w:b/>
          <w:sz w:val="24"/>
          <w:lang w:val="ru-RU"/>
        </w:rPr>
        <w:t xml:space="preserve"> </w:t>
      </w:r>
      <w:r w:rsidRPr="004F2957">
        <w:rPr>
          <w:b/>
          <w:sz w:val="24"/>
        </w:rPr>
        <w:t>ЛІТЕРАТУРА:</w:t>
      </w:r>
    </w:p>
    <w:p w:rsidR="00495A10" w:rsidRPr="00A301D1" w:rsidRDefault="00495A10" w:rsidP="00495A1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A301D1">
        <w:rPr>
          <w:rFonts w:ascii="Times New Roman" w:hAnsi="Times New Roman" w:cs="Times New Roman"/>
          <w:b/>
          <w:color w:val="auto"/>
          <w:lang w:val="uk-UA"/>
        </w:rPr>
        <w:t>Основна:</w:t>
      </w:r>
    </w:p>
    <w:p w:rsidR="00495A10" w:rsidRPr="00A301D1" w:rsidRDefault="00495A10" w:rsidP="00495A10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495A10">
        <w:rPr>
          <w:rStyle w:val="Emphasis"/>
          <w:b w:val="0"/>
        </w:rPr>
        <w:t>Основи демократії.</w:t>
      </w:r>
      <w:r w:rsidRPr="00A301D1">
        <w:rPr>
          <w:rStyle w:val="apple-converted-space"/>
          <w:rFonts w:ascii="Times New Roman" w:hAnsi="Times New Roman"/>
        </w:rPr>
        <w:t> </w:t>
      </w:r>
      <w:r w:rsidRPr="00A301D1">
        <w:rPr>
          <w:rFonts w:ascii="Times New Roman" w:hAnsi="Times New Roman" w:cs="Times New Roman"/>
        </w:rPr>
        <w:t>Підручник для студентів вищих навчальних закладів. Затверджено Міністерством освіти і науки України. Третє видання, оновлене і доповнене / За заг. ред. А. Ф. Колодій. — Львів: Астролябія, 2009.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rPr>
          <w:color w:val="000000"/>
          <w:sz w:val="24"/>
        </w:rPr>
      </w:pPr>
      <w:r w:rsidRPr="00A301D1">
        <w:rPr>
          <w:color w:val="000000"/>
          <w:sz w:val="24"/>
        </w:rPr>
        <w:t xml:space="preserve">Патнам Р.Д. Творення демократії: традиції громадянської активності в сучасній Італі ї /Р.Д. Патнам.- К.:Основи, 2001.-302 с. </w:t>
      </w:r>
    </w:p>
    <w:p w:rsidR="00495A10" w:rsidRPr="00A301D1" w:rsidRDefault="00495A10" w:rsidP="00495A10">
      <w:pPr>
        <w:pStyle w:val="BodyTextIndent"/>
        <w:numPr>
          <w:ilvl w:val="0"/>
          <w:numId w:val="6"/>
        </w:numPr>
        <w:suppressAutoHyphens w:val="0"/>
        <w:spacing w:after="0"/>
        <w:rPr>
          <w:sz w:val="24"/>
          <w:shd w:val="clear" w:color="auto" w:fill="FFFFFF"/>
        </w:rPr>
      </w:pPr>
      <w:r w:rsidRPr="00A301D1">
        <w:rPr>
          <w:bCs/>
          <w:sz w:val="24"/>
          <w:shd w:val="clear" w:color="auto" w:fill="FFFFFF"/>
        </w:rPr>
        <w:t>Степаненко В.П,</w:t>
      </w:r>
      <w:r w:rsidRPr="00A301D1">
        <w:rPr>
          <w:rStyle w:val="apple-converted-space"/>
          <w:sz w:val="24"/>
          <w:shd w:val="clear" w:color="auto" w:fill="FFFFFF"/>
        </w:rPr>
        <w:t> </w:t>
      </w:r>
      <w:hyperlink r:id="rId27" w:history="1">
        <w:r w:rsidRPr="00A301D1">
          <w:rPr>
            <w:rStyle w:val="Hyperlink"/>
            <w:sz w:val="24"/>
            <w:shd w:val="clear" w:color="auto" w:fill="FFFFFF"/>
          </w:rPr>
          <w:t>Громадянське суспільство: дискурси і практики</w:t>
        </w:r>
        <w:r w:rsidRPr="00A301D1">
          <w:rPr>
            <w:rStyle w:val="apple-converted-space"/>
            <w:sz w:val="24"/>
            <w:shd w:val="clear" w:color="auto" w:fill="FFFFFF"/>
          </w:rPr>
          <w:t> </w:t>
        </w:r>
      </w:hyperlink>
      <w:r w:rsidRPr="00A301D1">
        <w:rPr>
          <w:sz w:val="24"/>
          <w:shd w:val="clear" w:color="auto" w:fill="FFFFFF"/>
        </w:rPr>
        <w:t>// Віктор Степаненко. — К.: Ін-т соціології НАН України, 2015. — 420 с.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rPr>
          <w:sz w:val="24"/>
        </w:rPr>
      </w:pPr>
      <w:r w:rsidRPr="00A301D1">
        <w:rPr>
          <w:color w:val="000000"/>
          <w:sz w:val="24"/>
        </w:rPr>
        <w:t xml:space="preserve">Степаненко В. «Громадянське суспільство: соціо - структурні аспекти </w:t>
      </w:r>
      <w:r w:rsidRPr="00A301D1">
        <w:rPr>
          <w:sz w:val="24"/>
        </w:rPr>
        <w:t xml:space="preserve">// </w:t>
      </w:r>
      <w:hyperlink r:id="rId28" w:history="1">
        <w:r w:rsidRPr="00A301D1">
          <w:rPr>
            <w:rStyle w:val="Hyperlink"/>
            <w:sz w:val="24"/>
            <w:shd w:val="clear" w:color="auto" w:fill="FFFFFF"/>
          </w:rPr>
          <w:t>Українське суспільство: моніторинг соціальних змін. Випуск 2 (16)</w:t>
        </w:r>
      </w:hyperlink>
      <w:r w:rsidRPr="00A301D1">
        <w:rPr>
          <w:sz w:val="24"/>
          <w:shd w:val="clear" w:color="auto" w:fill="FFFFFF"/>
        </w:rPr>
        <w:t> / Головні редактори д.екон.н. В.М.Ворона, д.соціол.н. М.О.Шульга. – Київ : Інститут соціології НАН України, 2016. –  с.78-87.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rPr>
          <w:color w:val="000000"/>
          <w:sz w:val="24"/>
        </w:rPr>
      </w:pPr>
      <w:r w:rsidRPr="00A301D1">
        <w:rPr>
          <w:color w:val="000000"/>
          <w:sz w:val="24"/>
        </w:rPr>
        <w:t>Резнік О. Громадянські практики в перехідному суспільстві: чинники, субєкти, способи реалізації. – К.: Інститут соціології НАН України, 2011.- 336с.</w:t>
      </w:r>
    </w:p>
    <w:p w:rsidR="00495A10" w:rsidRPr="00A301D1" w:rsidRDefault="00495A10" w:rsidP="00495A10">
      <w:pPr>
        <w:pStyle w:val="BodyTextIndent"/>
        <w:numPr>
          <w:ilvl w:val="0"/>
          <w:numId w:val="6"/>
        </w:numPr>
        <w:suppressAutoHyphens w:val="0"/>
        <w:spacing w:after="0"/>
        <w:rPr>
          <w:sz w:val="24"/>
        </w:rPr>
      </w:pPr>
      <w:r w:rsidRPr="00A301D1">
        <w:rPr>
          <w:sz w:val="24"/>
        </w:rPr>
        <w:t>Українське суспільство: моніторинг соціальних змін. Випуск 2 (16)</w:t>
      </w:r>
      <w:r w:rsidRPr="00A301D1">
        <w:rPr>
          <w:color w:val="585858"/>
          <w:sz w:val="24"/>
          <w:shd w:val="clear" w:color="auto" w:fill="FFFFFF"/>
        </w:rPr>
        <w:t xml:space="preserve"> </w:t>
      </w:r>
      <w:r w:rsidRPr="00A301D1">
        <w:rPr>
          <w:sz w:val="24"/>
          <w:shd w:val="clear" w:color="auto" w:fill="FFFFFF"/>
        </w:rPr>
        <w:t>– Київ : Інститут соціології НАН України, 2015. – 780 с.</w:t>
      </w:r>
      <w:r w:rsidRPr="00A301D1">
        <w:rPr>
          <w:sz w:val="24"/>
        </w:rPr>
        <w:t xml:space="preserve"> </w:t>
      </w:r>
    </w:p>
    <w:p w:rsidR="00495A10" w:rsidRPr="00A301D1" w:rsidRDefault="00495A10" w:rsidP="00495A1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A301D1">
        <w:rPr>
          <w:rFonts w:ascii="Times New Roman" w:hAnsi="Times New Roman" w:cs="Times New Roman"/>
          <w:b/>
          <w:color w:val="auto"/>
          <w:lang w:val="uk-UA"/>
        </w:rPr>
        <w:t>Додаткова: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rPr>
          <w:sz w:val="24"/>
        </w:rPr>
      </w:pPr>
      <w:r w:rsidRPr="00A301D1">
        <w:rPr>
          <w:sz w:val="24"/>
        </w:rPr>
        <w:t>Александер Дж.С. Парадокси громадянського суспільства // Соціологія: теорія, методи, маркетинг. – 1999. – № 1. – С. 27–41.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sz w:val="24"/>
        </w:rPr>
      </w:pPr>
      <w:r w:rsidRPr="00A301D1">
        <w:rPr>
          <w:sz w:val="24"/>
        </w:rPr>
        <w:lastRenderedPageBreak/>
        <w:t>Арато А. Концепция гражданского общества: восхождение, упадок и воссоздание // Полис. – 1995. – № 3. – C. 48–57.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rPr>
          <w:iCs/>
          <w:sz w:val="24"/>
        </w:rPr>
      </w:pPr>
      <w:r w:rsidRPr="00A301D1">
        <w:rPr>
          <w:iCs/>
          <w:sz w:val="24"/>
        </w:rPr>
        <w:t xml:space="preserve">Бебик В. Глобальне громадянське суспільство: теорія, методологія, менеджмент / В. Бебик // Український центр політичного менеджменту. – 2012. – № 4–5. [Електронний ресурс] – Режим доступу: http://www. politik. org. ua/vid/magcontent. php3?m=1&amp;n=56&amp;c=1190. 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jc w:val="both"/>
        <w:rPr>
          <w:sz w:val="24"/>
        </w:rPr>
      </w:pPr>
      <w:r w:rsidRPr="00A301D1">
        <w:rPr>
          <w:sz w:val="24"/>
        </w:rPr>
        <w:t>Бевзенко Л. Волонтерськи рух в Україні. Соціальна підтримка та оцінка перспектив. Українське суспільство. Моніторинг соціальних змін  2015.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iCs/>
          <w:sz w:val="24"/>
        </w:rPr>
        <w:t xml:space="preserve">Бєльська Т. Інституційний вимір глобального громадянського суспільства </w:t>
      </w:r>
      <w:r w:rsidRPr="00A301D1">
        <w:rPr>
          <w:color w:val="000000"/>
          <w:sz w:val="24"/>
          <w:shd w:val="clear" w:color="auto" w:fill="FFFFFF"/>
        </w:rPr>
        <w:t>/ Т. Бєльська. - Збірник наукових праць. – 2015. – Вип. 44. «Ефективність державного управління» .- с.71 - 81.</w:t>
      </w:r>
    </w:p>
    <w:p w:rsidR="00495A10" w:rsidRPr="00A301D1" w:rsidRDefault="00495A10" w:rsidP="00495A10">
      <w:pPr>
        <w:pStyle w:val="BodyTextIndent3"/>
        <w:numPr>
          <w:ilvl w:val="0"/>
          <w:numId w:val="6"/>
        </w:numPr>
        <w:suppressAutoHyphens w:val="0"/>
        <w:spacing w:after="0"/>
        <w:rPr>
          <w:sz w:val="24"/>
          <w:szCs w:val="24"/>
        </w:rPr>
      </w:pPr>
      <w:r w:rsidRPr="00A301D1">
        <w:rPr>
          <w:sz w:val="24"/>
          <w:szCs w:val="24"/>
        </w:rPr>
        <w:t xml:space="preserve">Бекешкіна І. Члени громадських об’єднань як особлива соціальна група / І. Бекешкіна // Українське суспільство 1992 -2008. Соціологічний моніторинг. - К. : ІС НАНУ, 2008. - С. 382–395. 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color w:val="000000"/>
          <w:sz w:val="24"/>
          <w:shd w:val="clear" w:color="auto" w:fill="FFFFFF"/>
        </w:rPr>
        <w:t>Буряк В.В. "</w:t>
      </w:r>
      <w:r w:rsidRPr="00A301D1">
        <w:rPr>
          <w:bCs/>
          <w:color w:val="000000"/>
          <w:sz w:val="24"/>
        </w:rPr>
        <w:t>Глобальное гражданское общество и сетевые революции</w:t>
      </w:r>
      <w:r w:rsidRPr="00A301D1">
        <w:rPr>
          <w:color w:val="000000"/>
          <w:sz w:val="24"/>
          <w:shd w:val="clear" w:color="auto" w:fill="FFFFFF"/>
        </w:rPr>
        <w:t>". / Виктор Буряк. – Симферополь: ДИАЙПИ, 2011. – 152 с.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color w:val="000000"/>
          <w:sz w:val="24"/>
          <w:shd w:val="clear" w:color="auto" w:fill="FFFFFF"/>
        </w:rPr>
        <w:t xml:space="preserve">Войтович Р. В. Глобальне суспільство як нова форма соціальної організації у сучасних умовах / Р. В. Войтович [Електронний ресурс]. – Режим доступу: http://www. academy. gov. ua/ej/ej2/txts/philo/05vrvosu. Pdf. 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color w:val="000000"/>
          <w:sz w:val="24"/>
          <w:lang w:eastAsia="uk-UA"/>
        </w:rPr>
        <w:t>Громадянська освіта: теорія і методика навчання Київ, 2008. - с.48-56.</w:t>
      </w:r>
      <w:r w:rsidRPr="00A301D1">
        <w:rPr>
          <w:color w:val="000000"/>
          <w:sz w:val="24"/>
          <w:lang w:eastAsia="uk-UA"/>
        </w:rPr>
        <w:br/>
      </w:r>
      <w:r w:rsidRPr="00A301D1">
        <w:rPr>
          <w:sz w:val="24"/>
        </w:rPr>
        <w:t>Вергун О. Соціологія громадянського суспільства: постструктуралістична парадигма M. Фуко / О. Вергун // Наукові записки. – К. : Національний університет «КиєвоМогилянська академія», 1999. – Т. 11 : Соціологія. – С. 53–57.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color w:val="000000"/>
          <w:sz w:val="24"/>
        </w:rPr>
        <w:t>Джекі Сміт Світове громадянське суспільство? Міжнародні громадські рухи та організації і соціальний капітал \\ Журнал «Ї». – 2001. - № 21. 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bCs/>
          <w:color w:val="000000"/>
          <w:sz w:val="24"/>
          <w:lang w:eastAsia="uk-UA"/>
        </w:rPr>
        <w:t>Ионин Л.Г. Теоретические вопросы гражданского общества. В кн.: Факторы развития гражданского общества и механизмы его взаимодействия с государством, 2008.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color w:val="333333"/>
          <w:sz w:val="24"/>
          <w:shd w:val="clear" w:color="auto" w:fill="FFFFFF"/>
        </w:rPr>
        <w:t xml:space="preserve">Кин Дж. Демократия и гражданское общество /Пер. с англ. – М., 2001. – 246 с. 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sz w:val="24"/>
        </w:rPr>
        <w:t>Коэн Дж. Л. Гражданское общество и политическая теория / Дж. Л. Коэн, Э. Арато ; пер. с англ. – М., 2003. – С. 596.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iCs/>
          <w:sz w:val="24"/>
        </w:rPr>
        <w:t xml:space="preserve"> </w:t>
      </w:r>
      <w:r w:rsidRPr="00A301D1">
        <w:rPr>
          <w:sz w:val="24"/>
          <w:shd w:val="clear" w:color="auto" w:fill="FFFFFF"/>
        </w:rPr>
        <w:t xml:space="preserve">Колодій А. Історична еволюція громадянського суспільства та уявлень про нього (формування ідеалу)// Громадянське суспільство: Україна 2001. – Львів: Редакція Часопису „Ї”, 2001. 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sz w:val="24"/>
          <w:shd w:val="clear" w:color="auto" w:fill="FFFFFF"/>
        </w:rPr>
        <w:t xml:space="preserve"> Колодій А. На шляху до громадянського суспільства. – Львів: Новий світ, 2002. – С.16 - 44. 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sz w:val="24"/>
        </w:rPr>
        <w:t>Лейн Д. Еліти, класи та громадянське суспільство в період трансформації державного соціалізму / Девід Лейн // Соціологія: теорія, методи, маркетинг. — № 3. — 2006. — С. 14- 31.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iCs/>
          <w:sz w:val="24"/>
        </w:rPr>
        <w:t>Лейн Д.</w:t>
      </w:r>
      <w:r w:rsidRPr="00A301D1">
        <w:rPr>
          <w:b/>
          <w:iCs/>
          <w:sz w:val="24"/>
        </w:rPr>
        <w:t xml:space="preserve"> </w:t>
      </w:r>
      <w:r w:rsidRPr="00A301D1">
        <w:rPr>
          <w:rStyle w:val="apple-converted-space"/>
          <w:sz w:val="24"/>
          <w:shd w:val="clear" w:color="auto" w:fill="FFFFFF"/>
        </w:rPr>
        <w:t> </w:t>
      </w:r>
      <w:hyperlink r:id="rId29" w:history="1">
        <w:r w:rsidRPr="00A301D1">
          <w:rPr>
            <w:rStyle w:val="Hyperlink"/>
            <w:sz w:val="24"/>
            <w:shd w:val="clear" w:color="auto" w:fill="FFFFFF"/>
          </w:rPr>
          <w:t>Гражданское общество в старых и новых государствах-членах ЕС. Идеология, институции и продвижение демократии</w:t>
        </w:r>
      </w:hyperlink>
      <w:r w:rsidRPr="00A301D1">
        <w:rPr>
          <w:sz w:val="24"/>
        </w:rPr>
        <w:t xml:space="preserve"> // Соціологія: теорія, методи, маркетинг.- 2011.- № 2.- с. 37-58.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iCs/>
          <w:sz w:val="24"/>
        </w:rPr>
        <w:t>Резнік О. Особистість і громадянське суспільство: досвід теоретичного осмислення // Соціологія, теорія, маркетинг. 2002.-№3.- с.68-79.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sz w:val="24"/>
        </w:rPr>
        <w:lastRenderedPageBreak/>
        <w:t>Резнік О. С. Членство у громадських організаціях як кооперативна практика / О.С. Резнік // Український соціум. - 2009. - № 2 (29). - С. 22–33.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sz w:val="24"/>
        </w:rPr>
        <w:t>Резнік О. Залученість у добровільне об’єднання як кооперативна практика солідарності, відповідальності, толерантності і довіри / О. Резнік // Соціальні виміри суспільства. -  Вип. 6 (17). - К. : ІС НАНУ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bCs/>
          <w:iCs/>
          <w:sz w:val="24"/>
          <w:shd w:val="clear" w:color="auto" w:fill="FFFFFF"/>
        </w:rPr>
        <w:t>Резнік О.</w:t>
      </w:r>
      <w:hyperlink r:id="rId30" w:history="1">
        <w:r w:rsidRPr="00A301D1">
          <w:rPr>
            <w:rStyle w:val="apple-converted-space"/>
            <w:sz w:val="24"/>
            <w:shd w:val="clear" w:color="auto" w:fill="FFFFFF"/>
          </w:rPr>
          <w:t> </w:t>
        </w:r>
        <w:r w:rsidRPr="00A301D1">
          <w:rPr>
            <w:rStyle w:val="Hyperlink"/>
            <w:sz w:val="24"/>
            <w:shd w:val="clear" w:color="auto" w:fill="FFFFFF"/>
          </w:rPr>
          <w:t>Горизонтальна соціальна інтеграція в перехідному суспільстві</w:t>
        </w:r>
        <w:r w:rsidRPr="00A301D1">
          <w:rPr>
            <w:rStyle w:val="apple-converted-space"/>
            <w:sz w:val="24"/>
            <w:shd w:val="clear" w:color="auto" w:fill="FFFFFF"/>
          </w:rPr>
          <w:t> </w:t>
        </w:r>
      </w:hyperlink>
      <w:r w:rsidRPr="00A301D1">
        <w:rPr>
          <w:sz w:val="24"/>
          <w:shd w:val="clear" w:color="auto" w:fill="FFFFFF"/>
        </w:rPr>
        <w:t>// Соціально-психологічні чинники інтеграції українського соціуму; за наук. ред. О.Г.Злобіної. – К.: Інститут соціології НАН України, 2016. – С. 62–80.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color w:val="000000"/>
          <w:sz w:val="24"/>
        </w:rPr>
        <w:t>Сети гражданской мобилизации / Усачева О. А. // Общественные науки и современность. – 2012. – № 6. – С. 35–42.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sz w:val="24"/>
        </w:rPr>
        <w:t xml:space="preserve">Семигіна Т. В., Лиховид Д. О. Як перетворити населення на спільноту? (Соціально-технологічні аспекти розвитку територіальної громади) // </w:t>
      </w:r>
      <w:r w:rsidRPr="00A301D1">
        <w:rPr>
          <w:color w:val="333333"/>
          <w:sz w:val="24"/>
          <w:shd w:val="clear" w:color="auto" w:fill="FFFFFF"/>
        </w:rPr>
        <w:t>Наукові записки НаУКМА.</w:t>
      </w:r>
      <w:r w:rsidRPr="00A301D1">
        <w:rPr>
          <w:rStyle w:val="apple-converted-space"/>
          <w:color w:val="333333"/>
          <w:sz w:val="24"/>
          <w:shd w:val="clear" w:color="auto" w:fill="FFFFFF"/>
        </w:rPr>
        <w:t> </w:t>
      </w:r>
      <w:r w:rsidRPr="00A301D1">
        <w:rPr>
          <w:color w:val="333333"/>
          <w:sz w:val="24"/>
          <w:shd w:val="clear" w:color="auto" w:fill="FFFFFF"/>
        </w:rPr>
        <w:t>Том 174, Соціологічні науки</w:t>
      </w:r>
      <w:r w:rsidRPr="00A301D1">
        <w:rPr>
          <w:rStyle w:val="apple-converted-space"/>
          <w:color w:val="333333"/>
          <w:sz w:val="24"/>
          <w:shd w:val="clear" w:color="auto" w:fill="FFFFFF"/>
        </w:rPr>
        <w:t> </w:t>
      </w:r>
      <w:r w:rsidRPr="00A301D1">
        <w:rPr>
          <w:color w:val="333333"/>
          <w:sz w:val="24"/>
          <w:shd w:val="clear" w:color="auto" w:fill="FFFFFF"/>
        </w:rPr>
        <w:t>/ Національний університет "Києво-Могилянська академія".2015 с. 81-85.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r w:rsidRPr="00A301D1">
        <w:rPr>
          <w:sz w:val="24"/>
        </w:rPr>
        <w:t xml:space="preserve">Савельєв Ю.Б. </w:t>
      </w:r>
      <w:r w:rsidRPr="00A301D1">
        <w:rPr>
          <w:bCs/>
          <w:sz w:val="24"/>
        </w:rPr>
        <w:t>Соціальне включення та ексклюзія як форми взаємодії в суспільстві:  евристичний потенціал соціологічних концепцій</w:t>
      </w:r>
      <w:r w:rsidRPr="00A301D1">
        <w:rPr>
          <w:rStyle w:val="apple-converted-space"/>
          <w:sz w:val="24"/>
          <w:shd w:val="clear" w:color="auto" w:fill="F9F9F9"/>
        </w:rPr>
        <w:t> </w:t>
      </w:r>
      <w:r w:rsidRPr="00A301D1">
        <w:rPr>
          <w:sz w:val="24"/>
          <w:shd w:val="clear" w:color="auto" w:fill="F9F9F9"/>
        </w:rPr>
        <w:t>/ Ю. Б. Савельєв //</w:t>
      </w:r>
      <w:r w:rsidRPr="00A301D1">
        <w:rPr>
          <w:rStyle w:val="apple-converted-space"/>
          <w:sz w:val="24"/>
          <w:shd w:val="clear" w:color="auto" w:fill="F9F9F9"/>
        </w:rPr>
        <w:t> </w:t>
      </w:r>
      <w:hyperlink r:id="rId31" w:tooltip="Періодичне видання" w:history="1">
        <w:r w:rsidRPr="00A301D1">
          <w:rPr>
            <w:rStyle w:val="Hyperlink"/>
            <w:sz w:val="24"/>
          </w:rPr>
          <w:t>Український соціум</w:t>
        </w:r>
      </w:hyperlink>
      <w:r w:rsidRPr="00A301D1">
        <w:rPr>
          <w:sz w:val="24"/>
          <w:shd w:val="clear" w:color="auto" w:fill="F9F9F9"/>
        </w:rPr>
        <w:t>. - 2015. - № 4. - С. 61-74.</w:t>
      </w:r>
    </w:p>
    <w:p w:rsidR="00495A10" w:rsidRPr="00A301D1" w:rsidRDefault="00726534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hyperlink r:id="rId32" w:tooltip="Пошук за автором" w:history="1">
        <w:r w:rsidR="00495A10" w:rsidRPr="00A301D1">
          <w:rPr>
            <w:rStyle w:val="Hyperlink"/>
            <w:sz w:val="24"/>
          </w:rPr>
          <w:t>Савельєв</w:t>
        </w:r>
        <w:r w:rsidR="00495A10" w:rsidRPr="00A301D1">
          <w:rPr>
            <w:rStyle w:val="apple-converted-space"/>
            <w:sz w:val="24"/>
          </w:rPr>
          <w:t> </w:t>
        </w:r>
        <w:r w:rsidR="00495A10" w:rsidRPr="00A301D1">
          <w:rPr>
            <w:rStyle w:val="Hyperlink"/>
            <w:sz w:val="24"/>
          </w:rPr>
          <w:t>Ю. Б.</w:t>
        </w:r>
      </w:hyperlink>
      <w:r w:rsidR="00495A10" w:rsidRPr="00A301D1">
        <w:rPr>
          <w:sz w:val="24"/>
          <w:shd w:val="clear" w:color="auto" w:fill="F9F9F9"/>
        </w:rPr>
        <w:t> </w:t>
      </w:r>
      <w:r w:rsidR="00495A10" w:rsidRPr="00A301D1">
        <w:rPr>
          <w:bCs/>
          <w:sz w:val="24"/>
        </w:rPr>
        <w:t>Соціальне включення як вимір розвитку суспільства: постановка проблеми</w:t>
      </w:r>
      <w:r w:rsidR="00495A10" w:rsidRPr="00A301D1">
        <w:rPr>
          <w:rStyle w:val="apple-converted-space"/>
          <w:sz w:val="24"/>
          <w:shd w:val="clear" w:color="auto" w:fill="F9F9F9"/>
        </w:rPr>
        <w:t> </w:t>
      </w:r>
      <w:r w:rsidR="00495A10" w:rsidRPr="00A301D1">
        <w:rPr>
          <w:sz w:val="24"/>
          <w:shd w:val="clear" w:color="auto" w:fill="F9F9F9"/>
        </w:rPr>
        <w:t>[Електронний ресурс] / Ю. Б.</w:t>
      </w:r>
      <w:r w:rsidR="00495A10" w:rsidRPr="00A301D1">
        <w:rPr>
          <w:rStyle w:val="apple-converted-space"/>
          <w:sz w:val="24"/>
          <w:shd w:val="clear" w:color="auto" w:fill="F9F9F9"/>
        </w:rPr>
        <w:t> </w:t>
      </w:r>
      <w:r w:rsidR="00495A10" w:rsidRPr="00A301D1">
        <w:rPr>
          <w:bCs/>
          <w:sz w:val="24"/>
        </w:rPr>
        <w:t>Савельєв</w:t>
      </w:r>
      <w:r w:rsidR="00495A10" w:rsidRPr="00A301D1">
        <w:rPr>
          <w:rStyle w:val="apple-converted-space"/>
          <w:sz w:val="24"/>
          <w:shd w:val="clear" w:color="auto" w:fill="F9F9F9"/>
        </w:rPr>
        <w:t> </w:t>
      </w:r>
      <w:r w:rsidR="00495A10" w:rsidRPr="00A301D1">
        <w:rPr>
          <w:sz w:val="24"/>
          <w:shd w:val="clear" w:color="auto" w:fill="F9F9F9"/>
        </w:rPr>
        <w:t>//</w:t>
      </w:r>
      <w:r w:rsidR="00495A10" w:rsidRPr="00A301D1">
        <w:rPr>
          <w:rStyle w:val="apple-converted-space"/>
          <w:sz w:val="24"/>
          <w:shd w:val="clear" w:color="auto" w:fill="F9F9F9"/>
        </w:rPr>
        <w:t> </w:t>
      </w:r>
      <w:hyperlink r:id="rId33" w:tooltip="Періодичне видання" w:history="1">
        <w:r w:rsidR="00495A10" w:rsidRPr="00A301D1">
          <w:rPr>
            <w:rStyle w:val="Hyperlink"/>
            <w:sz w:val="24"/>
          </w:rPr>
          <w:t>Наукові записки НаУКМА. Соціологічні науки</w:t>
        </w:r>
      </w:hyperlink>
      <w:r w:rsidR="00495A10" w:rsidRPr="00A301D1">
        <w:rPr>
          <w:sz w:val="24"/>
          <w:shd w:val="clear" w:color="auto" w:fill="F9F9F9"/>
        </w:rPr>
        <w:t xml:space="preserve">. - 2012. - Т. 135. - С. 25-33. </w:t>
      </w:r>
    </w:p>
    <w:p w:rsidR="00495A10" w:rsidRPr="00A301D1" w:rsidRDefault="00726534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color w:val="000000"/>
          <w:sz w:val="24"/>
          <w:shd w:val="clear" w:color="auto" w:fill="FFFFFF"/>
        </w:rPr>
      </w:pPr>
      <w:hyperlink r:id="rId34" w:tooltip="Пошук за автором" w:history="1">
        <w:r w:rsidR="00495A10" w:rsidRPr="00A301D1">
          <w:rPr>
            <w:rStyle w:val="Hyperlink"/>
            <w:color w:val="000000"/>
            <w:sz w:val="24"/>
          </w:rPr>
          <w:t>Савельєв Ю. Б.</w:t>
        </w:r>
      </w:hyperlink>
      <w:r w:rsidR="00495A10" w:rsidRPr="00A301D1">
        <w:rPr>
          <w:color w:val="000000"/>
          <w:sz w:val="24"/>
          <w:shd w:val="clear" w:color="auto" w:fill="F9F9F9"/>
        </w:rPr>
        <w:t xml:space="preserve">  </w:t>
      </w:r>
      <w:r w:rsidR="00495A10" w:rsidRPr="00A301D1">
        <w:rPr>
          <w:bCs/>
          <w:color w:val="000000"/>
          <w:sz w:val="24"/>
        </w:rPr>
        <w:t>Ціннісні передумови формування активної громадянської позиції як прояву соціального включення в процесі модернізації</w:t>
      </w:r>
      <w:r w:rsidR="00495A10" w:rsidRPr="00A301D1">
        <w:rPr>
          <w:rStyle w:val="apple-converted-space"/>
          <w:color w:val="000000"/>
          <w:sz w:val="24"/>
          <w:shd w:val="clear" w:color="auto" w:fill="F9F9F9"/>
        </w:rPr>
        <w:t> </w:t>
      </w:r>
      <w:r w:rsidR="00495A10" w:rsidRPr="00A301D1">
        <w:rPr>
          <w:color w:val="000000"/>
          <w:sz w:val="24"/>
          <w:shd w:val="clear" w:color="auto" w:fill="F9F9F9"/>
        </w:rPr>
        <w:t>/ Ю. Б. Савельєв //</w:t>
      </w:r>
      <w:hyperlink r:id="rId35" w:tooltip="Періодичне видання" w:history="1">
        <w:r w:rsidR="00495A10" w:rsidRPr="00A301D1">
          <w:rPr>
            <w:rStyle w:val="Hyperlink"/>
            <w:color w:val="000000"/>
            <w:sz w:val="24"/>
          </w:rPr>
          <w:t>Український соціум</w:t>
        </w:r>
      </w:hyperlink>
      <w:r w:rsidR="00495A10" w:rsidRPr="00A301D1">
        <w:rPr>
          <w:color w:val="000000"/>
          <w:sz w:val="24"/>
          <w:shd w:val="clear" w:color="auto" w:fill="F9F9F9"/>
        </w:rPr>
        <w:t>. - 2014. - № 1. - С. 66-77.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rStyle w:val="apple-converted-space"/>
          <w:color w:val="000000"/>
          <w:sz w:val="24"/>
          <w:shd w:val="clear" w:color="auto" w:fill="FFFFFF"/>
        </w:rPr>
      </w:pPr>
      <w:r w:rsidRPr="00A301D1">
        <w:rPr>
          <w:bCs/>
          <w:iCs/>
          <w:sz w:val="24"/>
        </w:rPr>
        <w:t>Степаненко В.</w:t>
      </w:r>
      <w:r w:rsidRPr="00A301D1">
        <w:rPr>
          <w:rStyle w:val="apple-converted-space"/>
          <w:b/>
          <w:bCs/>
          <w:i/>
          <w:iCs/>
          <w:sz w:val="24"/>
        </w:rPr>
        <w:t> </w:t>
      </w:r>
      <w:hyperlink r:id="rId36" w:history="1">
        <w:r w:rsidRPr="00A301D1">
          <w:rPr>
            <w:rStyle w:val="Hyperlink"/>
            <w:sz w:val="24"/>
          </w:rPr>
          <w:t>Социологическая концепция гражданского общества в постсоветском контексте.</w:t>
        </w:r>
        <w:r w:rsidRPr="00A301D1">
          <w:rPr>
            <w:rStyle w:val="apple-converted-space"/>
            <w:sz w:val="24"/>
          </w:rPr>
          <w:t> </w:t>
        </w:r>
      </w:hyperlink>
      <w:r w:rsidRPr="00A301D1">
        <w:rPr>
          <w:sz w:val="24"/>
          <w:shd w:val="clear" w:color="auto" w:fill="FFFFFF"/>
        </w:rPr>
        <w:t>// Социология: теория, методы, маркетинг. - 2000. - №3.</w:t>
      </w:r>
      <w:r w:rsidRPr="00A301D1">
        <w:rPr>
          <w:rStyle w:val="apple-converted-space"/>
          <w:sz w:val="24"/>
          <w:shd w:val="clear" w:color="auto" w:fill="FFFFFF"/>
        </w:rPr>
        <w:t> 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rStyle w:val="apple-converted-space"/>
          <w:color w:val="000000"/>
          <w:sz w:val="24"/>
          <w:shd w:val="clear" w:color="auto" w:fill="FFFFFF"/>
        </w:rPr>
      </w:pPr>
      <w:r w:rsidRPr="00A301D1">
        <w:rPr>
          <w:bCs/>
          <w:iCs/>
          <w:sz w:val="24"/>
        </w:rPr>
        <w:t>Степаненко</w:t>
      </w:r>
      <w:r w:rsidRPr="00A301D1">
        <w:rPr>
          <w:rStyle w:val="apple-converted-space"/>
          <w:bCs/>
          <w:iCs/>
          <w:sz w:val="24"/>
        </w:rPr>
        <w:t> В.</w:t>
      </w:r>
      <w:r w:rsidRPr="00A301D1">
        <w:rPr>
          <w:rStyle w:val="apple-converted-space"/>
          <w:b/>
          <w:bCs/>
          <w:iCs/>
          <w:sz w:val="24"/>
        </w:rPr>
        <w:t xml:space="preserve"> </w:t>
      </w:r>
      <w:hyperlink r:id="rId37" w:history="1">
        <w:r w:rsidRPr="00A301D1">
          <w:rPr>
            <w:rStyle w:val="Hyperlink"/>
            <w:sz w:val="24"/>
          </w:rPr>
          <w:t>Глобальное гражданское общество: концептуализации и посткоммунистические вариации.</w:t>
        </w:r>
        <w:r w:rsidRPr="00A301D1">
          <w:rPr>
            <w:rStyle w:val="apple-converted-space"/>
            <w:sz w:val="24"/>
          </w:rPr>
          <w:t> </w:t>
        </w:r>
      </w:hyperlink>
      <w:r w:rsidRPr="00A301D1">
        <w:rPr>
          <w:sz w:val="24"/>
          <w:shd w:val="clear" w:color="auto" w:fill="FFFFFF"/>
        </w:rPr>
        <w:t>// Социология: теория, методы, маркетинг. - 2005. - №2.</w:t>
      </w:r>
      <w:r w:rsidRPr="00A301D1">
        <w:rPr>
          <w:rStyle w:val="apple-converted-space"/>
          <w:sz w:val="24"/>
          <w:shd w:val="clear" w:color="auto" w:fill="FFFFFF"/>
        </w:rPr>
        <w:t> 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rStyle w:val="apple-converted-space"/>
          <w:color w:val="000000"/>
          <w:sz w:val="24"/>
          <w:shd w:val="clear" w:color="auto" w:fill="FFFFFF"/>
        </w:rPr>
      </w:pPr>
      <w:r w:rsidRPr="00A301D1">
        <w:rPr>
          <w:bCs/>
          <w:iCs/>
          <w:sz w:val="24"/>
        </w:rPr>
        <w:t>Степаненко В.</w:t>
      </w:r>
      <w:hyperlink r:id="rId38" w:history="1">
        <w:r w:rsidRPr="00A301D1">
          <w:rPr>
            <w:rStyle w:val="apple-converted-space"/>
            <w:sz w:val="24"/>
          </w:rPr>
          <w:t> </w:t>
        </w:r>
        <w:r w:rsidRPr="00A301D1">
          <w:rPr>
            <w:rStyle w:val="Hyperlink"/>
            <w:sz w:val="24"/>
          </w:rPr>
          <w:t>Гражданское общество как дискурс и социальный нормативный порядок в социологии Джеффри Александера</w:t>
        </w:r>
      </w:hyperlink>
      <w:r w:rsidRPr="00A301D1">
        <w:rPr>
          <w:rStyle w:val="apple-converted-space"/>
          <w:sz w:val="24"/>
          <w:shd w:val="clear" w:color="auto" w:fill="FFFFFF"/>
        </w:rPr>
        <w:t> </w:t>
      </w:r>
      <w:r w:rsidRPr="00A301D1">
        <w:rPr>
          <w:sz w:val="24"/>
          <w:shd w:val="clear" w:color="auto" w:fill="FFFFFF"/>
        </w:rPr>
        <w:t>/ Соціальні виміри суспільства. Випуск 13 – К.: 2010, Інститут соціології НАН України.</w:t>
      </w:r>
      <w:r w:rsidRPr="00A301D1">
        <w:rPr>
          <w:rStyle w:val="apple-converted-space"/>
          <w:sz w:val="24"/>
          <w:shd w:val="clear" w:color="auto" w:fill="FFFFFF"/>
        </w:rPr>
        <w:t> </w:t>
      </w:r>
    </w:p>
    <w:p w:rsidR="00495A10" w:rsidRPr="00A301D1" w:rsidRDefault="00495A10" w:rsidP="00495A10">
      <w:pPr>
        <w:pStyle w:val="ListParagraph"/>
        <w:numPr>
          <w:ilvl w:val="0"/>
          <w:numId w:val="6"/>
        </w:numPr>
        <w:suppressAutoHyphens w:val="0"/>
        <w:spacing w:after="200"/>
        <w:contextualSpacing w:val="0"/>
        <w:jc w:val="both"/>
        <w:rPr>
          <w:rStyle w:val="apple-converted-space"/>
          <w:color w:val="000000"/>
          <w:sz w:val="24"/>
          <w:shd w:val="clear" w:color="auto" w:fill="FFFFFF"/>
        </w:rPr>
      </w:pPr>
      <w:r w:rsidRPr="00A301D1">
        <w:rPr>
          <w:sz w:val="24"/>
        </w:rPr>
        <w:t>Cтепаненко В. Громадянське суспільство в Україні: від практик “агенцій впливу” до політики громадянської участі // Національна безпека України. Конференція українських випускників програм наукового стажування у США. 16–19вересня 2004 року. — К., 2004. — С. 106–121.</w:t>
      </w:r>
    </w:p>
    <w:p w:rsidR="00495A10" w:rsidRPr="00A301D1" w:rsidRDefault="00495A10" w:rsidP="00495A10">
      <w:pPr>
        <w:rPr>
          <w:bCs/>
          <w:smallCaps/>
          <w:sz w:val="24"/>
        </w:rPr>
      </w:pPr>
      <w:r w:rsidRPr="00A301D1">
        <w:rPr>
          <w:iCs/>
          <w:sz w:val="24"/>
        </w:rPr>
        <w:t>.</w:t>
      </w:r>
      <w:r w:rsidRPr="00A301D1">
        <w:rPr>
          <w:bCs/>
          <w:smallCaps/>
          <w:sz w:val="24"/>
        </w:rPr>
        <w:t xml:space="preserve"> </w:t>
      </w:r>
    </w:p>
    <w:p w:rsidR="00495A10" w:rsidRPr="00A301D1" w:rsidRDefault="00495A10" w:rsidP="00495A10">
      <w:pPr>
        <w:spacing w:before="120"/>
        <w:jc w:val="center"/>
        <w:rPr>
          <w:bCs/>
          <w:iCs/>
          <w:sz w:val="24"/>
        </w:rPr>
      </w:pPr>
    </w:p>
    <w:p w:rsidR="00495A10" w:rsidRPr="00A301D1" w:rsidRDefault="00495A10" w:rsidP="00495A10">
      <w:pPr>
        <w:rPr>
          <w:sz w:val="24"/>
        </w:rPr>
      </w:pPr>
    </w:p>
    <w:p w:rsidR="00495A10" w:rsidRPr="00467D51" w:rsidRDefault="00495A10" w:rsidP="00495A10">
      <w:pPr>
        <w:rPr>
          <w:i/>
          <w:sz w:val="24"/>
        </w:rPr>
      </w:pPr>
    </w:p>
    <w:p w:rsidR="00467D51" w:rsidRPr="002B19A2" w:rsidRDefault="00467D51" w:rsidP="00495A10">
      <w:pPr>
        <w:rPr>
          <w:sz w:val="24"/>
        </w:rPr>
      </w:pPr>
    </w:p>
    <w:p w:rsidR="00467D51" w:rsidRPr="00AC4139" w:rsidRDefault="00467D51" w:rsidP="00495A10">
      <w:pPr>
        <w:suppressAutoHyphens w:val="0"/>
        <w:spacing w:after="200"/>
        <w:jc w:val="both"/>
        <w:rPr>
          <w:rFonts w:cs="Times New Roman"/>
          <w:sz w:val="24"/>
          <w:shd w:val="clear" w:color="auto" w:fill="FFFFFF"/>
        </w:rPr>
      </w:pPr>
    </w:p>
    <w:p w:rsidR="00A651F0" w:rsidRPr="006A4FC0" w:rsidRDefault="00A651F0" w:rsidP="00495A10">
      <w:pPr>
        <w:rPr>
          <w:rFonts w:cs="Times New Roman"/>
          <w:b/>
          <w:sz w:val="24"/>
        </w:rPr>
      </w:pPr>
    </w:p>
    <w:p w:rsidR="00580505" w:rsidRPr="00633988" w:rsidRDefault="00580505" w:rsidP="00495A10">
      <w:pPr>
        <w:pStyle w:val="BodyText"/>
        <w:jc w:val="both"/>
        <w:rPr>
          <w:szCs w:val="24"/>
          <w:lang w:val="uk-UA"/>
        </w:rPr>
      </w:pPr>
    </w:p>
    <w:p w:rsidR="00514301" w:rsidRPr="00633988" w:rsidRDefault="00514301" w:rsidP="00495A10">
      <w:pPr>
        <w:pStyle w:val="Iauiue"/>
        <w:jc w:val="both"/>
        <w:rPr>
          <w:szCs w:val="24"/>
          <w:lang w:val="uk-UA"/>
        </w:rPr>
      </w:pPr>
    </w:p>
    <w:p w:rsidR="00514301" w:rsidRPr="00514301" w:rsidRDefault="00514301" w:rsidP="00495A10">
      <w:pPr>
        <w:pStyle w:val="ListParagraph"/>
        <w:outlineLvl w:val="0"/>
        <w:rPr>
          <w:rFonts w:cs="Times New Roman"/>
          <w:b/>
          <w:sz w:val="26"/>
          <w:szCs w:val="26"/>
        </w:rPr>
      </w:pPr>
    </w:p>
    <w:p w:rsidR="00514301" w:rsidRPr="00467D51" w:rsidRDefault="00514301" w:rsidP="00495A10">
      <w:pPr>
        <w:outlineLvl w:val="0"/>
        <w:rPr>
          <w:rFonts w:cs="Times New Roman"/>
          <w:b/>
          <w:sz w:val="26"/>
          <w:szCs w:val="26"/>
        </w:rPr>
      </w:pPr>
    </w:p>
    <w:p w:rsidR="00CE27E3" w:rsidRPr="00467D51" w:rsidRDefault="00CE27E3" w:rsidP="00495A10"/>
    <w:sectPr w:rsidR="00CE27E3" w:rsidRPr="00467D51" w:rsidSect="00CE27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280E72"/>
    <w:multiLevelType w:val="hybridMultilevel"/>
    <w:tmpl w:val="297CFFBC"/>
    <w:lvl w:ilvl="0" w:tplc="72CC5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01FC9"/>
    <w:multiLevelType w:val="hybridMultilevel"/>
    <w:tmpl w:val="8C145940"/>
    <w:lvl w:ilvl="0" w:tplc="C6C620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C7550"/>
    <w:multiLevelType w:val="hybridMultilevel"/>
    <w:tmpl w:val="B8367C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C5537"/>
    <w:multiLevelType w:val="hybridMultilevel"/>
    <w:tmpl w:val="4D1A2F96"/>
    <w:lvl w:ilvl="0" w:tplc="E55EE8B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F17BC"/>
    <w:multiLevelType w:val="hybridMultilevel"/>
    <w:tmpl w:val="D7A2DAFE"/>
    <w:lvl w:ilvl="0" w:tplc="BECAF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91"/>
    <w:rsid w:val="0004197A"/>
    <w:rsid w:val="00111F08"/>
    <w:rsid w:val="002B19A2"/>
    <w:rsid w:val="0034497A"/>
    <w:rsid w:val="00390334"/>
    <w:rsid w:val="00467D51"/>
    <w:rsid w:val="00495A10"/>
    <w:rsid w:val="004A277A"/>
    <w:rsid w:val="00514301"/>
    <w:rsid w:val="00580505"/>
    <w:rsid w:val="00633988"/>
    <w:rsid w:val="00674E9A"/>
    <w:rsid w:val="00726534"/>
    <w:rsid w:val="00791491"/>
    <w:rsid w:val="00877B3A"/>
    <w:rsid w:val="008F5AA2"/>
    <w:rsid w:val="00A651F0"/>
    <w:rsid w:val="00AA3591"/>
    <w:rsid w:val="00AC4139"/>
    <w:rsid w:val="00C33F82"/>
    <w:rsid w:val="00C349A5"/>
    <w:rsid w:val="00CE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91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791491"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Heading5">
    <w:name w:val="heading 5"/>
    <w:basedOn w:val="Normal"/>
    <w:next w:val="Normal"/>
    <w:link w:val="Heading5Char"/>
    <w:qFormat/>
    <w:rsid w:val="00791491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791491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1491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791491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791491"/>
    <w:rPr>
      <w:rFonts w:ascii="Arial" w:eastAsia="Times New Roman" w:hAnsi="Arial" w:cs="Arial"/>
      <w:lang w:eastAsia="ru-RU"/>
    </w:rPr>
  </w:style>
  <w:style w:type="paragraph" w:styleId="ListParagraph">
    <w:name w:val="List Paragraph"/>
    <w:basedOn w:val="Normal"/>
    <w:uiPriority w:val="34"/>
    <w:qFormat/>
    <w:rsid w:val="00514301"/>
    <w:pPr>
      <w:ind w:left="720"/>
      <w:contextualSpacing/>
    </w:pPr>
  </w:style>
  <w:style w:type="paragraph" w:customStyle="1" w:styleId="Iauiue">
    <w:name w:val="Iau?iue"/>
    <w:rsid w:val="005143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BodyText">
    <w:name w:val="Body Text"/>
    <w:basedOn w:val="Normal"/>
    <w:link w:val="BodyTextChar"/>
    <w:rsid w:val="00514301"/>
    <w:pPr>
      <w:suppressAutoHyphens w:val="0"/>
      <w:overflowPunct w:val="0"/>
      <w:autoSpaceDE w:val="0"/>
      <w:spacing w:after="120"/>
      <w:textAlignment w:val="baseline"/>
    </w:pPr>
    <w:rPr>
      <w:rFonts w:cs="Times New Roman"/>
      <w:sz w:val="24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514301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651F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51F0"/>
    <w:rPr>
      <w:rFonts w:ascii="Times New Roman" w:eastAsia="Times New Roman" w:hAnsi="Times New Roman" w:cs="Calibri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A651F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651F0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A651F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5A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5A10"/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NoSpacing1">
    <w:name w:val="No Spacing1"/>
    <w:rsid w:val="00495A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hi-IN" w:bidi="hi-IN"/>
    </w:rPr>
  </w:style>
  <w:style w:type="paragraph" w:customStyle="1" w:styleId="xfmc0">
    <w:name w:val="xfmc0"/>
    <w:basedOn w:val="Normal"/>
    <w:rsid w:val="00495A10"/>
    <w:pPr>
      <w:spacing w:before="100" w:after="100" w:line="100" w:lineRule="atLeast"/>
    </w:pPr>
    <w:rPr>
      <w:rFonts w:cs="Times New Roman"/>
      <w:color w:val="000000"/>
      <w:kern w:val="1"/>
      <w:sz w:val="24"/>
      <w:lang w:val="ru-RU"/>
    </w:rPr>
  </w:style>
  <w:style w:type="paragraph" w:styleId="NormalWeb">
    <w:name w:val="Normal (Web)"/>
    <w:basedOn w:val="Normal"/>
    <w:uiPriority w:val="99"/>
    <w:rsid w:val="00495A10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495A10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665" TargetMode="External"/><Relationship Id="rId13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665" TargetMode="External"/><Relationship Id="rId18" Type="http://schemas.openxmlformats.org/officeDocument/2006/relationships/hyperlink" Target="http://i-soc.com.ua/files/u/us2015.pdf" TargetMode="External"/><Relationship Id="rId26" Type="http://schemas.openxmlformats.org/officeDocument/2006/relationships/hyperlink" Target="mailto:kaminska_i@knu.ua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4215" TargetMode="External"/><Relationship Id="rId34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1%D0%B0%D0%B2%D0%B5%D0%BB%D1%8C%D1%94%D0%B2%20%D0%AE$" TargetMode="External"/><Relationship Id="rId7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1%D0%B5%D0%BA%D0%B5%D1%88%D0%BA%D1%96%D0%BD%D0%B0%20%D0%86$" TargetMode="External"/><Relationship Id="rId12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0%D0%BE%D0%BA%D0%B8%D1%86%D1%8C%D0%BA%D0%B0%20%D0%9E$" TargetMode="External"/><Relationship Id="rId17" Type="http://schemas.openxmlformats.org/officeDocument/2006/relationships/hyperlink" Target="https://scholar.google.com/citations?user=G1VL3kIAAAAJ&amp;hl=en&amp;oi=sra" TargetMode="External"/><Relationship Id="rId25" Type="http://schemas.openxmlformats.org/officeDocument/2006/relationships/hyperlink" Target="mailto:kaminska_i@knu.ua" TargetMode="External"/><Relationship Id="rId33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184:%D0%A1%D0%BE%D1%86%D1%96%D0%BE%D0%BB.%D0%BD." TargetMode="External"/><Relationship Id="rId38" Type="http://schemas.openxmlformats.org/officeDocument/2006/relationships/hyperlink" Target="http://i-soc.com.ua/journal/01_Stepanenko" TargetMode="External"/><Relationship Id="rId2" Type="http://schemas.openxmlformats.org/officeDocument/2006/relationships/styles" Target="styles.xml"/><Relationship Id="rId16" Type="http://schemas.openxmlformats.org/officeDocument/2006/relationships/hyperlink" Target="http://dspace.nbuv.gov.ua/bitstream/handle/123456789/28834/21-Reznik2.pdf" TargetMode="External"/><Relationship Id="rId20" Type="http://schemas.openxmlformats.org/officeDocument/2006/relationships/hyperlink" Target="http://www.isras.ru/index.php?page_id=538&amp;id=182" TargetMode="External"/><Relationship Id="rId29" Type="http://schemas.openxmlformats.org/officeDocument/2006/relationships/hyperlink" Target="http://i-soc.com.ua/journal/rus_2011_2_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665" TargetMode="External"/><Relationship Id="rId11" Type="http://schemas.openxmlformats.org/officeDocument/2006/relationships/hyperlink" Target="http://i-soc.com.ua/files/R/3Reznik_V_Legitimation_Eisenstadt%20theory_2013.pdf" TargetMode="External"/><Relationship Id="rId24" Type="http://schemas.openxmlformats.org/officeDocument/2006/relationships/hyperlink" Target="http://i-soc.com.ua/uploads/ReznikO_1_3(2016).pdf" TargetMode="External"/><Relationship Id="rId32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1%D0%B0%D0%B2%D0%B5%D0%BB%D1%8C%D1%94%D0%B2%20%D0%AE$" TargetMode="External"/><Relationship Id="rId37" Type="http://schemas.openxmlformats.org/officeDocument/2006/relationships/hyperlink" Target="http://i-soc.com.ua/journal/08_Stepanenko.pd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0%D0%B5%D0%B7%D0%BD%D1%96%D0%BA%20%D0%9E$" TargetMode="External"/><Relationship Id="rId1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665" TargetMode="External"/><Relationship Id="rId23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4215" TargetMode="External"/><Relationship Id="rId28" Type="http://schemas.openxmlformats.org/officeDocument/2006/relationships/hyperlink" Target="http://i-soc.com.ua/files/u/us2015.pdf" TargetMode="External"/><Relationship Id="rId36" Type="http://schemas.openxmlformats.org/officeDocument/2006/relationships/hyperlink" Target="http://i-soc.com.ua/journal/N3_2000r_1.pdf" TargetMode="External"/><Relationship Id="rId10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665" TargetMode="External"/><Relationship Id="rId19" Type="http://schemas.openxmlformats.org/officeDocument/2006/relationships/hyperlink" Target="http://www.isras.ru/index.php?page_id=538&amp;id=182" TargetMode="External"/><Relationship Id="rId31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4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1%D0%B0%D1%80%D0%BC%D0%B0%D1%82%D0%BE%D0%B2%D0%B0%20%D0%A1$" TargetMode="External"/><Relationship Id="rId14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1%D0%BE%D0%B9%D0%BA%D0%BE%20%D0%9D$" TargetMode="External"/><Relationship Id="rId22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1%D0%B0%D0%B2%D0%B5%D0%BB%D1%8C%D1%94%D0%B2%20%D0%AE$" TargetMode="External"/><Relationship Id="rId27" Type="http://schemas.openxmlformats.org/officeDocument/2006/relationships/hyperlink" Target="http://i-soc.com.ua/uploads/Stepanenko.pdf" TargetMode="External"/><Relationship Id="rId30" Type="http://schemas.openxmlformats.org/officeDocument/2006/relationships/hyperlink" Target="http://i-soc.com.ua/uploads/ReznikO_1_3(2016).pdf" TargetMode="External"/><Relationship Id="rId3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12963</Words>
  <Characters>7390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foster</dc:creator>
  <cp:lastModifiedBy>larysa foster</cp:lastModifiedBy>
  <cp:revision>3</cp:revision>
  <dcterms:created xsi:type="dcterms:W3CDTF">2018-01-16T15:44:00Z</dcterms:created>
  <dcterms:modified xsi:type="dcterms:W3CDTF">2018-01-16T16:23:00Z</dcterms:modified>
</cp:coreProperties>
</file>