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5F0" w:rsidRDefault="007E35F0" w:rsidP="00AA7282">
      <w:pPr>
        <w:tabs>
          <w:tab w:val="center" w:pos="1036"/>
          <w:tab w:val="center" w:pos="2379"/>
          <w:tab w:val="center" w:pos="4767"/>
          <w:tab w:val="center" w:pos="6635"/>
          <w:tab w:val="center" w:pos="7343"/>
          <w:tab w:val="center" w:pos="9006"/>
        </w:tabs>
        <w:spacing w:after="0"/>
      </w:pPr>
      <w:r>
        <w:tab/>
      </w:r>
      <w:r w:rsidRPr="0082172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4" o:spid="_x0000_i1025" type="#_x0000_t75" style="width:62.25pt;height:62.25pt;visibility:visible">
            <v:imagedata r:id="rId5" o:title=""/>
          </v:shape>
        </w:pict>
      </w:r>
      <w:r>
        <w:rPr>
          <w:rFonts w:ascii="Arial" w:hAnsi="Arial" w:cs="Arial"/>
          <w:color w:val="3F3A38"/>
          <w:sz w:val="16"/>
        </w:rPr>
        <w:t xml:space="preserve">   </w:t>
      </w:r>
      <w:r>
        <w:rPr>
          <w:rFonts w:ascii="Arial" w:hAnsi="Arial" w:cs="Arial"/>
          <w:color w:val="3F3A38"/>
          <w:sz w:val="16"/>
        </w:rPr>
        <w:tab/>
        <w:t xml:space="preserve"> </w:t>
      </w:r>
      <w:r>
        <w:rPr>
          <w:rFonts w:ascii="Arial" w:hAnsi="Arial" w:cs="Arial"/>
          <w:color w:val="3F3A38"/>
          <w:sz w:val="16"/>
        </w:rPr>
        <w:tab/>
        <w:t xml:space="preserve"> </w:t>
      </w:r>
      <w:r w:rsidRPr="00B749E1">
        <w:rPr>
          <w:rFonts w:ascii="Bookman Old Style" w:hAnsi="Bookman Old Style" w:cs="Bookman Old Style"/>
          <w:color w:val="3F3A38"/>
          <w:sz w:val="40"/>
          <w:lang w:val="pt-BR"/>
        </w:rPr>
        <w:t>Curriculum</w:t>
      </w:r>
      <w:r w:rsidRPr="006B58ED">
        <w:rPr>
          <w:rFonts w:ascii="Bookman Old Style" w:hAnsi="Bookman Old Style" w:cs="Bookman Old Style"/>
          <w:color w:val="3F3A38"/>
          <w:sz w:val="40"/>
        </w:rPr>
        <w:t xml:space="preserve"> </w:t>
      </w:r>
      <w:r w:rsidRPr="00B749E1">
        <w:rPr>
          <w:rFonts w:ascii="Bookman Old Style" w:hAnsi="Bookman Old Style" w:cs="Bookman Old Style"/>
          <w:color w:val="3F3A38"/>
          <w:sz w:val="40"/>
          <w:lang w:val="pt-BR"/>
        </w:rPr>
        <w:t>Vitae</w:t>
      </w:r>
      <w:r>
        <w:rPr>
          <w:rFonts w:ascii="Arial" w:hAnsi="Arial" w:cs="Arial"/>
          <w:color w:val="3F3A38"/>
          <w:sz w:val="16"/>
        </w:rPr>
        <w:t xml:space="preserve"> </w:t>
      </w:r>
      <w:r>
        <w:rPr>
          <w:rFonts w:ascii="Arial" w:hAnsi="Arial" w:cs="Arial"/>
          <w:color w:val="3F3A38"/>
          <w:sz w:val="16"/>
        </w:rPr>
        <w:tab/>
        <w:t xml:space="preserve"> </w:t>
      </w:r>
      <w:r>
        <w:rPr>
          <w:rFonts w:ascii="Arial" w:hAnsi="Arial" w:cs="Arial"/>
          <w:color w:val="3F3A38"/>
          <w:sz w:val="16"/>
        </w:rPr>
        <w:tab/>
        <w:t xml:space="preserve"> </w:t>
      </w:r>
      <w:r>
        <w:rPr>
          <w:rFonts w:ascii="Arial" w:hAnsi="Arial" w:cs="Arial"/>
          <w:i/>
          <w:color w:val="3F3A38"/>
          <w:sz w:val="20"/>
        </w:rPr>
        <w:t xml:space="preserve">                                       Яковенко Ю. І.</w:t>
      </w:r>
    </w:p>
    <w:p w:rsidR="007E35F0" w:rsidRDefault="007E35F0">
      <w:pPr>
        <w:pStyle w:val="Heading1"/>
        <w:tabs>
          <w:tab w:val="center" w:pos="4435"/>
        </w:tabs>
        <w:ind w:left="0"/>
      </w:pPr>
      <w:r>
        <w:rPr>
          <w:rFonts w:ascii="Tahoma" w:hAnsi="Tahoma" w:cs="Tahoma"/>
          <w:color w:val="0E4194"/>
          <w:sz w:val="22"/>
        </w:rPr>
        <w:t xml:space="preserve">ОСОБИСТА ІНФОРМАЦІЯ </w:t>
      </w:r>
      <w:r>
        <w:rPr>
          <w:rFonts w:ascii="Tahoma" w:hAnsi="Tahoma" w:cs="Tahoma"/>
          <w:color w:val="0E4194"/>
          <w:sz w:val="22"/>
        </w:rPr>
        <w:tab/>
      </w:r>
      <w:r>
        <w:t>Яковенко Юрій Іванович</w:t>
      </w:r>
    </w:p>
    <w:p w:rsidR="007E35F0" w:rsidRDefault="007E35F0">
      <w:pPr>
        <w:spacing w:after="16"/>
        <w:ind w:left="1020" w:hanging="10"/>
      </w:pPr>
      <w:r>
        <w:rPr>
          <w:noProof/>
        </w:rPr>
        <w:pict>
          <v:group id="Group 6167" o:spid="_x0000_s1026" style="position:absolute;left:0;text-align:left;margin-left:59.45pt;margin-top:6.3pt;width:92.25pt;height:87.65pt;z-index:251658240" coordorigin="1128,6" coordsize="11717,11131">
            <v:shape id="Picture 64" o:spid="_x0000_s1027" type="#_x0000_t75" style="position:absolute;left:1128;top:6;width:9055;height:8537;visibility:visible">
              <v:imagedata r:id="rId6" o:title=""/>
            </v:shape>
            <v:rect id="Rectangle 65" o:spid="_x0000_s1028" style="position:absolute;left:9056;top:9443;width:422;height:1695;visibility:visible" filled="f" stroked="f">
              <v:textbox inset="0,0,0,0">
                <w:txbxContent>
                  <w:p w:rsidR="007E35F0" w:rsidRDefault="007E35F0">
                    <w:r>
                      <w:rPr>
                        <w:rFonts w:ascii="Arial" w:hAnsi="Arial" w:cs="Arial"/>
                        <w:color w:val="0E4194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shape id="Picture 381" o:spid="_x0000_s1029" type="#_x0000_t75" style="position:absolute;left:11588;top:6;width:1232;height:1429;visibility:visible">
              <v:imagedata r:id="rId7" o:title=""/>
            </v:shape>
            <v:shape id="Picture 384" o:spid="_x0000_s1030" type="#_x0000_t75" style="position:absolute;left:11588;top:1435;width:1251;height:1282;visibility:visible">
              <v:imagedata r:id="rId8" o:title=""/>
            </v:shape>
            <v:shape id="Picture 387" o:spid="_x0000_s1031" type="#_x0000_t75" style="position:absolute;left:11588;top:2749;width:1258;height:1435;visibility:visible">
              <v:imagedata r:id="rId9" o:title=""/>
            </v:shape>
            <v:shape id="Picture 390" o:spid="_x0000_s1032" type="#_x0000_t75" style="position:absolute;left:11588;top:4184;width:1245;height:1270;visibility:visible">
              <v:imagedata r:id="rId10" o:title=""/>
            </v:shape>
            <v:shape id="Picture 393" o:spid="_x0000_s1033" type="#_x0000_t75" style="position:absolute;left:11588;top:5499;width:1245;height:1346;visibility:visible">
              <v:imagedata r:id="rId11" o:title=""/>
            </v:shape>
            <w10:wrap type="square"/>
          </v:group>
        </w:pict>
      </w:r>
      <w:r>
        <w:rPr>
          <w:rFonts w:ascii="Arial" w:hAnsi="Arial" w:cs="Arial"/>
          <w:i/>
          <w:color w:val="3F3A38"/>
          <w:sz w:val="18"/>
        </w:rPr>
        <w:t xml:space="preserve"> Службова адреса (проспект Глушкова, 4-Д, Київ, 03608, Україна</w:t>
      </w:r>
      <w:r>
        <w:rPr>
          <w:rFonts w:ascii="Arial" w:hAnsi="Arial" w:cs="Arial"/>
          <w:color w:val="3F3A38"/>
          <w:sz w:val="18"/>
        </w:rPr>
        <w:t>)</w:t>
      </w:r>
    </w:p>
    <w:p w:rsidR="007E35F0" w:rsidRDefault="007E35F0" w:rsidP="00D33941">
      <w:pPr>
        <w:spacing w:after="16"/>
        <w:ind w:firstLine="142"/>
      </w:pPr>
      <w:r>
        <w:rPr>
          <w:rFonts w:ascii="Arial" w:hAnsi="Arial" w:cs="Arial"/>
          <w:i/>
          <w:color w:val="3F3A38"/>
          <w:sz w:val="18"/>
        </w:rPr>
        <w:t>Службовий  телефон</w:t>
      </w:r>
      <w:r>
        <w:rPr>
          <w:rFonts w:ascii="Arial" w:hAnsi="Arial" w:cs="Arial"/>
          <w:color w:val="3F3A38"/>
          <w:sz w:val="18"/>
        </w:rPr>
        <w:t xml:space="preserve">  +380442590774</w:t>
      </w:r>
    </w:p>
    <w:p w:rsidR="007E35F0" w:rsidRPr="00B749E1" w:rsidRDefault="007E35F0" w:rsidP="00595C4A">
      <w:pPr>
        <w:spacing w:after="0" w:line="299" w:lineRule="auto"/>
        <w:ind w:left="1010" w:right="3917" w:firstLine="2"/>
        <w:rPr>
          <w:rFonts w:ascii="Arial" w:hAnsi="Arial" w:cs="Arial"/>
          <w:color w:val="3F3A38"/>
          <w:sz w:val="18"/>
          <w:u w:val="single" w:color="3F3A38"/>
          <w:lang w:val="ru-RU"/>
        </w:rPr>
      </w:pPr>
      <w:r>
        <w:rPr>
          <w:rFonts w:ascii="Arial" w:hAnsi="Arial" w:cs="Arial"/>
          <w:color w:val="3F3A38"/>
          <w:sz w:val="18"/>
        </w:rPr>
        <w:t xml:space="preserve"> </w:t>
      </w:r>
      <w:r>
        <w:rPr>
          <w:rFonts w:ascii="Arial" w:hAnsi="Arial" w:cs="Arial"/>
          <w:color w:val="3F3A38"/>
          <w:sz w:val="18"/>
          <w:u w:val="single" w:color="3F3A38"/>
        </w:rPr>
        <w:t xml:space="preserve">Електронна адреса </w:t>
      </w:r>
      <w:hyperlink r:id="rId12" w:history="1">
        <w:r w:rsidRPr="00556BD3">
          <w:rPr>
            <w:rStyle w:val="Hyperlink"/>
            <w:rFonts w:cs="Arial"/>
            <w:i/>
            <w:iCs/>
            <w:sz w:val="20"/>
            <w:szCs w:val="20"/>
          </w:rPr>
          <w:t>iurii_iakovenko2017@ukr.net</w:t>
        </w:r>
      </w:hyperlink>
      <w:r>
        <w:rPr>
          <w:rStyle w:val="xfm40420630"/>
          <w:rFonts w:ascii="Arial" w:hAnsi="Arial" w:cs="Arial"/>
          <w:i/>
          <w:iCs/>
          <w:sz w:val="20"/>
          <w:szCs w:val="20"/>
        </w:rPr>
        <w:t>&gt;</w:t>
      </w:r>
    </w:p>
    <w:p w:rsidR="007E35F0" w:rsidRDefault="007E35F0" w:rsidP="00595C4A">
      <w:pPr>
        <w:spacing w:after="0" w:line="299" w:lineRule="auto"/>
        <w:ind w:left="1010" w:right="3917" w:firstLine="2"/>
      </w:pPr>
      <w:r>
        <w:rPr>
          <w:rFonts w:ascii="Arial" w:hAnsi="Arial" w:cs="Arial"/>
          <w:color w:val="3F3A38"/>
          <w:sz w:val="18"/>
          <w:u w:val="single" w:color="3F3A38"/>
        </w:rPr>
        <w:t>Особиста веб сторінка</w:t>
      </w:r>
      <w:r>
        <w:rPr>
          <w:rFonts w:ascii="Arial" w:hAnsi="Arial" w:cs="Arial"/>
          <w:color w:val="3F3A38"/>
          <w:sz w:val="18"/>
        </w:rPr>
        <w:t xml:space="preserve">  (---) </w:t>
      </w:r>
    </w:p>
    <w:p w:rsidR="007E35F0" w:rsidRDefault="007E35F0" w:rsidP="008D3FC5">
      <w:pPr>
        <w:spacing w:after="19"/>
        <w:ind w:left="1010"/>
      </w:pPr>
      <w:r>
        <w:rPr>
          <w:rFonts w:ascii="Arial" w:hAnsi="Arial" w:cs="Arial"/>
          <w:color w:val="1593CB"/>
          <w:sz w:val="18"/>
        </w:rPr>
        <w:t xml:space="preserve">Соціальні мережі/чати </w:t>
      </w:r>
      <w:r>
        <w:rPr>
          <w:rFonts w:ascii="Arial" w:hAnsi="Arial" w:cs="Arial"/>
          <w:color w:val="3F3A38"/>
          <w:sz w:val="18"/>
        </w:rPr>
        <w:t xml:space="preserve"> (---)</w:t>
      </w:r>
    </w:p>
    <w:p w:rsidR="007E35F0" w:rsidRDefault="007E35F0">
      <w:pPr>
        <w:spacing w:after="192"/>
        <w:ind w:left="2835"/>
      </w:pPr>
      <w:r>
        <w:rPr>
          <w:rFonts w:ascii="Arial" w:hAnsi="Arial" w:cs="Arial"/>
          <w:color w:val="1593CB"/>
          <w:sz w:val="18"/>
        </w:rPr>
        <w:t xml:space="preserve">Аккаунт (профіль) в наукометричних базах даних </w:t>
      </w:r>
      <w:r>
        <w:rPr>
          <w:rFonts w:ascii="Arial" w:hAnsi="Arial" w:cs="Arial"/>
          <w:color w:val="3F3A38"/>
          <w:sz w:val="18"/>
        </w:rPr>
        <w:t xml:space="preserve"> (---)</w:t>
      </w:r>
    </w:p>
    <w:p w:rsidR="007E35F0" w:rsidRDefault="007E35F0" w:rsidP="008D3FC5">
      <w:pPr>
        <w:spacing w:after="0"/>
        <w:ind w:right="208" w:firstLine="851"/>
        <w:jc w:val="center"/>
      </w:pPr>
      <w:r>
        <w:rPr>
          <w:rFonts w:ascii="Arial" w:hAnsi="Arial" w:cs="Arial"/>
          <w:color w:val="1593CB"/>
          <w:sz w:val="18"/>
        </w:rPr>
        <w:t>Стать</w:t>
      </w:r>
      <w:r>
        <w:rPr>
          <w:rFonts w:ascii="Arial" w:hAnsi="Arial" w:cs="Arial"/>
          <w:color w:val="3F3A38"/>
          <w:sz w:val="18"/>
        </w:rPr>
        <w:t xml:space="preserve"> Ч </w:t>
      </w:r>
      <w:r>
        <w:rPr>
          <w:rFonts w:ascii="Arial" w:hAnsi="Arial" w:cs="Arial"/>
          <w:color w:val="1593CB"/>
          <w:sz w:val="18"/>
        </w:rPr>
        <w:t>| Дата народження</w:t>
      </w:r>
      <w:r>
        <w:rPr>
          <w:rFonts w:ascii="Arial" w:hAnsi="Arial" w:cs="Arial"/>
          <w:color w:val="3F3A38"/>
          <w:sz w:val="18"/>
        </w:rPr>
        <w:t xml:space="preserve"> 26/03/1950 </w:t>
      </w:r>
      <w:r>
        <w:rPr>
          <w:rFonts w:ascii="Arial" w:hAnsi="Arial" w:cs="Arial"/>
          <w:color w:val="1593CB"/>
          <w:sz w:val="18"/>
        </w:rPr>
        <w:t>| Громадянство</w:t>
      </w:r>
      <w:r>
        <w:rPr>
          <w:rFonts w:ascii="Arial" w:hAnsi="Arial" w:cs="Arial"/>
          <w:color w:val="3F3A38"/>
          <w:sz w:val="18"/>
        </w:rPr>
        <w:t xml:space="preserve">  Україна</w:t>
      </w:r>
    </w:p>
    <w:p w:rsidR="007E35F0" w:rsidRDefault="007E35F0">
      <w:pPr>
        <w:spacing w:after="0"/>
      </w:pPr>
    </w:p>
    <w:tbl>
      <w:tblPr>
        <w:tblW w:w="10433" w:type="dxa"/>
        <w:tblInd w:w="-62" w:type="dxa"/>
        <w:tblCellMar>
          <w:top w:w="52" w:type="dxa"/>
          <w:left w:w="58" w:type="dxa"/>
          <w:right w:w="115" w:type="dxa"/>
        </w:tblCellMar>
        <w:tblLook w:val="00A0"/>
      </w:tblPr>
      <w:tblGrid>
        <w:gridCol w:w="5212"/>
        <w:gridCol w:w="5221"/>
      </w:tblGrid>
      <w:tr w:rsidR="007E35F0" w:rsidTr="00D319EA">
        <w:trPr>
          <w:trHeight w:val="252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Pr="00D319EA" w:rsidRDefault="007E35F0" w:rsidP="00D319EA">
            <w:pPr>
              <w:spacing w:after="0" w:line="240" w:lineRule="auto"/>
              <w:rPr>
                <w:rFonts w:ascii="Tahoma" w:hAnsi="Tahoma" w:cs="Tahoma"/>
                <w:color w:val="00B0F0"/>
                <w:sz w:val="20"/>
              </w:rPr>
            </w:pPr>
            <w:r w:rsidRPr="00D319EA">
              <w:rPr>
                <w:rFonts w:ascii="Tahoma" w:hAnsi="Tahoma" w:cs="Tahoma"/>
                <w:color w:val="00B0F0"/>
                <w:sz w:val="20"/>
              </w:rPr>
              <w:t xml:space="preserve">Науковий ступінь </w:t>
            </w:r>
          </w:p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Tahoma" w:hAnsi="Tahoma" w:cs="Tahoma"/>
                <w:color w:val="00B0F0"/>
                <w:sz w:val="20"/>
              </w:rPr>
              <w:t xml:space="preserve">(ступінь, спеціальність)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Tahoma" w:hAnsi="Tahoma" w:cs="Tahoma"/>
                <w:color w:val="3F3A38"/>
                <w:sz w:val="20"/>
              </w:rPr>
              <w:t xml:space="preserve">Доктор соціологічних наук, </w:t>
            </w:r>
            <w:r w:rsidRPr="00D319EA">
              <w:rPr>
                <w:rFonts w:ascii="Tahoma" w:hAnsi="Tahoma" w:cs="Tahoma"/>
                <w:color w:val="auto"/>
                <w:sz w:val="20"/>
              </w:rPr>
              <w:t>22.00.01 - теорія та історія соціології</w:t>
            </w:r>
          </w:p>
        </w:tc>
      </w:tr>
      <w:tr w:rsidR="007E35F0" w:rsidTr="00D319EA">
        <w:trPr>
          <w:trHeight w:val="250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Tahoma" w:hAnsi="Tahoma" w:cs="Tahoma"/>
                <w:color w:val="00B0F0"/>
                <w:sz w:val="20"/>
              </w:rPr>
              <w:t xml:space="preserve">Вчене звання 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Tahoma" w:hAnsi="Tahoma" w:cs="Tahoma"/>
                <w:color w:val="3F3A38"/>
                <w:sz w:val="20"/>
              </w:rPr>
              <w:t>Професор</w:t>
            </w:r>
          </w:p>
        </w:tc>
      </w:tr>
      <w:tr w:rsidR="007E35F0" w:rsidTr="00D319EA">
        <w:trPr>
          <w:trHeight w:val="252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Tahoma" w:hAnsi="Tahoma" w:cs="Tahoma"/>
                <w:color w:val="00B0F0"/>
                <w:sz w:val="20"/>
              </w:rPr>
              <w:t xml:space="preserve">Посада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Tahoma" w:hAnsi="Tahoma" w:cs="Tahoma"/>
                <w:color w:val="3F3A38"/>
                <w:sz w:val="20"/>
              </w:rPr>
              <w:t>Професор</w:t>
            </w:r>
          </w:p>
        </w:tc>
      </w:tr>
      <w:tr w:rsidR="007E35F0" w:rsidTr="00D319EA">
        <w:trPr>
          <w:trHeight w:val="252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Tahoma" w:hAnsi="Tahoma" w:cs="Tahoma"/>
                <w:color w:val="00B0F0"/>
                <w:sz w:val="20"/>
              </w:rPr>
              <w:t xml:space="preserve">Кафедра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Tahoma" w:hAnsi="Tahoma" w:cs="Tahoma"/>
                <w:color w:val="3F3A38"/>
                <w:sz w:val="20"/>
              </w:rPr>
              <w:t>Галузевої соціології</w:t>
            </w:r>
          </w:p>
        </w:tc>
      </w:tr>
      <w:tr w:rsidR="007E35F0" w:rsidTr="00D319EA">
        <w:trPr>
          <w:trHeight w:val="252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Tahoma" w:hAnsi="Tahoma" w:cs="Tahoma"/>
                <w:color w:val="00B0F0"/>
                <w:sz w:val="20"/>
              </w:rPr>
              <w:t xml:space="preserve">Факультет/інститут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Tahoma" w:hAnsi="Tahoma" w:cs="Tahoma"/>
                <w:color w:val="3F3A38"/>
                <w:sz w:val="20"/>
              </w:rPr>
              <w:t>Соціології</w:t>
            </w:r>
          </w:p>
        </w:tc>
      </w:tr>
    </w:tbl>
    <w:p w:rsidR="007E35F0" w:rsidRDefault="007E35F0">
      <w:pPr>
        <w:spacing w:after="57"/>
      </w:pPr>
    </w:p>
    <w:p w:rsidR="007E35F0" w:rsidRDefault="007E35F0">
      <w:pPr>
        <w:spacing w:after="0"/>
        <w:ind w:left="-5" w:hanging="10"/>
      </w:pPr>
      <w:r>
        <w:rPr>
          <w:rFonts w:ascii="Tahoma" w:hAnsi="Tahoma" w:cs="Tahoma"/>
          <w:color w:val="0E4194"/>
        </w:rPr>
        <w:t>Навчальні дисципліни, у викладанні яких брав участь:</w:t>
      </w:r>
    </w:p>
    <w:tbl>
      <w:tblPr>
        <w:tblW w:w="10433" w:type="dxa"/>
        <w:tblInd w:w="-62" w:type="dxa"/>
        <w:tblCellMar>
          <w:top w:w="52" w:type="dxa"/>
          <w:left w:w="58" w:type="dxa"/>
          <w:right w:w="704" w:type="dxa"/>
        </w:tblCellMar>
        <w:tblLook w:val="00A0"/>
      </w:tblPr>
      <w:tblGrid>
        <w:gridCol w:w="3743"/>
        <w:gridCol w:w="6690"/>
      </w:tblGrid>
      <w:tr w:rsidR="007E35F0" w:rsidTr="00D319EA">
        <w:trPr>
          <w:trHeight w:val="73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Tahoma" w:hAnsi="Tahoma" w:cs="Tahoma"/>
                <w:color w:val="00B0F0"/>
                <w:sz w:val="20"/>
              </w:rPr>
              <w:t xml:space="preserve">У поточному році 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Pr="00D319EA" w:rsidRDefault="007E35F0" w:rsidP="00D319EA">
            <w:pPr>
              <w:spacing w:after="0" w:line="240" w:lineRule="auto"/>
              <w:ind w:right="256"/>
              <w:rPr>
                <w:rFonts w:ascii="Tahoma" w:hAnsi="Tahoma" w:cs="Tahoma"/>
                <w:color w:val="3F3A38"/>
                <w:sz w:val="20"/>
              </w:rPr>
            </w:pPr>
            <w:r w:rsidRPr="00D319EA">
              <w:rPr>
                <w:rFonts w:ascii="Tahoma" w:hAnsi="Tahoma" w:cs="Tahoma"/>
                <w:color w:val="3F3A38"/>
                <w:sz w:val="20"/>
              </w:rPr>
              <w:t>1. Соціологія науки, бакалавр, курс – 4, лекції та семінари;</w:t>
            </w:r>
          </w:p>
          <w:p w:rsidR="007E35F0" w:rsidRPr="00D319EA" w:rsidRDefault="007E35F0" w:rsidP="00D319EA">
            <w:pPr>
              <w:spacing w:after="0" w:line="240" w:lineRule="auto"/>
              <w:ind w:right="256"/>
              <w:rPr>
                <w:rFonts w:ascii="Tahoma" w:hAnsi="Tahoma" w:cs="Tahoma"/>
                <w:color w:val="3F3A38"/>
                <w:sz w:val="20"/>
              </w:rPr>
            </w:pPr>
            <w:r w:rsidRPr="00D319EA">
              <w:rPr>
                <w:rFonts w:ascii="Tahoma" w:hAnsi="Tahoma" w:cs="Tahoma"/>
                <w:color w:val="3F3A38"/>
                <w:sz w:val="20"/>
              </w:rPr>
              <w:t>2. Теорія соціальних інститутів, бакалавр, курс – 4,</w:t>
            </w:r>
            <w:bookmarkStart w:id="0" w:name="_GoBack"/>
            <w:bookmarkEnd w:id="0"/>
            <w:r w:rsidRPr="00D319EA">
              <w:rPr>
                <w:rFonts w:ascii="Tahoma" w:hAnsi="Tahoma" w:cs="Tahoma"/>
                <w:color w:val="3F3A38"/>
                <w:sz w:val="20"/>
              </w:rPr>
              <w:t xml:space="preserve"> лекції та семінари;</w:t>
            </w:r>
          </w:p>
          <w:p w:rsidR="007E35F0" w:rsidRPr="00D319EA" w:rsidRDefault="007E35F0" w:rsidP="00D319EA">
            <w:pPr>
              <w:spacing w:after="0" w:line="240" w:lineRule="auto"/>
              <w:ind w:right="256"/>
              <w:rPr>
                <w:rFonts w:ascii="Tahoma" w:hAnsi="Tahoma" w:cs="Tahoma"/>
                <w:color w:val="3F3A38"/>
                <w:sz w:val="20"/>
              </w:rPr>
            </w:pPr>
            <w:r w:rsidRPr="00D319EA">
              <w:rPr>
                <w:rFonts w:ascii="Tahoma" w:hAnsi="Tahoma" w:cs="Tahoma"/>
                <w:color w:val="3F3A38"/>
                <w:sz w:val="20"/>
              </w:rPr>
              <w:t xml:space="preserve">3. Актуальні  проблеми розвитку соціологічної науки, магістр, курс -1, лекції та семінари; </w:t>
            </w:r>
          </w:p>
          <w:p w:rsidR="007E35F0" w:rsidRPr="00D319EA" w:rsidRDefault="007E35F0" w:rsidP="00D319EA">
            <w:pPr>
              <w:spacing w:after="0" w:line="240" w:lineRule="auto"/>
              <w:ind w:right="256"/>
              <w:rPr>
                <w:rFonts w:ascii="Tahoma" w:hAnsi="Tahoma" w:cs="Tahoma"/>
                <w:color w:val="3F3A38"/>
                <w:sz w:val="20"/>
              </w:rPr>
            </w:pPr>
            <w:r w:rsidRPr="00D319EA">
              <w:rPr>
                <w:rFonts w:ascii="Tahoma" w:hAnsi="Tahoma" w:cs="Tahoma"/>
                <w:color w:val="3F3A38"/>
                <w:sz w:val="20"/>
              </w:rPr>
              <w:t>4. Дослідницькі технології в соціології масової комунікації, магістр, курс -2, лекції та семінари;</w:t>
            </w:r>
          </w:p>
          <w:p w:rsidR="007E35F0" w:rsidRPr="00D319EA" w:rsidRDefault="007E35F0" w:rsidP="00D319EA">
            <w:pPr>
              <w:spacing w:after="0" w:line="240" w:lineRule="auto"/>
              <w:ind w:right="256"/>
              <w:rPr>
                <w:rFonts w:ascii="Tahoma" w:hAnsi="Tahoma" w:cs="Tahoma"/>
                <w:color w:val="3F3A38"/>
                <w:sz w:val="20"/>
              </w:rPr>
            </w:pPr>
            <w:r w:rsidRPr="00D319EA">
              <w:rPr>
                <w:rFonts w:ascii="Tahoma" w:hAnsi="Tahoma" w:cs="Tahoma"/>
                <w:color w:val="3F3A38"/>
                <w:sz w:val="20"/>
              </w:rPr>
              <w:t>5. Соціологія символу, магістр, курс -2, лекції та семінари;</w:t>
            </w:r>
          </w:p>
          <w:p w:rsidR="007E35F0" w:rsidRPr="00D319EA" w:rsidRDefault="007E35F0" w:rsidP="00D319EA">
            <w:pPr>
              <w:spacing w:after="0" w:line="240" w:lineRule="auto"/>
              <w:ind w:right="256"/>
              <w:rPr>
                <w:rFonts w:ascii="Tahoma" w:hAnsi="Tahoma" w:cs="Tahoma"/>
                <w:color w:val="3F3A38"/>
                <w:sz w:val="20"/>
              </w:rPr>
            </w:pPr>
            <w:r w:rsidRPr="00D319EA">
              <w:rPr>
                <w:rFonts w:ascii="Tahoma" w:hAnsi="Tahoma" w:cs="Tahoma"/>
                <w:color w:val="3F3A38"/>
                <w:sz w:val="20"/>
              </w:rPr>
              <w:t>6. Соціологія мови, магістр, курс -2, лекції та семінари;</w:t>
            </w:r>
          </w:p>
          <w:p w:rsidR="007E35F0" w:rsidRPr="00D319EA" w:rsidRDefault="007E35F0" w:rsidP="00D319EA">
            <w:pPr>
              <w:spacing w:after="0" w:line="240" w:lineRule="auto"/>
              <w:ind w:right="256"/>
              <w:rPr>
                <w:rFonts w:ascii="Tahoma" w:hAnsi="Tahoma" w:cs="Tahoma"/>
                <w:color w:val="3F3A38"/>
                <w:sz w:val="20"/>
              </w:rPr>
            </w:pPr>
            <w:r w:rsidRPr="00D319EA">
              <w:rPr>
                <w:rFonts w:ascii="Tahoma" w:hAnsi="Tahoma" w:cs="Tahoma"/>
                <w:color w:val="3F3A38"/>
                <w:sz w:val="20"/>
              </w:rPr>
              <w:t>7. Соціологія громадської думки, бакалавр, курс -2, лекції;</w:t>
            </w:r>
          </w:p>
        </w:tc>
      </w:tr>
      <w:tr w:rsidR="007E35F0" w:rsidTr="00D319EA">
        <w:trPr>
          <w:trHeight w:val="73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Pr="00D319EA" w:rsidRDefault="007E35F0" w:rsidP="00D319EA">
            <w:pPr>
              <w:spacing w:after="0" w:line="240" w:lineRule="auto"/>
              <w:rPr>
                <w:rFonts w:ascii="Tahoma" w:hAnsi="Tahoma" w:cs="Tahoma"/>
                <w:color w:val="00B0F0"/>
                <w:sz w:val="20"/>
              </w:rPr>
            </w:pPr>
            <w:r w:rsidRPr="00D319EA">
              <w:rPr>
                <w:rFonts w:ascii="Tahoma" w:hAnsi="Tahoma" w:cs="Tahoma"/>
                <w:color w:val="00B0F0"/>
                <w:sz w:val="20"/>
              </w:rPr>
              <w:t xml:space="preserve">У попередні періоди 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Pr="00D319EA" w:rsidRDefault="007E35F0" w:rsidP="00D319EA">
            <w:pPr>
              <w:spacing w:after="0" w:line="240" w:lineRule="auto"/>
              <w:ind w:right="256"/>
              <w:rPr>
                <w:rFonts w:ascii="Tahoma" w:hAnsi="Tahoma" w:cs="Tahoma"/>
                <w:color w:val="3F3A38"/>
                <w:sz w:val="20"/>
              </w:rPr>
            </w:pPr>
            <w:r w:rsidRPr="00D319EA">
              <w:rPr>
                <w:rFonts w:ascii="Tahoma" w:hAnsi="Tahoma" w:cs="Tahoma"/>
                <w:color w:val="3F3A38"/>
                <w:sz w:val="20"/>
              </w:rPr>
              <w:t>1. Теорія соціальних інститутів, бакалавр, курс – 2;</w:t>
            </w:r>
          </w:p>
          <w:p w:rsidR="007E35F0" w:rsidRPr="00D319EA" w:rsidRDefault="007E35F0" w:rsidP="00D319EA">
            <w:pPr>
              <w:spacing w:after="0" w:line="240" w:lineRule="auto"/>
              <w:ind w:right="256"/>
              <w:rPr>
                <w:rFonts w:ascii="Tahoma" w:hAnsi="Tahoma" w:cs="Tahoma"/>
                <w:color w:val="3F3A38"/>
                <w:sz w:val="20"/>
              </w:rPr>
            </w:pPr>
            <w:r w:rsidRPr="00D319EA">
              <w:rPr>
                <w:rFonts w:ascii="Tahoma" w:hAnsi="Tahoma" w:cs="Tahoma"/>
                <w:color w:val="3F3A38"/>
                <w:sz w:val="20"/>
              </w:rPr>
              <w:t>2. Соціологія управління». бакалавр, курс – 4;</w:t>
            </w:r>
          </w:p>
          <w:p w:rsidR="007E35F0" w:rsidRPr="00D319EA" w:rsidRDefault="007E35F0" w:rsidP="00D319EA">
            <w:pPr>
              <w:spacing w:after="0" w:line="240" w:lineRule="auto"/>
              <w:ind w:right="256"/>
              <w:rPr>
                <w:rFonts w:ascii="Tahoma" w:hAnsi="Tahoma" w:cs="Tahoma"/>
                <w:color w:val="3F3A38"/>
                <w:sz w:val="20"/>
              </w:rPr>
            </w:pPr>
            <w:r w:rsidRPr="00D319EA">
              <w:rPr>
                <w:rFonts w:ascii="Tahoma" w:hAnsi="Tahoma" w:cs="Tahoma"/>
                <w:color w:val="3F3A38"/>
                <w:sz w:val="20"/>
              </w:rPr>
              <w:t>3. Теорія  соціальних інститутів, бакалавр, курс – 4;</w:t>
            </w:r>
          </w:p>
          <w:p w:rsidR="007E35F0" w:rsidRPr="00D319EA" w:rsidRDefault="007E35F0" w:rsidP="00D319EA">
            <w:pPr>
              <w:spacing w:after="0" w:line="240" w:lineRule="auto"/>
              <w:ind w:right="256"/>
              <w:rPr>
                <w:rFonts w:ascii="Tahoma" w:hAnsi="Tahoma" w:cs="Tahoma"/>
                <w:color w:val="3F3A38"/>
                <w:sz w:val="20"/>
              </w:rPr>
            </w:pPr>
            <w:r w:rsidRPr="00D319EA">
              <w:rPr>
                <w:rFonts w:ascii="Tahoma" w:hAnsi="Tahoma" w:cs="Tahoma"/>
                <w:color w:val="3F3A38"/>
                <w:sz w:val="20"/>
              </w:rPr>
              <w:t>4. Соціологія науки, бакалавр, курс – 4;</w:t>
            </w:r>
          </w:p>
          <w:p w:rsidR="007E35F0" w:rsidRPr="00D319EA" w:rsidRDefault="007E35F0" w:rsidP="00D319EA">
            <w:pPr>
              <w:spacing w:after="0" w:line="240" w:lineRule="auto"/>
              <w:ind w:right="256"/>
              <w:rPr>
                <w:rFonts w:ascii="Tahoma" w:hAnsi="Tahoma" w:cs="Tahoma"/>
                <w:color w:val="3F3A38"/>
                <w:sz w:val="20"/>
              </w:rPr>
            </w:pPr>
            <w:r w:rsidRPr="00D319EA">
              <w:rPr>
                <w:rFonts w:ascii="Tahoma" w:hAnsi="Tahoma" w:cs="Tahoma"/>
                <w:color w:val="3F3A38"/>
                <w:sz w:val="20"/>
              </w:rPr>
              <w:t>5. Дослідницькі технології в соціології масової комунікації, магістр, курс -2;</w:t>
            </w:r>
          </w:p>
          <w:p w:rsidR="007E35F0" w:rsidRPr="00D319EA" w:rsidRDefault="007E35F0" w:rsidP="00D319EA">
            <w:pPr>
              <w:spacing w:after="0" w:line="240" w:lineRule="auto"/>
              <w:ind w:right="256"/>
              <w:rPr>
                <w:rFonts w:ascii="Tahoma" w:hAnsi="Tahoma" w:cs="Tahoma"/>
                <w:color w:val="3F3A38"/>
                <w:sz w:val="20"/>
              </w:rPr>
            </w:pPr>
            <w:r w:rsidRPr="00D319EA">
              <w:rPr>
                <w:rFonts w:ascii="Tahoma" w:hAnsi="Tahoma" w:cs="Tahoma"/>
                <w:color w:val="3F3A38"/>
                <w:sz w:val="20"/>
              </w:rPr>
              <w:t>6. Актуальні проблеми розвитку соціологічної науки, магістр, курс -1;</w:t>
            </w:r>
          </w:p>
        </w:tc>
      </w:tr>
    </w:tbl>
    <w:p w:rsidR="007E35F0" w:rsidRDefault="007E35F0">
      <w:pPr>
        <w:spacing w:after="34"/>
      </w:pPr>
      <w:r>
        <w:rPr>
          <w:rFonts w:ascii="Tahoma" w:hAnsi="Tahoma" w:cs="Tahoma"/>
          <w:color w:val="0E4194"/>
        </w:rPr>
        <w:t xml:space="preserve"> </w:t>
      </w:r>
    </w:p>
    <w:p w:rsidR="007E35F0" w:rsidRDefault="007E35F0">
      <w:pPr>
        <w:pStyle w:val="Heading2"/>
        <w:ind w:left="-5"/>
      </w:pPr>
      <w:r>
        <w:t xml:space="preserve">ДОСВІД НАУКОВОЇ ТА НАУКОВО-ПЕДАГОГІЧНОЇ РОБОТИ </w:t>
      </w:r>
    </w:p>
    <w:tbl>
      <w:tblPr>
        <w:tblW w:w="10384" w:type="dxa"/>
        <w:tblInd w:w="2" w:type="dxa"/>
        <w:tblCellMar>
          <w:top w:w="47" w:type="dxa"/>
          <w:left w:w="56" w:type="dxa"/>
          <w:right w:w="96" w:type="dxa"/>
        </w:tblCellMar>
        <w:tblLook w:val="00A0"/>
      </w:tblPr>
      <w:tblGrid>
        <w:gridCol w:w="2834"/>
        <w:gridCol w:w="7550"/>
      </w:tblGrid>
      <w:tr w:rsidR="007E35F0" w:rsidTr="00D319EA">
        <w:trPr>
          <w:trHeight w:val="25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E35F0" w:rsidRDefault="007E35F0" w:rsidP="00D319EA">
            <w:pPr>
              <w:spacing w:after="0" w:line="240" w:lineRule="auto"/>
              <w:ind w:left="93"/>
            </w:pPr>
            <w:r w:rsidRPr="00D319EA">
              <w:rPr>
                <w:rFonts w:ascii="Tahoma" w:hAnsi="Tahoma" w:cs="Tahoma"/>
                <w:color w:val="0E4194"/>
                <w:sz w:val="20"/>
              </w:rPr>
              <w:t xml:space="preserve">Період </w:t>
            </w:r>
            <w:r w:rsidRPr="00D319EA">
              <w:rPr>
                <w:rFonts w:ascii="Tahoma" w:hAnsi="Tahoma" w:cs="Tahoma"/>
                <w:color w:val="0E4194"/>
                <w:sz w:val="18"/>
              </w:rPr>
              <w:t xml:space="preserve">(починати з останнього)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E35F0" w:rsidRDefault="007E35F0" w:rsidP="00D319EA">
            <w:pPr>
              <w:spacing w:after="0" w:line="240" w:lineRule="auto"/>
              <w:ind w:left="43"/>
              <w:jc w:val="center"/>
            </w:pPr>
            <w:r w:rsidRPr="00D319EA">
              <w:rPr>
                <w:rFonts w:ascii="Tahoma" w:hAnsi="Tahoma" w:cs="Tahoma"/>
                <w:color w:val="0E4194"/>
                <w:sz w:val="20"/>
              </w:rPr>
              <w:t xml:space="preserve">Етап (опис) </w:t>
            </w:r>
          </w:p>
        </w:tc>
      </w:tr>
      <w:tr w:rsidR="007E35F0" w:rsidTr="00D319EA">
        <w:trPr>
          <w:trHeight w:val="253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  <w:ind w:left="40"/>
              <w:jc w:val="center"/>
            </w:pPr>
            <w:r w:rsidRPr="00D319EA">
              <w:rPr>
                <w:rFonts w:ascii="Tahoma" w:hAnsi="Tahoma" w:cs="Tahoma"/>
                <w:sz w:val="20"/>
              </w:rPr>
              <w:t xml:space="preserve">(З 2014 по т.ч.)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Tahoma" w:hAnsi="Tahoma" w:cs="Tahoma"/>
                <w:color w:val="0E4194"/>
                <w:sz w:val="20"/>
              </w:rPr>
              <w:t>Посада - професор</w:t>
            </w:r>
            <w:r>
              <w:t xml:space="preserve"> </w:t>
            </w:r>
            <w:r w:rsidRPr="00D319EA">
              <w:rPr>
                <w:rFonts w:ascii="Tahoma" w:hAnsi="Tahoma" w:cs="Tahoma"/>
                <w:color w:val="0E4194"/>
                <w:sz w:val="20"/>
              </w:rPr>
              <w:t>кафедри галузевої соціології</w:t>
            </w:r>
          </w:p>
        </w:tc>
      </w:tr>
      <w:tr w:rsidR="007E35F0" w:rsidTr="00D319EA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Tahoma" w:hAnsi="Tahoma" w:cs="Tahoma"/>
                <w:color w:val="3F3A38"/>
                <w:sz w:val="20"/>
              </w:rPr>
              <w:t xml:space="preserve">Київський національний університет імені Тараса Шевченка, вул. Володимирська, 60, 01033; </w:t>
            </w:r>
            <w:r w:rsidRPr="00D319EA">
              <w:rPr>
                <w:rFonts w:ascii="Tahoma" w:hAnsi="Tahoma" w:cs="Tahoma"/>
                <w:color w:val="3F3A38"/>
                <w:sz w:val="20"/>
                <w:lang w:val="en-US"/>
              </w:rPr>
              <w:t>http</w:t>
            </w:r>
            <w:r w:rsidRPr="00D319EA">
              <w:rPr>
                <w:rFonts w:ascii="Tahoma" w:hAnsi="Tahoma" w:cs="Tahoma"/>
                <w:color w:val="3F3A38"/>
                <w:sz w:val="20"/>
                <w:lang w:val="ru-RU"/>
              </w:rPr>
              <w:t>://</w:t>
            </w:r>
            <w:r w:rsidRPr="00D319EA">
              <w:rPr>
                <w:rFonts w:ascii="Tahoma" w:hAnsi="Tahoma" w:cs="Tahoma"/>
                <w:color w:val="3F3A38"/>
                <w:sz w:val="20"/>
              </w:rPr>
              <w:t>univ.kiev.ua</w:t>
            </w:r>
          </w:p>
        </w:tc>
      </w:tr>
      <w:tr w:rsidR="007E35F0" w:rsidTr="00D319EA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Tahoma" w:hAnsi="Tahoma" w:cs="Tahoma"/>
                <w:color w:val="1593CB"/>
                <w:sz w:val="20"/>
              </w:rPr>
              <w:t>Сфера діяльності</w:t>
            </w:r>
            <w:r w:rsidRPr="00D319EA">
              <w:rPr>
                <w:rFonts w:ascii="Tahoma" w:hAnsi="Tahoma" w:cs="Tahoma"/>
                <w:color w:val="3F3A38"/>
                <w:sz w:val="20"/>
              </w:rPr>
              <w:t xml:space="preserve"> </w:t>
            </w:r>
            <w:r w:rsidRPr="00D319EA">
              <w:rPr>
                <w:rFonts w:ascii="Tahoma" w:hAnsi="Tahoma" w:cs="Tahoma"/>
                <w:color w:val="1593CB"/>
                <w:sz w:val="20"/>
              </w:rPr>
              <w:t xml:space="preserve">або сектор: </w:t>
            </w:r>
            <w:r w:rsidRPr="00D319EA">
              <w:rPr>
                <w:rFonts w:ascii="Tahoma" w:hAnsi="Tahoma" w:cs="Tahoma"/>
                <w:color w:val="3F3A38"/>
                <w:sz w:val="20"/>
              </w:rPr>
              <w:t>Освіта</w:t>
            </w:r>
          </w:p>
        </w:tc>
      </w:tr>
      <w:tr w:rsidR="007E35F0" w:rsidTr="00D319EA">
        <w:trPr>
          <w:trHeight w:val="252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  <w:ind w:left="40"/>
              <w:jc w:val="center"/>
            </w:pPr>
            <w:r w:rsidRPr="00D319EA">
              <w:rPr>
                <w:rFonts w:ascii="Tahoma" w:hAnsi="Tahoma" w:cs="Tahoma"/>
                <w:sz w:val="20"/>
              </w:rPr>
              <w:t xml:space="preserve">(З 1997 по 2014)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Tahoma" w:hAnsi="Tahoma" w:cs="Tahoma"/>
                <w:color w:val="0E4194"/>
                <w:sz w:val="20"/>
              </w:rPr>
              <w:t>Посада - завідувач кафедри галузевої соціології</w:t>
            </w:r>
          </w:p>
        </w:tc>
      </w:tr>
      <w:tr w:rsidR="007E35F0" w:rsidTr="00D319EA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Tahoma" w:hAnsi="Tahoma" w:cs="Tahoma"/>
                <w:color w:val="3F3A38"/>
                <w:sz w:val="20"/>
              </w:rPr>
              <w:t xml:space="preserve">Київський національний університет імені Тараса Шевченка, вул. Володимирська, 60, 01033; </w:t>
            </w:r>
            <w:r w:rsidRPr="00D319EA">
              <w:rPr>
                <w:rFonts w:ascii="Tahoma" w:hAnsi="Tahoma" w:cs="Tahoma"/>
                <w:color w:val="3F3A38"/>
                <w:sz w:val="20"/>
                <w:lang w:val="en-US"/>
              </w:rPr>
              <w:t>http</w:t>
            </w:r>
            <w:r w:rsidRPr="00D319EA">
              <w:rPr>
                <w:rFonts w:ascii="Tahoma" w:hAnsi="Tahoma" w:cs="Tahoma"/>
                <w:color w:val="3F3A38"/>
                <w:sz w:val="20"/>
                <w:lang w:val="ru-RU"/>
              </w:rPr>
              <w:t>://</w:t>
            </w:r>
            <w:r w:rsidRPr="00D319EA">
              <w:rPr>
                <w:rFonts w:ascii="Tahoma" w:hAnsi="Tahoma" w:cs="Tahoma"/>
                <w:color w:val="3F3A38"/>
                <w:sz w:val="20"/>
              </w:rPr>
              <w:t>univ.kiev.ua</w:t>
            </w:r>
          </w:p>
        </w:tc>
      </w:tr>
      <w:tr w:rsidR="007E35F0" w:rsidTr="00D319EA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Tahoma" w:hAnsi="Tahoma" w:cs="Tahoma"/>
                <w:color w:val="1593CB"/>
                <w:sz w:val="20"/>
              </w:rPr>
              <w:t>Сфера діяльності</w:t>
            </w:r>
            <w:r w:rsidRPr="00D319EA">
              <w:rPr>
                <w:rFonts w:ascii="Tahoma" w:hAnsi="Tahoma" w:cs="Tahoma"/>
                <w:color w:val="3F3A38"/>
                <w:sz w:val="20"/>
              </w:rPr>
              <w:t xml:space="preserve"> </w:t>
            </w:r>
            <w:r w:rsidRPr="00D319EA">
              <w:rPr>
                <w:rFonts w:ascii="Tahoma" w:hAnsi="Tahoma" w:cs="Tahoma"/>
                <w:color w:val="1593CB"/>
                <w:sz w:val="20"/>
              </w:rPr>
              <w:t xml:space="preserve">або сектор </w:t>
            </w:r>
            <w:r w:rsidRPr="00D319EA">
              <w:rPr>
                <w:rFonts w:ascii="Tahoma" w:hAnsi="Tahoma" w:cs="Tahoma"/>
                <w:color w:val="3F3A38"/>
                <w:sz w:val="20"/>
              </w:rPr>
              <w:t xml:space="preserve">Освіта </w:t>
            </w:r>
          </w:p>
        </w:tc>
      </w:tr>
    </w:tbl>
    <w:p w:rsidR="007E35F0" w:rsidRDefault="007E35F0" w:rsidP="008F5362">
      <w:pPr>
        <w:spacing w:after="0"/>
      </w:pPr>
      <w:r>
        <w:rPr>
          <w:rFonts w:ascii="Arial" w:hAnsi="Arial" w:cs="Arial"/>
          <w:color w:val="1593CB"/>
          <w:sz w:val="16"/>
        </w:rPr>
        <w:t xml:space="preserve"> </w:t>
      </w:r>
    </w:p>
    <w:p w:rsidR="007E35F0" w:rsidRDefault="007E35F0">
      <w:pPr>
        <w:pStyle w:val="Heading2"/>
        <w:ind w:left="-5"/>
      </w:pPr>
      <w:r>
        <w:t xml:space="preserve">НАВЧАННЯ ТА СТАЖУВАННЯ </w:t>
      </w:r>
    </w:p>
    <w:tbl>
      <w:tblPr>
        <w:tblW w:w="10384" w:type="dxa"/>
        <w:tblInd w:w="2" w:type="dxa"/>
        <w:tblCellMar>
          <w:top w:w="47" w:type="dxa"/>
          <w:left w:w="56" w:type="dxa"/>
          <w:right w:w="96" w:type="dxa"/>
        </w:tblCellMar>
        <w:tblLook w:val="00A0"/>
      </w:tblPr>
      <w:tblGrid>
        <w:gridCol w:w="2834"/>
        <w:gridCol w:w="7550"/>
      </w:tblGrid>
      <w:tr w:rsidR="007E35F0" w:rsidTr="00D319EA">
        <w:trPr>
          <w:trHeight w:val="247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E35F0" w:rsidRDefault="007E35F0" w:rsidP="00D319EA">
            <w:pPr>
              <w:spacing w:after="0" w:line="240" w:lineRule="auto"/>
              <w:ind w:left="93"/>
            </w:pPr>
            <w:r w:rsidRPr="00D319EA">
              <w:rPr>
                <w:rFonts w:ascii="Tahoma" w:hAnsi="Tahoma" w:cs="Tahoma"/>
                <w:color w:val="0E4194"/>
                <w:sz w:val="20"/>
              </w:rPr>
              <w:t xml:space="preserve">Період </w:t>
            </w:r>
            <w:r w:rsidRPr="00D319EA">
              <w:rPr>
                <w:rFonts w:ascii="Tahoma" w:hAnsi="Tahoma" w:cs="Tahoma"/>
                <w:color w:val="0E4194"/>
                <w:sz w:val="18"/>
              </w:rPr>
              <w:t xml:space="preserve">(починати з останнього)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E35F0" w:rsidRDefault="007E35F0" w:rsidP="00D319EA">
            <w:pPr>
              <w:spacing w:after="0" w:line="240" w:lineRule="auto"/>
              <w:ind w:left="43"/>
              <w:jc w:val="center"/>
            </w:pPr>
            <w:r w:rsidRPr="00D319EA">
              <w:rPr>
                <w:rFonts w:ascii="Tahoma" w:hAnsi="Tahoma" w:cs="Tahoma"/>
                <w:color w:val="0E4194"/>
                <w:sz w:val="20"/>
              </w:rPr>
              <w:t xml:space="preserve">Етап (опис) </w:t>
            </w:r>
          </w:p>
        </w:tc>
      </w:tr>
      <w:tr w:rsidR="007E35F0" w:rsidTr="00D319EA">
        <w:trPr>
          <w:trHeight w:val="253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  <w:ind w:left="40"/>
            </w:pPr>
            <w:r w:rsidRPr="00D319EA">
              <w:rPr>
                <w:rFonts w:ascii="Tahoma" w:hAnsi="Tahoma" w:cs="Tahoma"/>
                <w:sz w:val="20"/>
              </w:rPr>
              <w:t xml:space="preserve">(З 1993 по 1995)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Pr="00D319EA" w:rsidRDefault="007E35F0" w:rsidP="00D319EA">
            <w:pPr>
              <w:spacing w:after="0" w:line="240" w:lineRule="auto"/>
              <w:rPr>
                <w:rFonts w:ascii="Tahoma" w:hAnsi="Tahoma" w:cs="Tahoma"/>
                <w:color w:val="0E4194"/>
                <w:sz w:val="20"/>
              </w:rPr>
            </w:pPr>
            <w:r w:rsidRPr="00D319EA">
              <w:rPr>
                <w:rFonts w:ascii="Tahoma" w:hAnsi="Tahoma" w:cs="Tahoma"/>
                <w:color w:val="0E4194"/>
                <w:sz w:val="20"/>
              </w:rPr>
              <w:t>Інститут соціології НАН України, докторантура, спеціальність – 22.00.01, теорія та історія соціології, м. Київ, назва дисертації – «Проблема артефакту в соціології»</w:t>
            </w:r>
          </w:p>
        </w:tc>
      </w:tr>
      <w:tr w:rsidR="007E35F0" w:rsidTr="00D319EA">
        <w:trPr>
          <w:trHeight w:val="25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  <w:ind w:left="40"/>
            </w:pPr>
            <w:r w:rsidRPr="00D319EA">
              <w:rPr>
                <w:rFonts w:ascii="Tahoma" w:hAnsi="Tahoma" w:cs="Tahoma"/>
                <w:sz w:val="20"/>
              </w:rPr>
              <w:t xml:space="preserve">(З 1979 по 1983)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Pr="00D319EA" w:rsidRDefault="007E35F0" w:rsidP="00D319EA">
            <w:pPr>
              <w:spacing w:after="0" w:line="240" w:lineRule="auto"/>
              <w:rPr>
                <w:rFonts w:ascii="Tahoma" w:hAnsi="Tahoma" w:cs="Tahoma"/>
                <w:color w:val="0E4194"/>
                <w:sz w:val="20"/>
              </w:rPr>
            </w:pPr>
            <w:r w:rsidRPr="00D319EA">
              <w:rPr>
                <w:rFonts w:ascii="Tahoma" w:hAnsi="Tahoma" w:cs="Tahoma"/>
                <w:color w:val="0E4194"/>
                <w:sz w:val="20"/>
              </w:rPr>
              <w:t>Інститут філософії АН УРСР, аспірантура, спеціальність – 09.00.09, прикладна соціологія, м. Київ, назва дисертації – «Поштове опитування: досвід використання та шляхи вдосконалення»</w:t>
            </w:r>
          </w:p>
        </w:tc>
      </w:tr>
      <w:tr w:rsidR="007E35F0" w:rsidTr="00D319EA">
        <w:trPr>
          <w:trHeight w:val="42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14DC3">
              <w:t>(З 1968 по 1974)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Pr="00D319EA" w:rsidRDefault="007E35F0" w:rsidP="00D319EA">
            <w:pPr>
              <w:spacing w:after="0" w:line="239" w:lineRule="auto"/>
              <w:ind w:right="867"/>
              <w:rPr>
                <w:rFonts w:ascii="Tahoma" w:hAnsi="Tahoma" w:cs="Tahoma"/>
                <w:color w:val="0E4194"/>
                <w:sz w:val="20"/>
              </w:rPr>
            </w:pPr>
            <w:r w:rsidRPr="00D319EA">
              <w:rPr>
                <w:rFonts w:ascii="Tahoma" w:hAnsi="Tahoma" w:cs="Tahoma"/>
                <w:color w:val="0E4194"/>
                <w:sz w:val="20"/>
              </w:rPr>
              <w:t>Київський державний університет ім. Т.Г. Шевченка, математик. Дипломна робота: Моделювання стохастичних матриць n-порядку</w:t>
            </w:r>
          </w:p>
        </w:tc>
      </w:tr>
    </w:tbl>
    <w:p w:rsidR="007E35F0" w:rsidRDefault="007E35F0">
      <w:pPr>
        <w:spacing w:after="0"/>
      </w:pPr>
      <w:r>
        <w:rPr>
          <w:rFonts w:ascii="Tahoma" w:hAnsi="Tahoma" w:cs="Tahoma"/>
          <w:color w:val="0E4194"/>
        </w:rPr>
        <w:t xml:space="preserve"> </w:t>
      </w:r>
    </w:p>
    <w:p w:rsidR="007E35F0" w:rsidRDefault="007E35F0">
      <w:pPr>
        <w:pStyle w:val="Heading2"/>
        <w:ind w:left="-5"/>
      </w:pPr>
      <w:r>
        <w:t xml:space="preserve">ПЕРСОНАЛЬНІ НАВИЧКИ </w:t>
      </w:r>
    </w:p>
    <w:tbl>
      <w:tblPr>
        <w:tblW w:w="10384" w:type="dxa"/>
        <w:tblInd w:w="2" w:type="dxa"/>
        <w:tblCellMar>
          <w:top w:w="52" w:type="dxa"/>
          <w:left w:w="43" w:type="dxa"/>
          <w:right w:w="9" w:type="dxa"/>
        </w:tblCellMar>
        <w:tblLook w:val="00A0"/>
      </w:tblPr>
      <w:tblGrid>
        <w:gridCol w:w="2834"/>
        <w:gridCol w:w="7550"/>
      </w:tblGrid>
      <w:tr w:rsidR="007E35F0" w:rsidTr="00D319EA">
        <w:trPr>
          <w:trHeight w:val="249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E35F0" w:rsidRDefault="007E35F0" w:rsidP="00D319EA">
            <w:pPr>
              <w:spacing w:after="0" w:line="240" w:lineRule="auto"/>
              <w:ind w:right="31"/>
              <w:jc w:val="center"/>
            </w:pPr>
            <w:r w:rsidRPr="00D319EA">
              <w:rPr>
                <w:rFonts w:ascii="Tahoma" w:hAnsi="Tahoma" w:cs="Tahoma"/>
                <w:color w:val="0E4194"/>
                <w:sz w:val="20"/>
              </w:rPr>
              <w:t xml:space="preserve">Найменування 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E35F0" w:rsidRDefault="007E35F0" w:rsidP="00D319EA">
            <w:pPr>
              <w:spacing w:after="0" w:line="240" w:lineRule="auto"/>
              <w:ind w:right="30"/>
              <w:jc w:val="center"/>
            </w:pPr>
            <w:r w:rsidRPr="00D319EA">
              <w:rPr>
                <w:rFonts w:ascii="Tahoma" w:hAnsi="Tahoma" w:cs="Tahoma"/>
                <w:color w:val="0E4194"/>
                <w:sz w:val="20"/>
              </w:rPr>
              <w:t xml:space="preserve">Рівень (опис) </w:t>
            </w:r>
          </w:p>
        </w:tc>
      </w:tr>
      <w:tr w:rsidR="007E35F0" w:rsidTr="00D319EA">
        <w:trPr>
          <w:trHeight w:val="253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  <w:ind w:right="34"/>
              <w:jc w:val="center"/>
            </w:pPr>
            <w:r w:rsidRPr="00D319EA">
              <w:rPr>
                <w:rFonts w:ascii="Tahoma" w:hAnsi="Tahoma" w:cs="Tahoma"/>
                <w:color w:val="0E4194"/>
                <w:sz w:val="20"/>
              </w:rPr>
              <w:t xml:space="preserve">Рідна мова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  <w:ind w:left="14"/>
            </w:pPr>
            <w:r w:rsidRPr="00D319EA">
              <w:rPr>
                <w:rFonts w:ascii="Tahoma" w:hAnsi="Tahoma" w:cs="Tahoma"/>
                <w:sz w:val="20"/>
              </w:rPr>
              <w:t xml:space="preserve">Українська </w:t>
            </w:r>
          </w:p>
        </w:tc>
      </w:tr>
      <w:tr w:rsidR="007E35F0" w:rsidTr="00D319EA">
        <w:trPr>
          <w:trHeight w:val="2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  <w:ind w:right="32"/>
              <w:jc w:val="center"/>
            </w:pPr>
            <w:r w:rsidRPr="00D319EA">
              <w:rPr>
                <w:rFonts w:ascii="Tahoma" w:hAnsi="Tahoma" w:cs="Tahoma"/>
                <w:color w:val="0E4194"/>
                <w:sz w:val="20"/>
              </w:rPr>
              <w:t xml:space="preserve">Іноземна мова 1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Pr="00D319EA" w:rsidRDefault="007E35F0" w:rsidP="00D319EA">
            <w:pPr>
              <w:spacing w:after="0" w:line="240" w:lineRule="auto"/>
              <w:ind w:left="14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>Французька, рівень A1/А2</w:t>
            </w:r>
          </w:p>
        </w:tc>
      </w:tr>
      <w:tr w:rsidR="007E35F0" w:rsidTr="00D319EA">
        <w:trPr>
          <w:trHeight w:val="73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  <w:ind w:left="99"/>
            </w:pPr>
            <w:r w:rsidRPr="00D319EA">
              <w:rPr>
                <w:rFonts w:ascii="Tahoma" w:hAnsi="Tahoma" w:cs="Tahoma"/>
                <w:color w:val="0E4194"/>
                <w:sz w:val="20"/>
              </w:rPr>
              <w:t xml:space="preserve">Комунікаційні компетентність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  <w:ind w:right="124" w:firstLine="14"/>
              <w:jc w:val="both"/>
            </w:pPr>
            <w:r w:rsidRPr="00D319EA">
              <w:rPr>
                <w:rFonts w:ascii="Tahoma" w:hAnsi="Tahoma" w:cs="Tahoma"/>
                <w:sz w:val="20"/>
              </w:rPr>
              <w:t>Г</w:t>
            </w:r>
            <w:r w:rsidRPr="00D319EA">
              <w:rPr>
                <w:rFonts w:ascii="Tahoma" w:hAnsi="Tahoma" w:cs="Tahoma"/>
                <w:sz w:val="21"/>
              </w:rPr>
              <w:t>арні навички комунікації отримав під час роботи викладачем КНУТШ</w:t>
            </w:r>
            <w:r w:rsidRPr="00D319EA">
              <w:rPr>
                <w:rFonts w:ascii="Tahoma" w:hAnsi="Tahoma" w:cs="Tahoma"/>
                <w:sz w:val="20"/>
              </w:rPr>
              <w:t xml:space="preserve"> та на посаді вченого секретаря Інституту соціології НАН України</w:t>
            </w:r>
          </w:p>
        </w:tc>
      </w:tr>
      <w:tr w:rsidR="007E35F0" w:rsidTr="00D319EA">
        <w:trPr>
          <w:trHeight w:val="73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  <w:jc w:val="center"/>
            </w:pPr>
            <w:r w:rsidRPr="00D319EA">
              <w:rPr>
                <w:rFonts w:ascii="Tahoma" w:hAnsi="Tahoma" w:cs="Tahoma"/>
                <w:color w:val="0E4194"/>
                <w:sz w:val="20"/>
              </w:rPr>
              <w:t xml:space="preserve">Організаційна/управлінська компетентність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Pr="00D319EA" w:rsidRDefault="007E35F0" w:rsidP="00D319EA">
            <w:pPr>
              <w:spacing w:after="0" w:line="240" w:lineRule="auto"/>
              <w:ind w:left="14"/>
              <w:rPr>
                <w:rFonts w:ascii="Tahoma" w:hAnsi="Tahoma" w:cs="Tahoma"/>
                <w:sz w:val="20"/>
                <w:szCs w:val="20"/>
              </w:rPr>
            </w:pPr>
            <w:r w:rsidRPr="00D319EA">
              <w:rPr>
                <w:rFonts w:ascii="Tahoma" w:hAnsi="Tahoma" w:cs="Tahoma"/>
                <w:sz w:val="20"/>
                <w:szCs w:val="20"/>
              </w:rPr>
              <w:t>Здійснював керівництво науковим проектом “Методологія та методика формування іміджу України в сучасному світі: соціально-психологічні аспекти». у якому працювало 8 осіб;</w:t>
            </w:r>
          </w:p>
          <w:p w:rsidR="007E35F0" w:rsidRDefault="007E35F0" w:rsidP="00D319EA">
            <w:pPr>
              <w:spacing w:after="0" w:line="240" w:lineRule="auto"/>
              <w:ind w:left="14"/>
            </w:pPr>
            <w:r w:rsidRPr="00D319EA">
              <w:rPr>
                <w:rFonts w:ascii="Tahoma" w:hAnsi="Tahoma" w:cs="Tahoma"/>
                <w:sz w:val="20"/>
                <w:szCs w:val="20"/>
              </w:rPr>
              <w:t>підготував 7 докторів та 12 кандидатів наук</w:t>
            </w:r>
          </w:p>
        </w:tc>
      </w:tr>
      <w:tr w:rsidR="007E35F0" w:rsidTr="00D319EA">
        <w:trPr>
          <w:trHeight w:val="1195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  <w:ind w:right="35"/>
              <w:jc w:val="center"/>
            </w:pPr>
            <w:r w:rsidRPr="00D319EA">
              <w:rPr>
                <w:rFonts w:ascii="Tahoma" w:hAnsi="Tahoma" w:cs="Tahoma"/>
                <w:color w:val="0E4194"/>
                <w:sz w:val="20"/>
              </w:rPr>
              <w:t xml:space="preserve">Цифрові компетенції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  <w:ind w:left="14"/>
            </w:pPr>
            <w:r w:rsidRPr="00D319EA">
              <w:rPr>
                <w:rFonts w:ascii="Tahoma" w:hAnsi="Tahoma" w:cs="Tahoma"/>
                <w:color w:val="00B0F0"/>
                <w:sz w:val="20"/>
              </w:rPr>
              <w:t xml:space="preserve">Обробка інформації: </w:t>
            </w:r>
            <w:r w:rsidRPr="00D319EA">
              <w:rPr>
                <w:rFonts w:ascii="Tahoma" w:hAnsi="Tahoma" w:cs="Tahoma"/>
                <w:sz w:val="20"/>
              </w:rPr>
              <w:t xml:space="preserve">базовий </w:t>
            </w:r>
          </w:p>
          <w:p w:rsidR="007E35F0" w:rsidRDefault="007E35F0" w:rsidP="00D319EA">
            <w:pPr>
              <w:spacing w:after="0" w:line="240" w:lineRule="auto"/>
              <w:ind w:left="14"/>
            </w:pPr>
            <w:r w:rsidRPr="00D319EA">
              <w:rPr>
                <w:rFonts w:ascii="Tahoma" w:hAnsi="Tahoma" w:cs="Tahoma"/>
                <w:color w:val="00B0F0"/>
                <w:sz w:val="20"/>
              </w:rPr>
              <w:t xml:space="preserve">Комунікація: </w:t>
            </w:r>
            <w:r w:rsidRPr="00D319EA">
              <w:rPr>
                <w:rFonts w:ascii="Tahoma" w:hAnsi="Tahoma" w:cs="Tahoma"/>
                <w:sz w:val="20"/>
              </w:rPr>
              <w:t xml:space="preserve">висока </w:t>
            </w:r>
          </w:p>
          <w:p w:rsidR="007E35F0" w:rsidRDefault="007E35F0" w:rsidP="00D319EA">
            <w:pPr>
              <w:spacing w:after="0" w:line="240" w:lineRule="auto"/>
              <w:ind w:left="14"/>
            </w:pPr>
            <w:r w:rsidRPr="00D319EA">
              <w:rPr>
                <w:rFonts w:ascii="Tahoma" w:hAnsi="Tahoma" w:cs="Tahoma"/>
                <w:color w:val="00B0F0"/>
                <w:sz w:val="20"/>
              </w:rPr>
              <w:t>Створення контенту (програм, сайтів):</w:t>
            </w:r>
            <w:r w:rsidRPr="00D319EA">
              <w:rPr>
                <w:rFonts w:ascii="Tahoma" w:hAnsi="Tahoma" w:cs="Tahoma"/>
                <w:sz w:val="20"/>
              </w:rPr>
              <w:t xml:space="preserve"> - </w:t>
            </w:r>
          </w:p>
          <w:p w:rsidR="007E35F0" w:rsidRDefault="007E35F0" w:rsidP="00D319EA">
            <w:pPr>
              <w:spacing w:after="0" w:line="240" w:lineRule="auto"/>
              <w:ind w:left="14"/>
            </w:pPr>
            <w:r w:rsidRPr="00D319EA">
              <w:rPr>
                <w:rFonts w:ascii="Tahoma" w:hAnsi="Tahoma" w:cs="Tahoma"/>
                <w:color w:val="00B0F0"/>
                <w:sz w:val="20"/>
              </w:rPr>
              <w:t xml:space="preserve">Мережева та програмна безпека: </w:t>
            </w:r>
            <w:r w:rsidRPr="00D319EA">
              <w:rPr>
                <w:rFonts w:ascii="Tahoma" w:hAnsi="Tahoma" w:cs="Tahoma"/>
                <w:sz w:val="20"/>
              </w:rPr>
              <w:t xml:space="preserve"> - </w:t>
            </w:r>
          </w:p>
          <w:p w:rsidR="007E35F0" w:rsidRDefault="007E35F0" w:rsidP="00D319EA">
            <w:pPr>
              <w:spacing w:after="0" w:line="240" w:lineRule="auto"/>
              <w:ind w:left="14"/>
            </w:pPr>
            <w:r w:rsidRPr="00D319EA">
              <w:rPr>
                <w:rFonts w:ascii="Tahoma" w:hAnsi="Tahoma" w:cs="Tahoma"/>
                <w:color w:val="00B0F0"/>
                <w:sz w:val="20"/>
              </w:rPr>
              <w:t xml:space="preserve">Вирішення проблем: </w:t>
            </w:r>
            <w:r w:rsidRPr="00D319EA">
              <w:rPr>
                <w:rFonts w:ascii="Tahoma" w:hAnsi="Tahoma" w:cs="Tahoma"/>
                <w:sz w:val="20"/>
              </w:rPr>
              <w:t xml:space="preserve"> - </w:t>
            </w:r>
          </w:p>
        </w:tc>
      </w:tr>
      <w:tr w:rsidR="007E35F0" w:rsidTr="00D319EA">
        <w:trPr>
          <w:trHeight w:val="73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  <w:ind w:right="36"/>
              <w:jc w:val="center"/>
            </w:pPr>
            <w:r w:rsidRPr="00D319EA">
              <w:rPr>
                <w:rFonts w:ascii="Tahoma" w:hAnsi="Tahoma" w:cs="Tahoma"/>
                <w:color w:val="0E4194"/>
                <w:sz w:val="20"/>
              </w:rPr>
              <w:t xml:space="preserve">Інші комп’ютерні навички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  <w:ind w:left="14" w:right="69"/>
            </w:pPr>
            <w:r w:rsidRPr="00D319EA">
              <w:rPr>
                <w:rFonts w:ascii="Tahoma" w:hAnsi="Tahoma" w:cs="Tahoma"/>
                <w:sz w:val="20"/>
              </w:rPr>
              <w:t>Розробник першої в СРСР програми для ЕОМ з комп’ютерного моделювання соціальних процесів (м. Київ, інститут кібернетики АН УРСР, 1973 р.); розробник програмного забезпечення для обробки анкет; користувач наступних версій інших розробників ПП</w:t>
            </w:r>
          </w:p>
        </w:tc>
      </w:tr>
      <w:tr w:rsidR="007E35F0" w:rsidTr="00D319EA">
        <w:trPr>
          <w:trHeight w:val="97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  <w:jc w:val="center"/>
            </w:pPr>
            <w:r w:rsidRPr="00D319EA">
              <w:rPr>
                <w:rFonts w:ascii="Tahoma" w:hAnsi="Tahoma" w:cs="Tahoma"/>
                <w:color w:val="0E4194"/>
                <w:sz w:val="20"/>
              </w:rPr>
              <w:t xml:space="preserve">Професійні навики (із числа не зазначених вище) 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Pr="00D319EA" w:rsidRDefault="007E35F0" w:rsidP="00D319EA">
            <w:pPr>
              <w:spacing w:after="0" w:line="240" w:lineRule="auto"/>
              <w:ind w:right="63" w:firstLine="1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319EA">
              <w:rPr>
                <w:rFonts w:ascii="Tahoma" w:hAnsi="Tahoma" w:cs="Tahoma"/>
                <w:sz w:val="20"/>
                <w:szCs w:val="20"/>
              </w:rPr>
              <w:t>Добре обізнаний з процесами формування вибіркової сукупності для проведення соціологічних опитувань та контролю якості емпіричних даних:</w:t>
            </w:r>
          </w:p>
          <w:p w:rsidR="007E35F0" w:rsidRPr="00D319EA" w:rsidRDefault="007E35F0" w:rsidP="00D319EA">
            <w:pPr>
              <w:spacing w:after="0" w:line="240" w:lineRule="auto"/>
              <w:ind w:right="63"/>
              <w:jc w:val="both"/>
              <w:rPr>
                <w:sz w:val="20"/>
                <w:szCs w:val="20"/>
              </w:rPr>
            </w:pPr>
            <w:r w:rsidRPr="00D319EA">
              <w:rPr>
                <w:rFonts w:ascii="Tahoma" w:hAnsi="Tahoma" w:cs="Tahoma"/>
                <w:sz w:val="20"/>
                <w:szCs w:val="20"/>
              </w:rPr>
              <w:t>Відмінно обізнаний з процесом підготовки докторів та кандидатів соціологічних наук</w:t>
            </w:r>
          </w:p>
        </w:tc>
      </w:tr>
      <w:tr w:rsidR="007E35F0" w:rsidTr="00D319EA">
        <w:trPr>
          <w:trHeight w:val="25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  <w:ind w:left="56"/>
            </w:pPr>
            <w:r w:rsidRPr="00D319EA">
              <w:rPr>
                <w:rFonts w:ascii="Tahoma" w:hAnsi="Tahoma" w:cs="Tahoma"/>
                <w:color w:val="0E4194"/>
                <w:sz w:val="20"/>
              </w:rPr>
              <w:t xml:space="preserve">Області професійних інтересів 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  <w:ind w:left="14"/>
            </w:pPr>
            <w:r w:rsidRPr="00D319EA">
              <w:rPr>
                <w:rFonts w:ascii="Tahoma" w:hAnsi="Tahoma" w:cs="Tahoma"/>
                <w:sz w:val="20"/>
              </w:rPr>
              <w:t xml:space="preserve">Галузеві та спеціальні соціологічні теорії, логіка та методологія соціологічного дослідження </w:t>
            </w:r>
          </w:p>
        </w:tc>
      </w:tr>
    </w:tbl>
    <w:p w:rsidR="007E35F0" w:rsidRDefault="007E35F0">
      <w:pPr>
        <w:spacing w:after="0"/>
      </w:pPr>
      <w:r>
        <w:rPr>
          <w:rFonts w:ascii="Tahoma" w:hAnsi="Tahoma" w:cs="Tahoma"/>
          <w:color w:val="0E4194"/>
        </w:rPr>
        <w:t xml:space="preserve"> </w:t>
      </w:r>
    </w:p>
    <w:p w:rsidR="007E35F0" w:rsidRDefault="007E35F0">
      <w:pPr>
        <w:spacing w:after="0"/>
        <w:ind w:left="-5" w:hanging="10"/>
      </w:pPr>
      <w:r>
        <w:rPr>
          <w:rFonts w:ascii="Tahoma" w:hAnsi="Tahoma" w:cs="Tahoma"/>
          <w:color w:val="0E4194"/>
        </w:rPr>
        <w:t xml:space="preserve">ДОДАТКОВА ІНФОРМАЦІЯ </w:t>
      </w:r>
      <w:r>
        <w:rPr>
          <w:rFonts w:ascii="Tahoma" w:hAnsi="Tahoma" w:cs="Tahoma"/>
          <w:sz w:val="20"/>
        </w:rPr>
        <w:t xml:space="preserve">(не вноситься інформація вказана вище) </w:t>
      </w:r>
    </w:p>
    <w:tbl>
      <w:tblPr>
        <w:tblW w:w="10384" w:type="dxa"/>
        <w:tblInd w:w="2" w:type="dxa"/>
        <w:tblCellMar>
          <w:top w:w="50" w:type="dxa"/>
          <w:left w:w="56" w:type="dxa"/>
          <w:right w:w="115" w:type="dxa"/>
        </w:tblCellMar>
        <w:tblLook w:val="00A0"/>
      </w:tblPr>
      <w:tblGrid>
        <w:gridCol w:w="1758"/>
        <w:gridCol w:w="8626"/>
      </w:tblGrid>
      <w:tr w:rsidR="007E35F0" w:rsidTr="00D319EA">
        <w:trPr>
          <w:trHeight w:val="490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E35F0" w:rsidRDefault="007E35F0" w:rsidP="00D319EA">
            <w:pPr>
              <w:spacing w:after="0" w:line="240" w:lineRule="auto"/>
              <w:ind w:left="63"/>
              <w:jc w:val="center"/>
            </w:pPr>
            <w:r w:rsidRPr="00D319EA">
              <w:rPr>
                <w:rFonts w:ascii="Tahoma" w:hAnsi="Tahoma" w:cs="Tahoma"/>
                <w:color w:val="0E4194"/>
                <w:sz w:val="20"/>
              </w:rPr>
              <w:t xml:space="preserve">Найменування  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E35F0" w:rsidRDefault="007E35F0" w:rsidP="00D319EA">
            <w:pPr>
              <w:spacing w:after="0" w:line="240" w:lineRule="auto"/>
              <w:ind w:left="10"/>
              <w:jc w:val="center"/>
            </w:pPr>
            <w:r w:rsidRPr="00D319EA">
              <w:rPr>
                <w:rFonts w:ascii="Tahoma" w:hAnsi="Tahoma" w:cs="Tahoma"/>
                <w:color w:val="0E4194"/>
                <w:sz w:val="20"/>
              </w:rPr>
              <w:t xml:space="preserve">(назви публікацій, презентацій, проектів, конференцій, семінарів, найменування нагород і премій, членство в академіях, професійних і наукових асоціаціях тощо) </w:t>
            </w:r>
          </w:p>
        </w:tc>
      </w:tr>
      <w:tr w:rsidR="007E35F0" w:rsidTr="00D319EA">
        <w:trPr>
          <w:trHeight w:val="253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Arial" w:hAnsi="Arial" w:cs="Arial"/>
                <w:color w:val="0E4194"/>
                <w:sz w:val="18"/>
              </w:rPr>
              <w:t xml:space="preserve">Публікації 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Pr="00D319EA" w:rsidRDefault="007E35F0" w:rsidP="00D319EA">
            <w:pPr>
              <w:spacing w:after="0" w:line="240" w:lineRule="auto"/>
              <w:ind w:left="1"/>
              <w:jc w:val="both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>50 відтінків сірого в структурі соціологічних теорій середнього рівня / Ю.І. Яковенко // Галузеві соціології в умовах глобальних змін і суспільних трансформацій: Зб. наук. статей. – К.: Каравела, 2017 с. – С. 281-297.</w:t>
            </w:r>
          </w:p>
          <w:p w:rsidR="007E35F0" w:rsidRPr="00D319EA" w:rsidRDefault="007E35F0" w:rsidP="00D319EA">
            <w:pPr>
              <w:spacing w:after="0" w:line="240" w:lineRule="auto"/>
              <w:ind w:left="1"/>
              <w:jc w:val="both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>Трактовка социального маркирования в социологических подходах / Яковенко Ю. І.,  Шаповал А. П.,  Тащенко А. Ю. // Analele Institutului National de Cercetari Economice. - Кишинёв, 2016. Том 5. - № 1. - С. 55-64;</w:t>
            </w:r>
          </w:p>
          <w:p w:rsidR="007E35F0" w:rsidRDefault="007E35F0" w:rsidP="00D319EA">
            <w:pPr>
              <w:spacing w:after="0" w:line="240" w:lineRule="auto"/>
              <w:ind w:left="1"/>
              <w:jc w:val="both"/>
            </w:pPr>
            <w:r w:rsidRPr="00B5288D">
              <w:t>Соціологія на роздоріжжі: методологія чи емпірія?</w:t>
            </w:r>
            <w:r>
              <w:t xml:space="preserve"> / Ю. Яковенко,  Л. Ніколаєнко, А. Яковенко</w:t>
            </w:r>
            <w:r w:rsidRPr="006B58ED">
              <w:t xml:space="preserve"> // </w:t>
            </w:r>
            <w:r w:rsidRPr="00B5288D">
              <w:t>Система сучасних методологій: Хрестоматія у 4-х томах. - Тернопіль: ТНЕУ, 2015. - Т. 3. - С. 5-21.</w:t>
            </w:r>
          </w:p>
          <w:p w:rsidR="007E35F0" w:rsidRDefault="007E35F0" w:rsidP="00D319EA">
            <w:pPr>
              <w:spacing w:after="0" w:line="240" w:lineRule="auto"/>
              <w:ind w:left="1"/>
              <w:jc w:val="both"/>
            </w:pPr>
            <w:r w:rsidRPr="00B5288D">
              <w:t>Соціологічна наука є. А методологічні проблеми де?</w:t>
            </w:r>
            <w:r>
              <w:t xml:space="preserve"> / Ю. Яковенко, А. Фурман </w:t>
            </w:r>
            <w:r w:rsidRPr="00B5288D">
              <w:t xml:space="preserve">// </w:t>
            </w:r>
            <w:r>
              <w:t>Там само. - С. 32-37</w:t>
            </w:r>
            <w:r w:rsidRPr="00B5288D">
              <w:t>.</w:t>
            </w:r>
          </w:p>
          <w:p w:rsidR="007E35F0" w:rsidRDefault="007E35F0" w:rsidP="00D319EA">
            <w:pPr>
              <w:spacing w:after="0" w:line="240" w:lineRule="auto"/>
              <w:ind w:left="1"/>
              <w:jc w:val="both"/>
            </w:pPr>
            <w:r w:rsidRPr="00B5288D">
              <w:t>Кому війна, а кому інформаційна чи воєнна соціологія  // Методологія, теорія та практика соціологічного аналізу сучасного суспільства: Збірник наукових праць. Вип. 21. – Харків: ВЦХНУ ім. В</w:t>
            </w:r>
            <w:r>
              <w:t>.Н. Каразіна, 2015. – С. 24-32.</w:t>
            </w:r>
          </w:p>
          <w:p w:rsidR="007E35F0" w:rsidRPr="00D319EA" w:rsidRDefault="007E35F0" w:rsidP="00D319EA">
            <w:pPr>
              <w:spacing w:after="0" w:line="240" w:lineRule="auto"/>
              <w:ind w:left="1"/>
              <w:jc w:val="both"/>
              <w:rPr>
                <w:lang w:val="ru-RU"/>
              </w:rPr>
            </w:pPr>
            <w:r w:rsidRPr="00D319EA">
              <w:rPr>
                <w:lang w:val="ru-RU"/>
              </w:rPr>
              <w:t>Основные теоретические подходы к определению культурных кодов в социологии / Ю.І. Яковенко, Багаева Т.Л., Тащенко А.Ю. // Вестник РГУДН. Серия социологическая. - Москва, 2015. № 3. - С. 19-33.</w:t>
            </w:r>
          </w:p>
        </w:tc>
      </w:tr>
      <w:tr w:rsidR="007E35F0" w:rsidTr="00D319EA">
        <w:trPr>
          <w:trHeight w:val="252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Arial" w:hAnsi="Arial" w:cs="Arial"/>
                <w:color w:val="0E4194"/>
                <w:sz w:val="18"/>
              </w:rPr>
              <w:t xml:space="preserve">Презентації  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  <w:ind w:left="1"/>
            </w:pPr>
            <w:r w:rsidRPr="00D319EA">
              <w:rPr>
                <w:rFonts w:ascii="Tahoma" w:hAnsi="Tahoma" w:cs="Tahoma"/>
                <w:sz w:val="20"/>
              </w:rPr>
              <w:t xml:space="preserve">- </w:t>
            </w:r>
          </w:p>
        </w:tc>
      </w:tr>
      <w:tr w:rsidR="007E35F0" w:rsidTr="00D319EA">
        <w:trPr>
          <w:trHeight w:val="252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Arial" w:hAnsi="Arial" w:cs="Arial"/>
                <w:color w:val="0E4194"/>
                <w:sz w:val="18"/>
              </w:rPr>
              <w:t xml:space="preserve">Проекти  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Pr="00D319EA" w:rsidRDefault="007E35F0" w:rsidP="00D319EA">
            <w:pPr>
              <w:spacing w:after="0" w:line="240" w:lineRule="auto"/>
              <w:ind w:left="1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>“Методологічні та методичні розробки соціальних показників становлення демократизації суспільства в Україні” (01БП017-01) – керівник напрямку в межах проекту;</w:t>
            </w:r>
          </w:p>
          <w:p w:rsidR="007E35F0" w:rsidRDefault="007E35F0" w:rsidP="00D319EA">
            <w:pPr>
              <w:spacing w:after="0" w:line="240" w:lineRule="auto"/>
              <w:ind w:left="1"/>
            </w:pPr>
            <w:r w:rsidRPr="00D319EA">
              <w:rPr>
                <w:rFonts w:ascii="Tahoma" w:hAnsi="Tahoma" w:cs="Tahoma"/>
                <w:sz w:val="20"/>
              </w:rPr>
              <w:t>“Методологія та методика формування іміджу України в сучасному світі: соціально-психологічні аспекти” – керівник проекту</w:t>
            </w:r>
          </w:p>
        </w:tc>
      </w:tr>
      <w:tr w:rsidR="007E35F0" w:rsidTr="00D319EA">
        <w:trPr>
          <w:trHeight w:val="250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Arial" w:hAnsi="Arial" w:cs="Arial"/>
                <w:color w:val="0E4194"/>
                <w:sz w:val="18"/>
              </w:rPr>
              <w:t xml:space="preserve">Конференції 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Pr="00D319EA" w:rsidRDefault="007E35F0" w:rsidP="00D319EA">
            <w:pPr>
              <w:spacing w:after="0" w:line="240" w:lineRule="auto"/>
              <w:ind w:left="1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>ІІІ, ІІ та І Конгреси Соціологічної асоціації України, голова секції №1;</w:t>
            </w:r>
          </w:p>
          <w:p w:rsidR="007E35F0" w:rsidRPr="00D319EA" w:rsidRDefault="007E35F0" w:rsidP="00D319EA">
            <w:pPr>
              <w:spacing w:after="0" w:line="240" w:lineRule="auto"/>
              <w:ind w:left="1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>Міжнародна науково-практична конференція «Мультикультуралізм як соціальне-правове явище: виклики глобалізованого світу» (м. Київ, МАУП, 29 січня 2016 р.), член оргкомітету.</w:t>
            </w:r>
          </w:p>
          <w:p w:rsidR="007E35F0" w:rsidRPr="00D319EA" w:rsidRDefault="007E35F0" w:rsidP="00D319EA">
            <w:pPr>
              <w:spacing w:after="0" w:line="240" w:lineRule="auto"/>
              <w:ind w:left="1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>ХІІІ Всеукраїнська науково-практична конференція «Проблеми розвитку соціологічної теорії. порівняльні дослідження: виклики соціологічній теорії та практиці». Київський національний університет імені Тараса Шевченка, Факультет соціології (Київ, 19-20 травня 2016 року);</w:t>
            </w:r>
          </w:p>
          <w:p w:rsidR="007E35F0" w:rsidRPr="00D319EA" w:rsidRDefault="007E35F0" w:rsidP="00D319EA">
            <w:pPr>
              <w:spacing w:after="0" w:line="240" w:lineRule="auto"/>
              <w:ind w:left="1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>VI Конгрес політологів України “Українське суспільство: чинники і тенденції змін” (Київ, 26 квітня 2016 року).</w:t>
            </w:r>
          </w:p>
          <w:p w:rsidR="007E35F0" w:rsidRPr="00D319EA" w:rsidRDefault="007E35F0" w:rsidP="00D319EA">
            <w:pPr>
              <w:spacing w:after="0" w:line="240" w:lineRule="auto"/>
              <w:ind w:left="1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>X Міжнародні соціологічні читання пам’яті Н. В. Паніної, 10 грудня 2016 року в Інституті соціології НАН України (м. Київ, вул. Шовковична, 12).</w:t>
            </w:r>
          </w:p>
          <w:p w:rsidR="007E35F0" w:rsidRPr="00D319EA" w:rsidRDefault="007E35F0" w:rsidP="00D319EA">
            <w:pPr>
              <w:spacing w:after="0" w:line="240" w:lineRule="auto"/>
              <w:ind w:left="1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 xml:space="preserve">ІХ Львівський соціологічний форум, 30 жовтня 2015 р </w:t>
            </w:r>
          </w:p>
        </w:tc>
      </w:tr>
      <w:tr w:rsidR="007E35F0" w:rsidTr="00D319EA">
        <w:trPr>
          <w:trHeight w:val="252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Arial" w:hAnsi="Arial" w:cs="Arial"/>
                <w:color w:val="0E4194"/>
                <w:sz w:val="18"/>
              </w:rPr>
              <w:t xml:space="preserve">Семінари  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Pr="00D319EA" w:rsidRDefault="007E35F0" w:rsidP="00D319EA">
            <w:pPr>
              <w:spacing w:after="0" w:line="240" w:lineRule="auto"/>
              <w:ind w:left="1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 xml:space="preserve">«Галузеві соціології в умовах глобальних змін і суспільних трансформацій» (до 25-річчя створення кафедри галузевої соціології КНУТШ) ХІV Міжнародної науково-практичної конференції «Проблеми розвитку соціологічної теорії: структурні зміни і соціальна напруженість» (26 травня </w:t>
            </w:r>
            <w:smartTag w:uri="urn:schemas-microsoft-com:office:smarttags" w:element="metricconverter">
              <w:smartTagPr>
                <w:attr w:name="ProductID" w:val="2017, м"/>
              </w:smartTagPr>
              <w:r w:rsidRPr="00D319EA">
                <w:rPr>
                  <w:rFonts w:ascii="Tahoma" w:hAnsi="Tahoma" w:cs="Tahoma"/>
                  <w:sz w:val="20"/>
                </w:rPr>
                <w:t>2017, м</w:t>
              </w:r>
            </w:smartTag>
            <w:r w:rsidRPr="00D319EA">
              <w:rPr>
                <w:rFonts w:ascii="Tahoma" w:hAnsi="Tahoma" w:cs="Tahoma"/>
                <w:sz w:val="20"/>
              </w:rPr>
              <w:t xml:space="preserve">. Київ). </w:t>
            </w:r>
          </w:p>
          <w:p w:rsidR="007E35F0" w:rsidRPr="00D319EA" w:rsidRDefault="007E35F0" w:rsidP="00D319EA">
            <w:pPr>
              <w:spacing w:after="0" w:line="240" w:lineRule="auto"/>
              <w:ind w:left="1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>«Актуальні проблеми суспільства в фокусі соціології» (26 квітня 2017, Київ, НАУ);</w:t>
            </w:r>
          </w:p>
        </w:tc>
      </w:tr>
      <w:tr w:rsidR="007E35F0" w:rsidTr="00D319EA">
        <w:trPr>
          <w:trHeight w:val="252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Arial" w:hAnsi="Arial" w:cs="Arial"/>
                <w:color w:val="0E4194"/>
                <w:sz w:val="18"/>
              </w:rPr>
              <w:t xml:space="preserve">Премії та нагороди  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Pr="00D319EA" w:rsidRDefault="007E35F0" w:rsidP="00D319EA">
            <w:pPr>
              <w:spacing w:after="0" w:line="240" w:lineRule="auto"/>
              <w:ind w:left="1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>Відзнака Президії НАН України «За підготовку наукової зміни», 2012</w:t>
            </w:r>
          </w:p>
          <w:p w:rsidR="007E35F0" w:rsidRPr="00D319EA" w:rsidRDefault="007E35F0" w:rsidP="00D319EA">
            <w:pPr>
              <w:spacing w:after="0" w:line="240" w:lineRule="auto"/>
              <w:ind w:left="1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>Заслужений працівник освіти України, 2011</w:t>
            </w:r>
          </w:p>
          <w:p w:rsidR="007E35F0" w:rsidRPr="00D319EA" w:rsidRDefault="007E35F0" w:rsidP="00D319EA">
            <w:pPr>
              <w:spacing w:after="0" w:line="240" w:lineRule="auto"/>
              <w:ind w:left="1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>Почесна грамота Верховної ради України, 2011</w:t>
            </w:r>
          </w:p>
          <w:p w:rsidR="007E35F0" w:rsidRPr="00D319EA" w:rsidRDefault="007E35F0" w:rsidP="00D319EA">
            <w:pPr>
              <w:spacing w:after="0" w:line="240" w:lineRule="auto"/>
              <w:ind w:left="1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>Почесний член Соціологічної асоціації України, 2010</w:t>
            </w:r>
          </w:p>
        </w:tc>
      </w:tr>
      <w:tr w:rsidR="007E35F0" w:rsidTr="00D319EA">
        <w:trPr>
          <w:trHeight w:val="446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Arial" w:hAnsi="Arial" w:cs="Arial"/>
                <w:color w:val="0E4194"/>
                <w:sz w:val="18"/>
              </w:rPr>
              <w:t xml:space="preserve">Членство в організаціях 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Pr="00D319EA" w:rsidRDefault="007E35F0" w:rsidP="00D319EA">
            <w:pPr>
              <w:spacing w:after="0" w:line="240" w:lineRule="auto"/>
              <w:ind w:left="1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 xml:space="preserve">Українська академія політичних наук, </w:t>
            </w:r>
          </w:p>
          <w:p w:rsidR="007E35F0" w:rsidRPr="00D319EA" w:rsidRDefault="007E35F0" w:rsidP="00D319EA">
            <w:pPr>
              <w:spacing w:after="0" w:line="240" w:lineRule="auto"/>
              <w:ind w:left="1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>Академія наук вищої школи України, заступник академіка-секретаря відділення політології та соціології;</w:t>
            </w:r>
          </w:p>
          <w:p w:rsidR="007E35F0" w:rsidRPr="00D319EA" w:rsidRDefault="007E35F0" w:rsidP="00D319EA">
            <w:pPr>
              <w:spacing w:after="0" w:line="240" w:lineRule="auto"/>
              <w:ind w:left="1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>Соціологічна асоціація України, почесний член САУ, член КРК САУ; голова науково-дослідницького комітету САУ з питань логіки та методології соціології.</w:t>
            </w:r>
          </w:p>
        </w:tc>
      </w:tr>
      <w:tr w:rsidR="007E35F0" w:rsidTr="00D319EA">
        <w:trPr>
          <w:trHeight w:val="252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Arial" w:hAnsi="Arial" w:cs="Arial"/>
                <w:color w:val="0E4194"/>
                <w:sz w:val="18"/>
              </w:rPr>
              <w:t xml:space="preserve">Посилання 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  <w:ind w:left="1"/>
            </w:pPr>
            <w:r w:rsidRPr="00D319EA">
              <w:rPr>
                <w:rFonts w:ascii="Tahoma" w:hAnsi="Tahoma" w:cs="Tahoma"/>
                <w:sz w:val="20"/>
              </w:rPr>
              <w:t xml:space="preserve">- </w:t>
            </w:r>
          </w:p>
        </w:tc>
      </w:tr>
      <w:tr w:rsidR="007E35F0" w:rsidTr="00D319EA">
        <w:trPr>
          <w:trHeight w:val="252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Arial" w:hAnsi="Arial" w:cs="Arial"/>
                <w:color w:val="0E4194"/>
                <w:sz w:val="18"/>
              </w:rPr>
              <w:t xml:space="preserve">Цитування 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  <w:ind w:left="1"/>
            </w:pPr>
            <w:r w:rsidRPr="00D319EA">
              <w:rPr>
                <w:rFonts w:ascii="Tahoma" w:hAnsi="Tahoma" w:cs="Tahoma"/>
                <w:sz w:val="20"/>
              </w:rPr>
              <w:t xml:space="preserve">- </w:t>
            </w:r>
          </w:p>
        </w:tc>
      </w:tr>
      <w:tr w:rsidR="007E35F0" w:rsidTr="00D319EA">
        <w:trPr>
          <w:trHeight w:val="250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Arial" w:hAnsi="Arial" w:cs="Arial"/>
                <w:color w:val="0E4194"/>
                <w:sz w:val="18"/>
              </w:rPr>
              <w:t xml:space="preserve">Курси 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  <w:ind w:left="1"/>
            </w:pPr>
            <w:r w:rsidRPr="00D319EA">
              <w:rPr>
                <w:rFonts w:ascii="Tahoma" w:hAnsi="Tahoma" w:cs="Tahoma"/>
                <w:sz w:val="20"/>
              </w:rPr>
              <w:t xml:space="preserve">- </w:t>
            </w:r>
          </w:p>
        </w:tc>
      </w:tr>
      <w:tr w:rsidR="007E35F0" w:rsidTr="00D319EA">
        <w:trPr>
          <w:trHeight w:val="252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Arial" w:hAnsi="Arial" w:cs="Arial"/>
                <w:color w:val="0E4194"/>
                <w:sz w:val="18"/>
              </w:rPr>
              <w:t xml:space="preserve">Сертифікати 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  <w:ind w:left="1"/>
            </w:pPr>
            <w:r w:rsidRPr="00D319EA">
              <w:rPr>
                <w:rFonts w:ascii="Tahoma" w:hAnsi="Tahoma" w:cs="Tahoma"/>
                <w:sz w:val="20"/>
              </w:rPr>
              <w:t xml:space="preserve">- </w:t>
            </w:r>
          </w:p>
        </w:tc>
      </w:tr>
    </w:tbl>
    <w:p w:rsidR="007E35F0" w:rsidRDefault="007E35F0" w:rsidP="008F5362">
      <w:pPr>
        <w:spacing w:after="0"/>
      </w:pPr>
      <w:r>
        <w:rPr>
          <w:rFonts w:ascii="Tahoma" w:hAnsi="Tahoma" w:cs="Tahoma"/>
          <w:sz w:val="20"/>
        </w:rPr>
        <w:t xml:space="preserve"> </w:t>
      </w:r>
    </w:p>
    <w:p w:rsidR="007E35F0" w:rsidRDefault="007E35F0">
      <w:pPr>
        <w:spacing w:after="28"/>
        <w:jc w:val="right"/>
      </w:pPr>
      <w:r>
        <w:rPr>
          <w:rFonts w:ascii="Arial" w:hAnsi="Arial" w:cs="Arial"/>
          <w:color w:val="1593CB"/>
          <w:sz w:val="20"/>
        </w:rPr>
        <w:t xml:space="preserve">   </w:t>
      </w:r>
    </w:p>
    <w:p w:rsidR="007E35F0" w:rsidRDefault="007E35F0">
      <w:pPr>
        <w:spacing w:after="0"/>
        <w:ind w:left="-5" w:hanging="10"/>
      </w:pPr>
      <w:r>
        <w:rPr>
          <w:rFonts w:ascii="Tahoma" w:hAnsi="Tahoma" w:cs="Tahoma"/>
          <w:color w:val="0E4194"/>
        </w:rPr>
        <w:t xml:space="preserve">ДОДАТКИ </w:t>
      </w:r>
      <w:r>
        <w:rPr>
          <w:rFonts w:ascii="Tahoma" w:hAnsi="Tahoma" w:cs="Tahoma"/>
          <w:sz w:val="20"/>
        </w:rPr>
        <w:t xml:space="preserve">(за бажанням, посилання на матеріали розміщені у відкритому доступі) </w:t>
      </w:r>
    </w:p>
    <w:tbl>
      <w:tblPr>
        <w:tblW w:w="10384" w:type="dxa"/>
        <w:tblInd w:w="2" w:type="dxa"/>
        <w:tblCellMar>
          <w:top w:w="51" w:type="dxa"/>
          <w:left w:w="56" w:type="dxa"/>
          <w:right w:w="115" w:type="dxa"/>
        </w:tblCellMar>
        <w:tblLook w:val="00A0"/>
      </w:tblPr>
      <w:tblGrid>
        <w:gridCol w:w="1758"/>
        <w:gridCol w:w="8626"/>
      </w:tblGrid>
      <w:tr w:rsidR="007E35F0" w:rsidTr="00D319EA">
        <w:trPr>
          <w:trHeight w:val="250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E35F0" w:rsidRDefault="007E35F0" w:rsidP="00D319EA">
            <w:pPr>
              <w:spacing w:after="0" w:line="240" w:lineRule="auto"/>
              <w:ind w:left="63"/>
              <w:jc w:val="center"/>
            </w:pPr>
            <w:r w:rsidRPr="00D319EA">
              <w:rPr>
                <w:rFonts w:ascii="Tahoma" w:hAnsi="Tahoma" w:cs="Tahoma"/>
                <w:color w:val="0E4194"/>
                <w:sz w:val="20"/>
              </w:rPr>
              <w:t xml:space="preserve">Найменування  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7E35F0" w:rsidRDefault="007E35F0" w:rsidP="00D319EA">
            <w:pPr>
              <w:spacing w:after="0" w:line="240" w:lineRule="auto"/>
              <w:ind w:left="64"/>
              <w:jc w:val="center"/>
            </w:pPr>
            <w:r w:rsidRPr="00D319EA">
              <w:rPr>
                <w:rFonts w:ascii="Tahoma" w:hAnsi="Tahoma" w:cs="Tahoma"/>
                <w:color w:val="0E4194"/>
                <w:sz w:val="20"/>
              </w:rPr>
              <w:t xml:space="preserve">Посилання </w:t>
            </w:r>
          </w:p>
        </w:tc>
      </w:tr>
      <w:tr w:rsidR="007E35F0" w:rsidTr="00D319EA">
        <w:trPr>
          <w:trHeight w:val="251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Arial" w:hAnsi="Arial" w:cs="Arial"/>
                <w:color w:val="0E4194"/>
                <w:sz w:val="18"/>
              </w:rPr>
              <w:t xml:space="preserve">Дипломи 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  <w:ind w:left="1"/>
            </w:pPr>
            <w:r w:rsidRPr="00D319EA">
              <w:rPr>
                <w:rFonts w:ascii="Tahoma" w:hAnsi="Tahoma" w:cs="Tahoma"/>
                <w:sz w:val="20"/>
              </w:rPr>
              <w:t xml:space="preserve"> -</w:t>
            </w:r>
          </w:p>
        </w:tc>
      </w:tr>
      <w:tr w:rsidR="007E35F0" w:rsidTr="00D319EA">
        <w:trPr>
          <w:trHeight w:val="252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Arial" w:hAnsi="Arial" w:cs="Arial"/>
                <w:color w:val="0E4194"/>
                <w:sz w:val="18"/>
              </w:rPr>
              <w:t xml:space="preserve">Сертифікати  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  <w:ind w:left="1"/>
            </w:pPr>
            <w:r w:rsidRPr="00D319EA">
              <w:rPr>
                <w:rFonts w:ascii="Tahoma" w:hAnsi="Tahoma" w:cs="Tahoma"/>
                <w:sz w:val="20"/>
              </w:rPr>
              <w:t>Свідоцтво №06/122 про підвищення кваліфікації у Вищій школі соціології при Інституті соціології НАН України в грудні 2010 р.</w:t>
            </w:r>
          </w:p>
        </w:tc>
      </w:tr>
      <w:tr w:rsidR="007E35F0" w:rsidTr="00D319EA">
        <w:trPr>
          <w:trHeight w:val="252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Pr="00D319EA" w:rsidRDefault="007E35F0" w:rsidP="00D319EA">
            <w:pPr>
              <w:spacing w:after="0" w:line="240" w:lineRule="auto"/>
              <w:rPr>
                <w:rFonts w:ascii="Arial" w:hAnsi="Arial" w:cs="Arial"/>
                <w:color w:val="0E4194"/>
                <w:sz w:val="18"/>
              </w:rPr>
            </w:pPr>
            <w:r w:rsidRPr="00D319EA">
              <w:rPr>
                <w:rFonts w:ascii="Arial" w:hAnsi="Arial" w:cs="Arial"/>
                <w:color w:val="0E4194"/>
                <w:sz w:val="18"/>
              </w:rPr>
              <w:t>Публікації</w:t>
            </w:r>
          </w:p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Arial" w:hAnsi="Arial" w:cs="Arial"/>
                <w:color w:val="0E4194"/>
                <w:sz w:val="18"/>
              </w:rPr>
              <w:t xml:space="preserve">Участь в роботі редакційних колегій наукових видань за звітний період: 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Pr="00D319EA" w:rsidRDefault="007E35F0" w:rsidP="00D319EA">
            <w:pPr>
              <w:spacing w:after="0" w:line="240" w:lineRule="auto"/>
              <w:ind w:left="1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 xml:space="preserve"> Заступник головного редактора наукового журналу «Психологія та суспільство» з 2007 р.</w:t>
            </w:r>
          </w:p>
          <w:p w:rsidR="007E35F0" w:rsidRPr="00D319EA" w:rsidRDefault="007E35F0" w:rsidP="00D319EA">
            <w:pPr>
              <w:spacing w:after="0" w:line="240" w:lineRule="auto"/>
              <w:ind w:left="1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>Член редколегії</w:t>
            </w:r>
          </w:p>
          <w:p w:rsidR="007E35F0" w:rsidRPr="00D319EA" w:rsidRDefault="007E35F0" w:rsidP="00D319EA">
            <w:pPr>
              <w:spacing w:after="0" w:line="240" w:lineRule="auto"/>
              <w:ind w:left="1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 xml:space="preserve">1. збірки наук. праць «Соціальні технології» з 1998 р.; </w:t>
            </w:r>
          </w:p>
          <w:p w:rsidR="007E35F0" w:rsidRPr="00D319EA" w:rsidRDefault="007E35F0" w:rsidP="00D319EA">
            <w:pPr>
              <w:spacing w:after="0" w:line="240" w:lineRule="auto"/>
              <w:ind w:left="1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 xml:space="preserve">2. часопису «Український соціум» з 2002 р.; </w:t>
            </w:r>
          </w:p>
          <w:p w:rsidR="007E35F0" w:rsidRPr="00D319EA" w:rsidRDefault="007E35F0" w:rsidP="00D319EA">
            <w:pPr>
              <w:spacing w:after="0" w:line="240" w:lineRule="auto"/>
              <w:ind w:left="1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 xml:space="preserve">3. збірки наук. праць «Актуальні проблеми соціології, психології та педагогіки» з 2004 р.; </w:t>
            </w:r>
          </w:p>
          <w:p w:rsidR="007E35F0" w:rsidRPr="00D319EA" w:rsidRDefault="007E35F0" w:rsidP="00D319EA">
            <w:pPr>
              <w:spacing w:after="0" w:line="240" w:lineRule="auto"/>
              <w:ind w:left="1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 xml:space="preserve">4. збірки наук. праць «Вісник Київського національного університету імені Тараса Шевченка», серія: «Соціологія» з1998 р.; </w:t>
            </w:r>
          </w:p>
          <w:p w:rsidR="007E35F0" w:rsidRPr="00D319EA" w:rsidRDefault="007E35F0" w:rsidP="00D319EA">
            <w:pPr>
              <w:spacing w:after="0" w:line="240" w:lineRule="auto"/>
              <w:ind w:left="1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>5. збірки наук. праць «Вісник Львівського національного університету імені Івана Франка; серія: соціологія., психологія, педагогіка» з 2007 р.;</w:t>
            </w:r>
          </w:p>
          <w:p w:rsidR="007E35F0" w:rsidRPr="00D319EA" w:rsidRDefault="007E35F0" w:rsidP="00D319EA">
            <w:pPr>
              <w:spacing w:after="0" w:line="240" w:lineRule="auto"/>
              <w:ind w:left="1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>6. збірки наук. праць «Наукові записки Київського університету туризму, економіки і права» з 2002 р.;</w:t>
            </w:r>
          </w:p>
          <w:p w:rsidR="007E35F0" w:rsidRPr="00D319EA" w:rsidRDefault="007E35F0" w:rsidP="00D319EA">
            <w:pPr>
              <w:spacing w:after="0" w:line="240" w:lineRule="auto"/>
              <w:ind w:left="1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>7. Українського соціологічного журналу з 2007 р.;</w:t>
            </w:r>
          </w:p>
          <w:p w:rsidR="007E35F0" w:rsidRPr="00D319EA" w:rsidRDefault="007E35F0" w:rsidP="00D319EA">
            <w:pPr>
              <w:spacing w:after="0" w:line="240" w:lineRule="auto"/>
              <w:ind w:left="1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>8. збірки наук. праць «Міжнародний науковий форум» з 2010 р.;</w:t>
            </w:r>
          </w:p>
          <w:p w:rsidR="007E35F0" w:rsidRPr="00D319EA" w:rsidRDefault="007E35F0" w:rsidP="00D319EA">
            <w:pPr>
              <w:spacing w:after="0" w:line="240" w:lineRule="auto"/>
              <w:ind w:left="1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>9. науково-виробничого журналу «Ринок праці та зайнятість населення» з 2010 р.;</w:t>
            </w:r>
          </w:p>
          <w:p w:rsidR="007E35F0" w:rsidRPr="00D319EA" w:rsidRDefault="007E35F0" w:rsidP="00D319EA">
            <w:pPr>
              <w:spacing w:after="0" w:line="240" w:lineRule="auto"/>
              <w:ind w:left="1"/>
              <w:rPr>
                <w:rFonts w:ascii="Tahoma" w:hAnsi="Tahoma" w:cs="Tahoma"/>
                <w:sz w:val="20"/>
              </w:rPr>
            </w:pPr>
            <w:r w:rsidRPr="00D319EA">
              <w:rPr>
                <w:rFonts w:ascii="Tahoma" w:hAnsi="Tahoma" w:cs="Tahoma"/>
                <w:sz w:val="20"/>
              </w:rPr>
              <w:t>10. наукового журналу «Світ соціальних комунікацій» з 2010 р.;</w:t>
            </w:r>
          </w:p>
          <w:p w:rsidR="007E35F0" w:rsidRDefault="007E35F0" w:rsidP="00D319EA">
            <w:pPr>
              <w:spacing w:after="0" w:line="240" w:lineRule="auto"/>
              <w:ind w:left="1"/>
            </w:pPr>
            <w:r w:rsidRPr="00D319EA">
              <w:rPr>
                <w:rFonts w:ascii="Tahoma" w:hAnsi="Tahoma" w:cs="Tahoma"/>
                <w:sz w:val="20"/>
              </w:rPr>
              <w:t>11. часопису «Львівський оглядач» з 2006 р.</w:t>
            </w:r>
          </w:p>
        </w:tc>
      </w:tr>
      <w:tr w:rsidR="007E35F0" w:rsidTr="00D319EA">
        <w:trPr>
          <w:trHeight w:val="252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Arial" w:hAnsi="Arial" w:cs="Arial"/>
                <w:color w:val="0E4194"/>
                <w:sz w:val="18"/>
              </w:rPr>
              <w:t xml:space="preserve">Проекти 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  <w:ind w:left="1"/>
            </w:pPr>
            <w:r w:rsidRPr="00D319EA">
              <w:rPr>
                <w:rFonts w:ascii="Tahoma" w:hAnsi="Tahoma" w:cs="Tahoma"/>
                <w:sz w:val="20"/>
              </w:rPr>
              <w:t xml:space="preserve"> -</w:t>
            </w:r>
          </w:p>
        </w:tc>
      </w:tr>
      <w:tr w:rsidR="007E35F0" w:rsidTr="00D319EA">
        <w:trPr>
          <w:trHeight w:val="250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</w:pPr>
            <w:r w:rsidRPr="00D319EA">
              <w:rPr>
                <w:rFonts w:ascii="Arial" w:hAnsi="Arial" w:cs="Arial"/>
                <w:color w:val="0E4194"/>
                <w:sz w:val="18"/>
              </w:rPr>
              <w:t xml:space="preserve">Дослідження  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5F0" w:rsidRDefault="007E35F0" w:rsidP="00D319EA">
            <w:pPr>
              <w:spacing w:after="0" w:line="240" w:lineRule="auto"/>
              <w:ind w:left="1"/>
            </w:pPr>
            <w:r w:rsidRPr="00D319EA">
              <w:rPr>
                <w:rFonts w:ascii="Tahoma" w:hAnsi="Tahoma" w:cs="Tahoma"/>
                <w:sz w:val="20"/>
              </w:rPr>
              <w:t xml:space="preserve"> -</w:t>
            </w:r>
          </w:p>
        </w:tc>
      </w:tr>
    </w:tbl>
    <w:p w:rsidR="007E35F0" w:rsidRDefault="007E35F0" w:rsidP="00545B73">
      <w:pPr>
        <w:spacing w:after="0"/>
      </w:pPr>
      <w:r>
        <w:rPr>
          <w:rFonts w:ascii="Tahoma" w:hAnsi="Tahoma" w:cs="Tahoma"/>
          <w:sz w:val="20"/>
        </w:rPr>
        <w:t xml:space="preserve"> </w:t>
      </w:r>
    </w:p>
    <w:p w:rsidR="007E35F0" w:rsidRDefault="007E35F0" w:rsidP="00480B3D">
      <w:pPr>
        <w:tabs>
          <w:tab w:val="center" w:pos="1957"/>
          <w:tab w:val="center" w:pos="4254"/>
          <w:tab w:val="center" w:pos="4964"/>
          <w:tab w:val="center" w:pos="5673"/>
          <w:tab w:val="center" w:pos="6913"/>
        </w:tabs>
        <w:spacing w:after="171"/>
      </w:pPr>
    </w:p>
    <w:sectPr w:rsidR="007E35F0" w:rsidSect="00106855">
      <w:pgSz w:w="11906" w:h="16838"/>
      <w:pgMar w:top="861" w:right="413" w:bottom="624" w:left="1133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C382D"/>
    <w:multiLevelType w:val="hybridMultilevel"/>
    <w:tmpl w:val="E39A3C72"/>
    <w:lvl w:ilvl="0" w:tplc="7BD646DC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color w:val="3F3A38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F815D5"/>
    <w:multiLevelType w:val="hybridMultilevel"/>
    <w:tmpl w:val="E39A3C72"/>
    <w:lvl w:ilvl="0" w:tplc="7BD646DC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color w:val="3F3A38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351624"/>
    <w:multiLevelType w:val="hybridMultilevel"/>
    <w:tmpl w:val="E39A3C72"/>
    <w:lvl w:ilvl="0" w:tplc="7BD646DC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color w:val="3F3A38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F47FF0"/>
    <w:multiLevelType w:val="hybridMultilevel"/>
    <w:tmpl w:val="E798717C"/>
    <w:lvl w:ilvl="0" w:tplc="0ED0A470">
      <w:start w:val="1"/>
      <w:numFmt w:val="decimal"/>
      <w:lvlText w:val="%1."/>
      <w:lvlJc w:val="left"/>
      <w:rPr>
        <w:rFonts w:ascii="Tahoma" w:eastAsia="Times New Roman" w:hAnsi="Tahoma" w:cs="Tahoma"/>
        <w:b w:val="0"/>
        <w:i w:val="0"/>
        <w:strike w:val="0"/>
        <w:dstrike w:val="0"/>
        <w:color w:val="3F3A38"/>
        <w:sz w:val="20"/>
        <w:szCs w:val="20"/>
        <w:u w:val="none"/>
        <w:vertAlign w:val="baseline"/>
      </w:rPr>
    </w:lvl>
    <w:lvl w:ilvl="1" w:tplc="D16A5DD2">
      <w:start w:val="1"/>
      <w:numFmt w:val="lowerLetter"/>
      <w:lvlText w:val="%2"/>
      <w:lvlJc w:val="left"/>
      <w:pPr>
        <w:ind w:left="1138"/>
      </w:pPr>
      <w:rPr>
        <w:rFonts w:ascii="Tahoma" w:eastAsia="Times New Roman" w:hAnsi="Tahoma" w:cs="Tahoma"/>
        <w:b w:val="0"/>
        <w:i w:val="0"/>
        <w:strike w:val="0"/>
        <w:dstrike w:val="0"/>
        <w:color w:val="3F3A38"/>
        <w:sz w:val="20"/>
        <w:szCs w:val="20"/>
        <w:u w:val="none"/>
        <w:vertAlign w:val="baseline"/>
      </w:rPr>
    </w:lvl>
    <w:lvl w:ilvl="2" w:tplc="B4C21788">
      <w:start w:val="1"/>
      <w:numFmt w:val="lowerRoman"/>
      <w:lvlText w:val="%3"/>
      <w:lvlJc w:val="left"/>
      <w:pPr>
        <w:ind w:left="1858"/>
      </w:pPr>
      <w:rPr>
        <w:rFonts w:ascii="Tahoma" w:eastAsia="Times New Roman" w:hAnsi="Tahoma" w:cs="Tahoma"/>
        <w:b w:val="0"/>
        <w:i w:val="0"/>
        <w:strike w:val="0"/>
        <w:dstrike w:val="0"/>
        <w:color w:val="3F3A38"/>
        <w:sz w:val="20"/>
        <w:szCs w:val="20"/>
        <w:u w:val="none"/>
        <w:vertAlign w:val="baseline"/>
      </w:rPr>
    </w:lvl>
    <w:lvl w:ilvl="3" w:tplc="4044FC2A">
      <w:start w:val="1"/>
      <w:numFmt w:val="decimal"/>
      <w:lvlText w:val="%4"/>
      <w:lvlJc w:val="left"/>
      <w:pPr>
        <w:ind w:left="2578"/>
      </w:pPr>
      <w:rPr>
        <w:rFonts w:ascii="Tahoma" w:eastAsia="Times New Roman" w:hAnsi="Tahoma" w:cs="Tahoma"/>
        <w:b w:val="0"/>
        <w:i w:val="0"/>
        <w:strike w:val="0"/>
        <w:dstrike w:val="0"/>
        <w:color w:val="3F3A38"/>
        <w:sz w:val="20"/>
        <w:szCs w:val="20"/>
        <w:u w:val="none"/>
        <w:vertAlign w:val="baseline"/>
      </w:rPr>
    </w:lvl>
    <w:lvl w:ilvl="4" w:tplc="629A4B42">
      <w:start w:val="1"/>
      <w:numFmt w:val="lowerLetter"/>
      <w:lvlText w:val="%5"/>
      <w:lvlJc w:val="left"/>
      <w:pPr>
        <w:ind w:left="3298"/>
      </w:pPr>
      <w:rPr>
        <w:rFonts w:ascii="Tahoma" w:eastAsia="Times New Roman" w:hAnsi="Tahoma" w:cs="Tahoma"/>
        <w:b w:val="0"/>
        <w:i w:val="0"/>
        <w:strike w:val="0"/>
        <w:dstrike w:val="0"/>
        <w:color w:val="3F3A38"/>
        <w:sz w:val="20"/>
        <w:szCs w:val="20"/>
        <w:u w:val="none"/>
        <w:vertAlign w:val="baseline"/>
      </w:rPr>
    </w:lvl>
    <w:lvl w:ilvl="5" w:tplc="A2728C2E">
      <w:start w:val="1"/>
      <w:numFmt w:val="lowerRoman"/>
      <w:lvlText w:val="%6"/>
      <w:lvlJc w:val="left"/>
      <w:pPr>
        <w:ind w:left="4018"/>
      </w:pPr>
      <w:rPr>
        <w:rFonts w:ascii="Tahoma" w:eastAsia="Times New Roman" w:hAnsi="Tahoma" w:cs="Tahoma"/>
        <w:b w:val="0"/>
        <w:i w:val="0"/>
        <w:strike w:val="0"/>
        <w:dstrike w:val="0"/>
        <w:color w:val="3F3A38"/>
        <w:sz w:val="20"/>
        <w:szCs w:val="20"/>
        <w:u w:val="none"/>
        <w:vertAlign w:val="baseline"/>
      </w:rPr>
    </w:lvl>
    <w:lvl w:ilvl="6" w:tplc="255464E4">
      <w:start w:val="1"/>
      <w:numFmt w:val="decimal"/>
      <w:lvlText w:val="%7"/>
      <w:lvlJc w:val="left"/>
      <w:pPr>
        <w:ind w:left="4738"/>
      </w:pPr>
      <w:rPr>
        <w:rFonts w:ascii="Tahoma" w:eastAsia="Times New Roman" w:hAnsi="Tahoma" w:cs="Tahoma"/>
        <w:b w:val="0"/>
        <w:i w:val="0"/>
        <w:strike w:val="0"/>
        <w:dstrike w:val="0"/>
        <w:color w:val="3F3A38"/>
        <w:sz w:val="20"/>
        <w:szCs w:val="20"/>
        <w:u w:val="none"/>
        <w:vertAlign w:val="baseline"/>
      </w:rPr>
    </w:lvl>
    <w:lvl w:ilvl="7" w:tplc="03D08C98">
      <w:start w:val="1"/>
      <w:numFmt w:val="lowerLetter"/>
      <w:lvlText w:val="%8"/>
      <w:lvlJc w:val="left"/>
      <w:pPr>
        <w:ind w:left="5458"/>
      </w:pPr>
      <w:rPr>
        <w:rFonts w:ascii="Tahoma" w:eastAsia="Times New Roman" w:hAnsi="Tahoma" w:cs="Tahoma"/>
        <w:b w:val="0"/>
        <w:i w:val="0"/>
        <w:strike w:val="0"/>
        <w:dstrike w:val="0"/>
        <w:color w:val="3F3A38"/>
        <w:sz w:val="20"/>
        <w:szCs w:val="20"/>
        <w:u w:val="none"/>
        <w:vertAlign w:val="baseline"/>
      </w:rPr>
    </w:lvl>
    <w:lvl w:ilvl="8" w:tplc="45DA37E6">
      <w:start w:val="1"/>
      <w:numFmt w:val="lowerRoman"/>
      <w:lvlText w:val="%9"/>
      <w:lvlJc w:val="left"/>
      <w:pPr>
        <w:ind w:left="6178"/>
      </w:pPr>
      <w:rPr>
        <w:rFonts w:ascii="Tahoma" w:eastAsia="Times New Roman" w:hAnsi="Tahoma" w:cs="Tahoma"/>
        <w:b w:val="0"/>
        <w:i w:val="0"/>
        <w:strike w:val="0"/>
        <w:dstrike w:val="0"/>
        <w:color w:val="3F3A38"/>
        <w:sz w:val="20"/>
        <w:szCs w:val="20"/>
        <w:u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4B2B"/>
    <w:rsid w:val="00044EA9"/>
    <w:rsid w:val="000B6F3D"/>
    <w:rsid w:val="00103786"/>
    <w:rsid w:val="00106855"/>
    <w:rsid w:val="001C4B2B"/>
    <w:rsid w:val="00250830"/>
    <w:rsid w:val="002A0C42"/>
    <w:rsid w:val="0044172C"/>
    <w:rsid w:val="004574C0"/>
    <w:rsid w:val="00480B3D"/>
    <w:rsid w:val="00492292"/>
    <w:rsid w:val="004A0477"/>
    <w:rsid w:val="00512B0D"/>
    <w:rsid w:val="005408CD"/>
    <w:rsid w:val="00542664"/>
    <w:rsid w:val="00545B73"/>
    <w:rsid w:val="0055228C"/>
    <w:rsid w:val="00556BD3"/>
    <w:rsid w:val="00595C4A"/>
    <w:rsid w:val="005B4E79"/>
    <w:rsid w:val="006B58ED"/>
    <w:rsid w:val="007E35F0"/>
    <w:rsid w:val="00821726"/>
    <w:rsid w:val="008C76DA"/>
    <w:rsid w:val="008D3FC5"/>
    <w:rsid w:val="008F5362"/>
    <w:rsid w:val="00921D5D"/>
    <w:rsid w:val="00A000DC"/>
    <w:rsid w:val="00A0799D"/>
    <w:rsid w:val="00AA7282"/>
    <w:rsid w:val="00B449A3"/>
    <w:rsid w:val="00B5288D"/>
    <w:rsid w:val="00B64467"/>
    <w:rsid w:val="00B749E1"/>
    <w:rsid w:val="00C07021"/>
    <w:rsid w:val="00D14DC3"/>
    <w:rsid w:val="00D319EA"/>
    <w:rsid w:val="00D33941"/>
    <w:rsid w:val="00D445E1"/>
    <w:rsid w:val="00E00CA9"/>
    <w:rsid w:val="00E20832"/>
    <w:rsid w:val="00EE034E"/>
    <w:rsid w:val="00F17266"/>
    <w:rsid w:val="00F45CA8"/>
    <w:rsid w:val="00F501BF"/>
    <w:rsid w:val="00F75255"/>
    <w:rsid w:val="00FF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855"/>
    <w:pPr>
      <w:spacing w:after="160" w:line="259" w:lineRule="auto"/>
    </w:pPr>
    <w:rPr>
      <w:rFonts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6855"/>
    <w:pPr>
      <w:keepNext/>
      <w:keepLines/>
      <w:spacing w:after="0"/>
      <w:ind w:left="26"/>
      <w:outlineLvl w:val="0"/>
    </w:pPr>
    <w:rPr>
      <w:rFonts w:ascii="Arial" w:hAnsi="Arial" w:cs="Times New Roman"/>
      <w:color w:val="3F3A38"/>
      <w:sz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6855"/>
    <w:pPr>
      <w:keepNext/>
      <w:keepLines/>
      <w:spacing w:after="0"/>
      <w:ind w:left="10" w:hanging="10"/>
      <w:outlineLvl w:val="1"/>
    </w:pPr>
    <w:rPr>
      <w:rFonts w:ascii="Tahoma" w:hAnsi="Tahoma" w:cs="Times New Roman"/>
      <w:color w:val="0E419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6855"/>
    <w:rPr>
      <w:rFonts w:ascii="Arial" w:eastAsia="Times New Roman" w:hAnsi="Arial"/>
      <w:color w:val="3F3A38"/>
      <w:sz w:val="2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06855"/>
    <w:rPr>
      <w:rFonts w:ascii="Tahoma" w:eastAsia="Times New Roman" w:hAnsi="Tahoma"/>
      <w:color w:val="0E4194"/>
      <w:sz w:val="22"/>
    </w:rPr>
  </w:style>
  <w:style w:type="table" w:customStyle="1" w:styleId="TableGrid">
    <w:name w:val="TableGrid"/>
    <w:uiPriority w:val="99"/>
    <w:rsid w:val="001068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F501BF"/>
    <w:pPr>
      <w:ind w:left="720"/>
    </w:pPr>
  </w:style>
  <w:style w:type="character" w:styleId="Hyperlink">
    <w:name w:val="Hyperlink"/>
    <w:basedOn w:val="DefaultParagraphFont"/>
    <w:uiPriority w:val="99"/>
    <w:rsid w:val="00542664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9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2292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xfm40420630">
    <w:name w:val="xfm_40420630"/>
    <w:basedOn w:val="DefaultParagraphFont"/>
    <w:uiPriority w:val="99"/>
    <w:rsid w:val="00B749E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iurii_iakovenko2017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5757</Words>
  <Characters>3282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</dc:creator>
  <cp:keywords/>
  <dc:description/>
  <cp:lastModifiedBy>user</cp:lastModifiedBy>
  <cp:revision>3</cp:revision>
  <dcterms:created xsi:type="dcterms:W3CDTF">2017-08-28T09:11:00Z</dcterms:created>
  <dcterms:modified xsi:type="dcterms:W3CDTF">2017-08-28T09:11:00Z</dcterms:modified>
</cp:coreProperties>
</file>