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FA2" w:rsidRPr="002D3E1F" w:rsidRDefault="00FA5FA2">
      <w:pPr>
        <w:spacing w:before="120"/>
        <w:jc w:val="center"/>
        <w:rPr>
          <w:b/>
          <w:szCs w:val="28"/>
        </w:rPr>
      </w:pPr>
      <w:r w:rsidRPr="002D3E1F">
        <w:rPr>
          <w:b/>
          <w:szCs w:val="28"/>
        </w:rPr>
        <w:t xml:space="preserve">КИЇВСЬКИЙ НАЦІОНАЛЬНИЙ УНІВЕРСИТЕТ </w:t>
      </w:r>
    </w:p>
    <w:p w:rsidR="00FA5FA2" w:rsidRPr="002D3E1F" w:rsidRDefault="00FA5FA2">
      <w:pPr>
        <w:jc w:val="center"/>
        <w:rPr>
          <w:b/>
          <w:szCs w:val="28"/>
        </w:rPr>
      </w:pPr>
      <w:r w:rsidRPr="002D3E1F">
        <w:rPr>
          <w:b/>
          <w:szCs w:val="28"/>
        </w:rPr>
        <w:t>ІМЕНІ ТАРАСА ШЕВЧЕНКА</w:t>
      </w:r>
    </w:p>
    <w:p w:rsidR="00FA5FA2" w:rsidRPr="002D3E1F" w:rsidRDefault="00FA5FA2">
      <w:pPr>
        <w:rPr>
          <w:b/>
          <w:sz w:val="18"/>
          <w:szCs w:val="18"/>
        </w:rPr>
      </w:pPr>
    </w:p>
    <w:p w:rsidR="006444CD" w:rsidRPr="002D3E1F" w:rsidRDefault="006444CD" w:rsidP="006444CD">
      <w:pPr>
        <w:jc w:val="center"/>
        <w:rPr>
          <w:sz w:val="20"/>
          <w:szCs w:val="20"/>
        </w:rPr>
      </w:pPr>
      <w:r w:rsidRPr="002D3E1F">
        <w:rPr>
          <w:b/>
          <w:szCs w:val="28"/>
        </w:rPr>
        <w:t>Факультет соціології</w:t>
      </w:r>
    </w:p>
    <w:p w:rsidR="00FA5FA2" w:rsidRPr="002D3E1F" w:rsidRDefault="00FA5FA2">
      <w:pPr>
        <w:jc w:val="center"/>
        <w:rPr>
          <w:sz w:val="20"/>
          <w:szCs w:val="20"/>
        </w:rPr>
      </w:pPr>
    </w:p>
    <w:p w:rsidR="00FA5FA2" w:rsidRPr="002D3E1F" w:rsidRDefault="00FA5FA2">
      <w:pPr>
        <w:jc w:val="center"/>
        <w:rPr>
          <w:i/>
          <w:sz w:val="16"/>
          <w:szCs w:val="16"/>
        </w:rPr>
      </w:pPr>
    </w:p>
    <w:p w:rsidR="00FA5FA2" w:rsidRPr="002D3E1F" w:rsidRDefault="00FA5FA2" w:rsidP="00BD114E">
      <w:pPr>
        <w:spacing w:before="120"/>
        <w:rPr>
          <w:sz w:val="24"/>
        </w:rPr>
      </w:pPr>
      <w:r w:rsidRPr="002D3E1F">
        <w:rPr>
          <w:sz w:val="24"/>
        </w:rPr>
        <w:t xml:space="preserve">Кафедра </w:t>
      </w:r>
      <w:r w:rsidR="006444CD" w:rsidRPr="002D3E1F">
        <w:rPr>
          <w:sz w:val="24"/>
        </w:rPr>
        <w:t>методології та методів соціологічних досліджень</w:t>
      </w:r>
    </w:p>
    <w:p w:rsidR="006444CD" w:rsidRPr="002D3E1F" w:rsidRDefault="006444CD">
      <w:pPr>
        <w:ind w:left="4536"/>
        <w:jc w:val="center"/>
        <w:rPr>
          <w:b/>
          <w:sz w:val="24"/>
          <w:lang w:val="ru-RU"/>
        </w:rPr>
      </w:pPr>
    </w:p>
    <w:p w:rsidR="00FA5FA2" w:rsidRPr="002D3E1F" w:rsidRDefault="006444CD">
      <w:pPr>
        <w:ind w:left="4536"/>
        <w:jc w:val="center"/>
        <w:rPr>
          <w:b/>
          <w:sz w:val="24"/>
          <w:lang w:val="ru-RU"/>
        </w:rPr>
      </w:pPr>
      <w:r w:rsidRPr="002D3E1F">
        <w:rPr>
          <w:b/>
          <w:sz w:val="24"/>
          <w:lang w:val="ru-RU"/>
        </w:rPr>
        <w:t xml:space="preserve"> </w:t>
      </w:r>
      <w:r w:rsidR="00FA5FA2" w:rsidRPr="002D3E1F">
        <w:rPr>
          <w:b/>
          <w:sz w:val="24"/>
          <w:lang w:val="ru-RU"/>
        </w:rPr>
        <w:t>«ЗАТВЕРДЖУЮ»</w:t>
      </w:r>
    </w:p>
    <w:p w:rsidR="00FA5FA2" w:rsidRPr="002D3E1F" w:rsidRDefault="00FA5FA2">
      <w:pPr>
        <w:ind w:left="4536"/>
        <w:jc w:val="center"/>
        <w:rPr>
          <w:bCs/>
          <w:spacing w:val="-8"/>
          <w:sz w:val="22"/>
          <w:szCs w:val="22"/>
        </w:rPr>
      </w:pPr>
      <w:r w:rsidRPr="002D3E1F">
        <w:rPr>
          <w:bCs/>
          <w:spacing w:val="-8"/>
          <w:sz w:val="22"/>
          <w:szCs w:val="22"/>
        </w:rPr>
        <w:t xml:space="preserve">Заступник </w:t>
      </w:r>
      <w:r w:rsidRPr="002D3E1F">
        <w:rPr>
          <w:bCs/>
          <w:spacing w:val="-8"/>
          <w:sz w:val="22"/>
          <w:szCs w:val="22"/>
          <w:lang w:val="ru-RU"/>
        </w:rPr>
        <w:t>декана</w:t>
      </w:r>
    </w:p>
    <w:p w:rsidR="00FA5FA2" w:rsidRPr="002D3E1F" w:rsidRDefault="00FA5FA2">
      <w:pPr>
        <w:ind w:left="4536"/>
        <w:jc w:val="center"/>
        <w:rPr>
          <w:bCs/>
          <w:spacing w:val="-8"/>
          <w:sz w:val="22"/>
          <w:szCs w:val="22"/>
        </w:rPr>
      </w:pPr>
      <w:r w:rsidRPr="002D3E1F">
        <w:rPr>
          <w:bCs/>
          <w:spacing w:val="-8"/>
          <w:sz w:val="22"/>
          <w:szCs w:val="22"/>
        </w:rPr>
        <w:t>з навчальної роботи</w:t>
      </w:r>
    </w:p>
    <w:p w:rsidR="00FA5FA2" w:rsidRPr="002D3E1F" w:rsidRDefault="00FA5FA2">
      <w:pPr>
        <w:spacing w:line="216" w:lineRule="auto"/>
        <w:ind w:left="4536"/>
        <w:jc w:val="center"/>
      </w:pPr>
      <w:r w:rsidRPr="002D3E1F">
        <w:t>______________________</w:t>
      </w:r>
    </w:p>
    <w:p w:rsidR="00FA5FA2" w:rsidRPr="002D3E1F" w:rsidRDefault="00FA5FA2">
      <w:pPr>
        <w:spacing w:line="216" w:lineRule="auto"/>
        <w:ind w:left="4536"/>
        <w:jc w:val="center"/>
        <w:rPr>
          <w:sz w:val="24"/>
        </w:rPr>
      </w:pPr>
      <w:r w:rsidRPr="002D3E1F">
        <w:rPr>
          <w:sz w:val="24"/>
        </w:rPr>
        <w:t>«____»____________20__ року</w:t>
      </w:r>
    </w:p>
    <w:p w:rsidR="00FA5FA2" w:rsidRPr="002D3E1F" w:rsidRDefault="00FA5FA2"/>
    <w:p w:rsidR="000166BA" w:rsidRPr="002D3E1F" w:rsidRDefault="000166BA"/>
    <w:p w:rsidR="000166BA" w:rsidRPr="002D3E1F" w:rsidRDefault="000166BA"/>
    <w:p w:rsidR="00FA5FA2" w:rsidRPr="002D3E1F" w:rsidRDefault="00FA5FA2">
      <w:pPr>
        <w:pStyle w:val="2"/>
        <w:ind w:left="0"/>
        <w:rPr>
          <w:bCs/>
          <w:sz w:val="30"/>
          <w:szCs w:val="3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3E1F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917F6B" w:rsidRPr="002D3E1F" w:rsidRDefault="008A657F" w:rsidP="008A657F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657F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Сучасні суспільства та глобальні трансформації</w:t>
      </w:r>
    </w:p>
    <w:p w:rsidR="00FA5FA2" w:rsidRPr="002D3E1F" w:rsidRDefault="00FA5FA2">
      <w:pPr>
        <w:jc w:val="center"/>
        <w:rPr>
          <w:i/>
          <w:sz w:val="18"/>
          <w:szCs w:val="18"/>
        </w:rPr>
      </w:pPr>
    </w:p>
    <w:p w:rsidR="000166BA" w:rsidRPr="002D3E1F" w:rsidRDefault="000166BA">
      <w:pPr>
        <w:jc w:val="center"/>
        <w:rPr>
          <w:i/>
          <w:sz w:val="18"/>
          <w:szCs w:val="18"/>
        </w:rPr>
      </w:pPr>
    </w:p>
    <w:p w:rsidR="00FA5FA2" w:rsidRPr="002D3E1F" w:rsidRDefault="00FA5FA2">
      <w:pPr>
        <w:jc w:val="center"/>
        <w:rPr>
          <w:b/>
          <w:sz w:val="24"/>
        </w:rPr>
      </w:pPr>
      <w:r w:rsidRPr="002D3E1F">
        <w:rPr>
          <w:b/>
          <w:sz w:val="24"/>
        </w:rPr>
        <w:t xml:space="preserve">для </w:t>
      </w:r>
      <w:r w:rsidR="00BD114E" w:rsidRPr="002D3E1F">
        <w:rPr>
          <w:b/>
          <w:sz w:val="24"/>
        </w:rPr>
        <w:t xml:space="preserve">здобувачів </w:t>
      </w:r>
      <w:proofErr w:type="spellStart"/>
      <w:r w:rsidR="00BD114E" w:rsidRPr="002D3E1F">
        <w:rPr>
          <w:b/>
          <w:sz w:val="24"/>
        </w:rPr>
        <w:t>освітньо</w:t>
      </w:r>
      <w:proofErr w:type="spellEnd"/>
      <w:r w:rsidR="00BD114E" w:rsidRPr="002D3E1F">
        <w:rPr>
          <w:b/>
          <w:sz w:val="24"/>
        </w:rPr>
        <w:t xml:space="preserve"> </w:t>
      </w:r>
      <w:r w:rsidR="00C550A7" w:rsidRPr="002D3E1F">
        <w:rPr>
          <w:b/>
          <w:sz w:val="24"/>
        </w:rPr>
        <w:t>–</w:t>
      </w:r>
      <w:r w:rsidR="00BD114E" w:rsidRPr="002D3E1F">
        <w:rPr>
          <w:b/>
          <w:sz w:val="24"/>
        </w:rPr>
        <w:t xml:space="preserve"> наукового</w:t>
      </w:r>
      <w:r w:rsidR="00C550A7" w:rsidRPr="002D3E1F">
        <w:rPr>
          <w:b/>
          <w:sz w:val="24"/>
        </w:rPr>
        <w:t xml:space="preserve"> рівня</w:t>
      </w:r>
    </w:p>
    <w:p w:rsidR="00BD114E" w:rsidRPr="002D3E1F" w:rsidRDefault="00C550A7">
      <w:pPr>
        <w:jc w:val="center"/>
        <w:rPr>
          <w:b/>
          <w:sz w:val="24"/>
        </w:rPr>
      </w:pPr>
      <w:r w:rsidRPr="002D3E1F">
        <w:rPr>
          <w:b/>
          <w:sz w:val="24"/>
        </w:rPr>
        <w:t>Доктор філософії</w:t>
      </w:r>
    </w:p>
    <w:p w:rsidR="00BD114E" w:rsidRPr="002D3E1F" w:rsidRDefault="00BD114E">
      <w:pPr>
        <w:jc w:val="center"/>
        <w:rPr>
          <w:b/>
          <w:sz w:val="24"/>
        </w:rPr>
      </w:pPr>
    </w:p>
    <w:p w:rsidR="00FA5FA2" w:rsidRPr="002D3E1F" w:rsidRDefault="00FA5FA2">
      <w:pPr>
        <w:spacing w:line="216" w:lineRule="auto"/>
        <w:ind w:firstLine="284"/>
        <w:rPr>
          <w:sz w:val="22"/>
          <w:szCs w:val="22"/>
        </w:rPr>
      </w:pPr>
      <w:r w:rsidRPr="002D3E1F">
        <w:rPr>
          <w:sz w:val="22"/>
          <w:szCs w:val="22"/>
        </w:rPr>
        <w:t xml:space="preserve">галузь знань </w:t>
      </w:r>
      <w:r w:rsidRPr="002D3E1F">
        <w:rPr>
          <w:sz w:val="22"/>
          <w:szCs w:val="22"/>
        </w:rPr>
        <w:tab/>
      </w:r>
      <w:r w:rsidR="006444CD" w:rsidRPr="002D3E1F">
        <w:rPr>
          <w:sz w:val="22"/>
          <w:szCs w:val="22"/>
        </w:rPr>
        <w:t>05 Соціальні та поведінкові науки</w:t>
      </w:r>
    </w:p>
    <w:p w:rsidR="00FA5FA2" w:rsidRPr="002D3E1F" w:rsidRDefault="00FA5FA2">
      <w:pPr>
        <w:spacing w:line="216" w:lineRule="auto"/>
        <w:jc w:val="center"/>
        <w:rPr>
          <w:i/>
          <w:sz w:val="16"/>
          <w:szCs w:val="16"/>
        </w:rPr>
      </w:pPr>
    </w:p>
    <w:p w:rsidR="00FA5FA2" w:rsidRPr="002D3E1F" w:rsidRDefault="00FA5FA2">
      <w:pPr>
        <w:spacing w:line="216" w:lineRule="auto"/>
        <w:ind w:firstLine="284"/>
        <w:rPr>
          <w:sz w:val="22"/>
          <w:szCs w:val="22"/>
        </w:rPr>
      </w:pPr>
      <w:r w:rsidRPr="002D3E1F">
        <w:rPr>
          <w:sz w:val="22"/>
          <w:szCs w:val="22"/>
        </w:rPr>
        <w:t xml:space="preserve">спеціальність </w:t>
      </w:r>
      <w:r w:rsidRPr="002D3E1F">
        <w:rPr>
          <w:sz w:val="22"/>
          <w:szCs w:val="22"/>
        </w:rPr>
        <w:tab/>
      </w:r>
      <w:r w:rsidR="006444CD" w:rsidRPr="002D3E1F">
        <w:rPr>
          <w:sz w:val="22"/>
          <w:szCs w:val="22"/>
        </w:rPr>
        <w:t>054 «Соціологія»</w:t>
      </w:r>
    </w:p>
    <w:p w:rsidR="00FA5FA2" w:rsidRPr="002D3E1F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2D3E1F" w:rsidRDefault="00FA5FA2">
      <w:pPr>
        <w:spacing w:line="216" w:lineRule="auto"/>
        <w:ind w:firstLine="284"/>
        <w:rPr>
          <w:sz w:val="22"/>
          <w:szCs w:val="22"/>
        </w:rPr>
      </w:pPr>
      <w:r w:rsidRPr="002D3E1F">
        <w:rPr>
          <w:sz w:val="22"/>
          <w:szCs w:val="22"/>
        </w:rPr>
        <w:t xml:space="preserve">освітній рівень </w:t>
      </w:r>
      <w:r w:rsidRPr="002D3E1F">
        <w:rPr>
          <w:sz w:val="22"/>
          <w:szCs w:val="22"/>
        </w:rPr>
        <w:tab/>
      </w:r>
      <w:r w:rsidR="00BD114E" w:rsidRPr="002D3E1F">
        <w:rPr>
          <w:sz w:val="22"/>
          <w:szCs w:val="22"/>
        </w:rPr>
        <w:t>третій (</w:t>
      </w:r>
      <w:proofErr w:type="spellStart"/>
      <w:r w:rsidR="00BD114E" w:rsidRPr="002D3E1F">
        <w:rPr>
          <w:sz w:val="22"/>
          <w:szCs w:val="22"/>
        </w:rPr>
        <w:t>освітньо</w:t>
      </w:r>
      <w:proofErr w:type="spellEnd"/>
      <w:r w:rsidR="00BD114E" w:rsidRPr="002D3E1F">
        <w:rPr>
          <w:sz w:val="22"/>
          <w:szCs w:val="22"/>
        </w:rPr>
        <w:t>-науковий)</w:t>
      </w:r>
    </w:p>
    <w:p w:rsidR="00FA5FA2" w:rsidRPr="002D3E1F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2D3E1F" w:rsidRDefault="00FA5FA2">
      <w:pPr>
        <w:spacing w:line="216" w:lineRule="auto"/>
        <w:ind w:firstLine="284"/>
        <w:rPr>
          <w:sz w:val="22"/>
          <w:szCs w:val="22"/>
        </w:rPr>
      </w:pPr>
      <w:r w:rsidRPr="002D3E1F">
        <w:rPr>
          <w:sz w:val="22"/>
          <w:szCs w:val="22"/>
        </w:rPr>
        <w:t xml:space="preserve">освітня програма </w:t>
      </w:r>
      <w:r w:rsidRPr="002D3E1F">
        <w:rPr>
          <w:sz w:val="22"/>
          <w:szCs w:val="22"/>
        </w:rPr>
        <w:tab/>
      </w:r>
      <w:r w:rsidR="006444CD" w:rsidRPr="002D3E1F">
        <w:rPr>
          <w:sz w:val="22"/>
          <w:szCs w:val="22"/>
        </w:rPr>
        <w:t>«</w:t>
      </w:r>
      <w:r w:rsidR="00A75C8A" w:rsidRPr="002D3E1F">
        <w:rPr>
          <w:sz w:val="22"/>
          <w:szCs w:val="22"/>
        </w:rPr>
        <w:t>Соціологія</w:t>
      </w:r>
      <w:r w:rsidR="006444CD" w:rsidRPr="002D3E1F">
        <w:rPr>
          <w:sz w:val="22"/>
          <w:szCs w:val="22"/>
        </w:rPr>
        <w:t>»</w:t>
      </w:r>
    </w:p>
    <w:p w:rsidR="00FA5FA2" w:rsidRPr="002D3E1F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2D3E1F" w:rsidRDefault="00FA5FA2">
      <w:pPr>
        <w:spacing w:line="216" w:lineRule="auto"/>
        <w:ind w:firstLine="284"/>
        <w:rPr>
          <w:b/>
          <w:szCs w:val="28"/>
        </w:rPr>
      </w:pPr>
    </w:p>
    <w:p w:rsidR="00FA5FA2" w:rsidRPr="002D3E1F" w:rsidRDefault="00FA5FA2">
      <w:pPr>
        <w:spacing w:line="216" w:lineRule="auto"/>
        <w:ind w:firstLine="426"/>
        <w:rPr>
          <w:i/>
          <w:sz w:val="16"/>
          <w:szCs w:val="16"/>
        </w:rPr>
      </w:pPr>
    </w:p>
    <w:p w:rsidR="00FA5FA2" w:rsidRPr="002D3E1F" w:rsidRDefault="00FA5FA2" w:rsidP="000166BA">
      <w:pPr>
        <w:spacing w:line="216" w:lineRule="auto"/>
        <w:ind w:firstLine="284"/>
        <w:rPr>
          <w:sz w:val="22"/>
          <w:szCs w:val="22"/>
        </w:rPr>
      </w:pPr>
      <w:r w:rsidRPr="002D3E1F">
        <w:rPr>
          <w:sz w:val="22"/>
          <w:szCs w:val="22"/>
        </w:rPr>
        <w:t xml:space="preserve">вид дисципліни </w:t>
      </w:r>
      <w:r w:rsidRPr="002D3E1F">
        <w:rPr>
          <w:sz w:val="22"/>
          <w:szCs w:val="22"/>
        </w:rPr>
        <w:tab/>
      </w:r>
      <w:r w:rsidR="00BD114E" w:rsidRPr="002D3E1F">
        <w:rPr>
          <w:sz w:val="22"/>
          <w:szCs w:val="22"/>
        </w:rPr>
        <w:t>вибіркова</w:t>
      </w:r>
    </w:p>
    <w:p w:rsidR="00072D5A" w:rsidRPr="002D3E1F" w:rsidRDefault="00072D5A">
      <w:pPr>
        <w:spacing w:before="40"/>
        <w:ind w:left="3969"/>
        <w:jc w:val="both"/>
        <w:rPr>
          <w:sz w:val="24"/>
        </w:rPr>
      </w:pPr>
    </w:p>
    <w:p w:rsidR="000166BA" w:rsidRPr="002D3E1F" w:rsidRDefault="000166BA">
      <w:pPr>
        <w:spacing w:before="40"/>
        <w:ind w:left="3969"/>
        <w:jc w:val="both"/>
        <w:rPr>
          <w:sz w:val="24"/>
        </w:rPr>
      </w:pPr>
    </w:p>
    <w:p w:rsidR="00FA5FA2" w:rsidRPr="002D3E1F" w:rsidRDefault="00FA5FA2">
      <w:pPr>
        <w:spacing w:before="40"/>
        <w:ind w:left="3969"/>
        <w:jc w:val="both"/>
        <w:rPr>
          <w:b/>
          <w:szCs w:val="28"/>
          <w:lang w:val="ru-RU"/>
        </w:rPr>
      </w:pPr>
      <w:r w:rsidRPr="002D3E1F">
        <w:rPr>
          <w:sz w:val="24"/>
        </w:rPr>
        <w:t xml:space="preserve">Форма навчання </w:t>
      </w:r>
      <w:r w:rsidRPr="002D3E1F">
        <w:rPr>
          <w:sz w:val="24"/>
        </w:rPr>
        <w:tab/>
      </w:r>
      <w:r w:rsidRPr="002D3E1F">
        <w:rPr>
          <w:sz w:val="24"/>
        </w:rPr>
        <w:tab/>
      </w:r>
      <w:r w:rsidRPr="002D3E1F">
        <w:rPr>
          <w:sz w:val="24"/>
        </w:rPr>
        <w:tab/>
      </w:r>
      <w:r w:rsidR="000166BA" w:rsidRPr="002D3E1F">
        <w:rPr>
          <w:sz w:val="24"/>
        </w:rPr>
        <w:t>денна</w:t>
      </w:r>
    </w:p>
    <w:p w:rsidR="00FA5FA2" w:rsidRPr="002D3E1F" w:rsidRDefault="00FA5FA2">
      <w:pPr>
        <w:spacing w:before="40"/>
        <w:ind w:left="3969"/>
        <w:rPr>
          <w:sz w:val="24"/>
          <w:u w:val="single"/>
        </w:rPr>
      </w:pPr>
      <w:r w:rsidRPr="002D3E1F">
        <w:rPr>
          <w:sz w:val="24"/>
        </w:rPr>
        <w:t xml:space="preserve">Навчальний рік </w:t>
      </w:r>
      <w:r w:rsidRPr="002D3E1F">
        <w:rPr>
          <w:sz w:val="24"/>
        </w:rPr>
        <w:tab/>
      </w:r>
      <w:r w:rsidRPr="002D3E1F">
        <w:rPr>
          <w:sz w:val="24"/>
        </w:rPr>
        <w:tab/>
      </w:r>
      <w:r w:rsidRPr="002D3E1F">
        <w:rPr>
          <w:sz w:val="24"/>
        </w:rPr>
        <w:tab/>
      </w:r>
      <w:r w:rsidRPr="002D3E1F">
        <w:rPr>
          <w:sz w:val="24"/>
        </w:rPr>
        <w:tab/>
        <w:t>20</w:t>
      </w:r>
      <w:r w:rsidR="0098424D" w:rsidRPr="000D5CFA">
        <w:rPr>
          <w:sz w:val="24"/>
          <w:lang w:val="ru-RU"/>
        </w:rPr>
        <w:t>19</w:t>
      </w:r>
      <w:r w:rsidRPr="002D3E1F">
        <w:rPr>
          <w:sz w:val="24"/>
        </w:rPr>
        <w:t>/20</w:t>
      </w:r>
      <w:r w:rsidR="0098424D" w:rsidRPr="000D5CFA">
        <w:rPr>
          <w:sz w:val="24"/>
          <w:lang w:val="ru-RU"/>
        </w:rPr>
        <w:t>20</w:t>
      </w:r>
    </w:p>
    <w:p w:rsidR="00FA5FA2" w:rsidRPr="000D5CFA" w:rsidRDefault="00A75C8A">
      <w:pPr>
        <w:spacing w:before="40"/>
        <w:ind w:left="3969"/>
        <w:jc w:val="both"/>
        <w:rPr>
          <w:i/>
          <w:sz w:val="24"/>
          <w:lang w:val="ru-RU"/>
        </w:rPr>
      </w:pPr>
      <w:r w:rsidRPr="002D3E1F">
        <w:rPr>
          <w:sz w:val="24"/>
        </w:rPr>
        <w:t>Період навчання</w:t>
      </w:r>
      <w:r w:rsidR="00FA5FA2" w:rsidRPr="002D3E1F">
        <w:rPr>
          <w:sz w:val="24"/>
        </w:rPr>
        <w:t xml:space="preserve"> </w:t>
      </w:r>
      <w:r w:rsidR="00FA5FA2" w:rsidRPr="002D3E1F">
        <w:rPr>
          <w:sz w:val="24"/>
        </w:rPr>
        <w:tab/>
      </w:r>
      <w:r w:rsidR="00FA5FA2" w:rsidRPr="002D3E1F">
        <w:rPr>
          <w:sz w:val="24"/>
        </w:rPr>
        <w:tab/>
      </w:r>
      <w:r w:rsidR="00FA5FA2" w:rsidRPr="002D3E1F">
        <w:rPr>
          <w:sz w:val="24"/>
        </w:rPr>
        <w:tab/>
      </w:r>
      <w:r w:rsidRPr="002D3E1F">
        <w:rPr>
          <w:sz w:val="24"/>
        </w:rPr>
        <w:t xml:space="preserve">2 </w:t>
      </w:r>
      <w:r w:rsidR="000D5CFA">
        <w:rPr>
          <w:sz w:val="24"/>
        </w:rPr>
        <w:t>рік</w:t>
      </w:r>
    </w:p>
    <w:p w:rsidR="00FA5FA2" w:rsidRPr="002D3E1F" w:rsidRDefault="00FA5FA2">
      <w:pPr>
        <w:spacing w:before="40"/>
        <w:ind w:left="3969"/>
        <w:jc w:val="both"/>
        <w:rPr>
          <w:i/>
          <w:sz w:val="24"/>
        </w:rPr>
      </w:pPr>
      <w:r w:rsidRPr="002D3E1F">
        <w:rPr>
          <w:i/>
          <w:sz w:val="24"/>
        </w:rPr>
        <w:t xml:space="preserve">Кількість кредитів ЕСТS </w:t>
      </w:r>
      <w:r w:rsidRPr="002D3E1F">
        <w:rPr>
          <w:i/>
          <w:sz w:val="24"/>
        </w:rPr>
        <w:tab/>
      </w:r>
      <w:r w:rsidRPr="002D3E1F">
        <w:rPr>
          <w:i/>
          <w:sz w:val="24"/>
        </w:rPr>
        <w:tab/>
      </w:r>
      <w:r w:rsidR="00E11876" w:rsidRPr="002D3E1F">
        <w:rPr>
          <w:i/>
          <w:sz w:val="24"/>
        </w:rPr>
        <w:t>4</w:t>
      </w:r>
    </w:p>
    <w:p w:rsidR="00FA5FA2" w:rsidRPr="002D3E1F" w:rsidRDefault="00FA5FA2" w:rsidP="000166BA">
      <w:pPr>
        <w:spacing w:before="40"/>
        <w:ind w:left="3969"/>
        <w:jc w:val="both"/>
        <w:rPr>
          <w:i/>
          <w:sz w:val="24"/>
        </w:rPr>
      </w:pPr>
      <w:r w:rsidRPr="002D3E1F">
        <w:rPr>
          <w:i/>
          <w:sz w:val="24"/>
        </w:rPr>
        <w:t xml:space="preserve">Мова викладання, навчання </w:t>
      </w:r>
    </w:p>
    <w:p w:rsidR="00FA5FA2" w:rsidRPr="002D3E1F" w:rsidRDefault="00FA5FA2" w:rsidP="000166BA">
      <w:pPr>
        <w:spacing w:before="40"/>
        <w:ind w:left="3969"/>
        <w:jc w:val="both"/>
        <w:rPr>
          <w:i/>
          <w:sz w:val="24"/>
        </w:rPr>
      </w:pPr>
      <w:r w:rsidRPr="002D3E1F">
        <w:rPr>
          <w:i/>
          <w:sz w:val="24"/>
        </w:rPr>
        <w:t xml:space="preserve">та оцінювання </w:t>
      </w:r>
      <w:r w:rsidRPr="002D3E1F">
        <w:rPr>
          <w:i/>
          <w:sz w:val="24"/>
        </w:rPr>
        <w:tab/>
      </w:r>
      <w:r w:rsidRPr="002D3E1F">
        <w:rPr>
          <w:i/>
          <w:sz w:val="24"/>
        </w:rPr>
        <w:tab/>
      </w:r>
      <w:r w:rsidR="000166BA" w:rsidRPr="002D3E1F">
        <w:rPr>
          <w:i/>
          <w:sz w:val="24"/>
        </w:rPr>
        <w:tab/>
      </w:r>
      <w:r w:rsidRPr="002D3E1F">
        <w:rPr>
          <w:i/>
          <w:sz w:val="24"/>
        </w:rPr>
        <w:tab/>
      </w:r>
      <w:r w:rsidR="000166BA" w:rsidRPr="002D3E1F">
        <w:rPr>
          <w:i/>
          <w:sz w:val="24"/>
        </w:rPr>
        <w:t>українська</w:t>
      </w:r>
    </w:p>
    <w:p w:rsidR="00FA5FA2" w:rsidRPr="002D3E1F" w:rsidRDefault="00FA5FA2">
      <w:pPr>
        <w:spacing w:before="40"/>
        <w:ind w:left="3969"/>
        <w:jc w:val="both"/>
        <w:rPr>
          <w:i/>
          <w:sz w:val="24"/>
        </w:rPr>
      </w:pPr>
      <w:r w:rsidRPr="002D3E1F">
        <w:rPr>
          <w:i/>
          <w:sz w:val="24"/>
        </w:rPr>
        <w:t xml:space="preserve">Форма заключного контролю </w:t>
      </w:r>
      <w:r w:rsidRPr="002D3E1F">
        <w:rPr>
          <w:i/>
          <w:sz w:val="24"/>
        </w:rPr>
        <w:tab/>
      </w:r>
      <w:r w:rsidRPr="002D3E1F">
        <w:rPr>
          <w:i/>
          <w:sz w:val="24"/>
        </w:rPr>
        <w:tab/>
      </w:r>
      <w:r w:rsidR="00E11876" w:rsidRPr="002D3E1F">
        <w:rPr>
          <w:i/>
          <w:sz w:val="24"/>
        </w:rPr>
        <w:t>іспит</w:t>
      </w:r>
    </w:p>
    <w:p w:rsidR="000166BA" w:rsidRPr="002D3E1F" w:rsidRDefault="000166BA">
      <w:pPr>
        <w:spacing w:before="80"/>
        <w:rPr>
          <w:sz w:val="24"/>
        </w:rPr>
      </w:pPr>
    </w:p>
    <w:p w:rsidR="00FA5FA2" w:rsidRPr="002D3E1F" w:rsidRDefault="00FA5FA2">
      <w:pPr>
        <w:spacing w:before="80"/>
        <w:rPr>
          <w:sz w:val="24"/>
        </w:rPr>
      </w:pPr>
      <w:r w:rsidRPr="002D3E1F">
        <w:rPr>
          <w:sz w:val="24"/>
        </w:rPr>
        <w:t xml:space="preserve">Викладачі: </w:t>
      </w:r>
      <w:r w:rsidR="005632AF">
        <w:rPr>
          <w:sz w:val="24"/>
        </w:rPr>
        <w:t>Цимбал Т. В.</w:t>
      </w:r>
      <w:r w:rsidR="000166BA" w:rsidRPr="002D3E1F">
        <w:rPr>
          <w:sz w:val="24"/>
        </w:rPr>
        <w:t xml:space="preserve"> </w:t>
      </w:r>
    </w:p>
    <w:p w:rsidR="00FA5FA2" w:rsidRPr="002D3E1F" w:rsidRDefault="00FA5FA2">
      <w:pPr>
        <w:ind w:firstLine="709"/>
        <w:rPr>
          <w:i/>
          <w:sz w:val="16"/>
          <w:szCs w:val="16"/>
        </w:rPr>
      </w:pPr>
      <w:r w:rsidRPr="002D3E1F">
        <w:rPr>
          <w:sz w:val="24"/>
        </w:rPr>
        <w:t xml:space="preserve"> </w:t>
      </w:r>
    </w:p>
    <w:p w:rsidR="00FA5FA2" w:rsidRPr="002D3E1F" w:rsidRDefault="00FA5FA2">
      <w:pPr>
        <w:jc w:val="center"/>
        <w:rPr>
          <w:i/>
          <w:sz w:val="16"/>
          <w:szCs w:val="16"/>
        </w:rPr>
      </w:pPr>
    </w:p>
    <w:p w:rsidR="00FA5FA2" w:rsidRPr="002D3E1F" w:rsidRDefault="00FA5FA2">
      <w:pPr>
        <w:ind w:left="1985"/>
        <w:jc w:val="both"/>
        <w:rPr>
          <w:sz w:val="22"/>
          <w:szCs w:val="22"/>
        </w:rPr>
      </w:pPr>
      <w:r w:rsidRPr="002D3E1F">
        <w:rPr>
          <w:sz w:val="22"/>
          <w:szCs w:val="22"/>
        </w:rPr>
        <w:t xml:space="preserve">Пролонговано: на 20__/20__ </w:t>
      </w:r>
      <w:proofErr w:type="spellStart"/>
      <w:r w:rsidRPr="002D3E1F">
        <w:rPr>
          <w:sz w:val="22"/>
          <w:szCs w:val="22"/>
        </w:rPr>
        <w:t>н.р</w:t>
      </w:r>
      <w:proofErr w:type="spellEnd"/>
      <w:r w:rsidRPr="002D3E1F">
        <w:rPr>
          <w:sz w:val="22"/>
          <w:szCs w:val="22"/>
        </w:rPr>
        <w:t>. __________(___________) «__»___ 20__р.</w:t>
      </w:r>
    </w:p>
    <w:p w:rsidR="00FA5FA2" w:rsidRPr="002D3E1F" w:rsidRDefault="00FA5FA2">
      <w:pPr>
        <w:ind w:left="4820"/>
        <w:jc w:val="center"/>
        <w:rPr>
          <w:sz w:val="22"/>
          <w:szCs w:val="22"/>
          <w:vertAlign w:val="superscript"/>
        </w:rPr>
      </w:pPr>
      <w:r w:rsidRPr="002D3E1F">
        <w:rPr>
          <w:sz w:val="22"/>
          <w:szCs w:val="22"/>
          <w:vertAlign w:val="superscript"/>
        </w:rPr>
        <w:t>(підпис, ПІБ, дата)</w:t>
      </w:r>
    </w:p>
    <w:p w:rsidR="00FA5FA2" w:rsidRPr="002D3E1F" w:rsidRDefault="00FA5FA2">
      <w:pPr>
        <w:ind w:left="3544"/>
        <w:jc w:val="both"/>
        <w:rPr>
          <w:sz w:val="22"/>
          <w:szCs w:val="22"/>
        </w:rPr>
      </w:pPr>
      <w:r w:rsidRPr="002D3E1F">
        <w:rPr>
          <w:sz w:val="22"/>
          <w:szCs w:val="22"/>
        </w:rPr>
        <w:t xml:space="preserve">на 20__/20__ </w:t>
      </w:r>
      <w:proofErr w:type="spellStart"/>
      <w:r w:rsidRPr="002D3E1F">
        <w:rPr>
          <w:sz w:val="22"/>
          <w:szCs w:val="22"/>
        </w:rPr>
        <w:t>н.р</w:t>
      </w:r>
      <w:proofErr w:type="spellEnd"/>
      <w:r w:rsidRPr="002D3E1F">
        <w:rPr>
          <w:sz w:val="22"/>
          <w:szCs w:val="22"/>
        </w:rPr>
        <w:t>. __________(___________) «__»___ 20__р.</w:t>
      </w:r>
    </w:p>
    <w:p w:rsidR="00FA5FA2" w:rsidRPr="002D3E1F" w:rsidRDefault="00FA5FA2">
      <w:pPr>
        <w:ind w:left="3544"/>
        <w:jc w:val="center"/>
        <w:rPr>
          <w:sz w:val="22"/>
          <w:szCs w:val="22"/>
          <w:vertAlign w:val="superscript"/>
        </w:rPr>
      </w:pPr>
      <w:r w:rsidRPr="002D3E1F">
        <w:rPr>
          <w:sz w:val="22"/>
          <w:szCs w:val="22"/>
          <w:vertAlign w:val="superscript"/>
        </w:rPr>
        <w:t>(підпис, ПІБ, дата)</w:t>
      </w:r>
    </w:p>
    <w:p w:rsidR="00FA5FA2" w:rsidRPr="002D3E1F" w:rsidRDefault="00FA5FA2">
      <w:pPr>
        <w:ind w:left="3544"/>
        <w:jc w:val="both"/>
        <w:rPr>
          <w:sz w:val="22"/>
          <w:szCs w:val="22"/>
          <w:vertAlign w:val="superscript"/>
        </w:rPr>
      </w:pPr>
    </w:p>
    <w:p w:rsidR="00072D5A" w:rsidRPr="002D3E1F" w:rsidRDefault="00072D5A">
      <w:pPr>
        <w:pStyle w:val="5"/>
        <w:rPr>
          <w:sz w:val="24"/>
          <w:lang w:val="en-US"/>
        </w:rPr>
      </w:pPr>
    </w:p>
    <w:p w:rsidR="000166BA" w:rsidRPr="002D3E1F" w:rsidRDefault="00072D5A">
      <w:pPr>
        <w:pStyle w:val="5"/>
        <w:rPr>
          <w:sz w:val="24"/>
        </w:rPr>
      </w:pPr>
      <w:r w:rsidRPr="002D3E1F">
        <w:rPr>
          <w:sz w:val="24"/>
        </w:rPr>
        <w:t>КИЇВ – 20</w:t>
      </w:r>
      <w:r w:rsidR="00112FED" w:rsidRPr="002D3E1F">
        <w:rPr>
          <w:sz w:val="24"/>
        </w:rPr>
        <w:t>1</w:t>
      </w:r>
      <w:r w:rsidR="00BD114E" w:rsidRPr="002D3E1F">
        <w:rPr>
          <w:sz w:val="24"/>
          <w:lang w:val="en-US"/>
        </w:rPr>
        <w:t>9</w:t>
      </w:r>
    </w:p>
    <w:p w:rsidR="000166BA" w:rsidRPr="002D3E1F" w:rsidRDefault="000166BA">
      <w:pPr>
        <w:suppressAutoHyphens w:val="0"/>
        <w:rPr>
          <w:b/>
          <w:bCs/>
          <w:sz w:val="24"/>
        </w:rPr>
      </w:pPr>
      <w:r w:rsidRPr="002D3E1F">
        <w:rPr>
          <w:sz w:val="24"/>
        </w:rPr>
        <w:br w:type="page"/>
      </w:r>
    </w:p>
    <w:p w:rsidR="00FA5FA2" w:rsidRPr="002D3E1F" w:rsidRDefault="00FA5FA2">
      <w:pPr>
        <w:spacing w:before="240"/>
        <w:rPr>
          <w:i/>
          <w:sz w:val="20"/>
          <w:szCs w:val="20"/>
        </w:rPr>
      </w:pPr>
      <w:r w:rsidRPr="002D3E1F">
        <w:rPr>
          <w:sz w:val="24"/>
        </w:rPr>
        <w:lastRenderedPageBreak/>
        <w:t>Розробник(и)</w:t>
      </w:r>
      <w:r w:rsidR="009522C0" w:rsidRPr="002D3E1F">
        <w:rPr>
          <w:sz w:val="32"/>
          <w:szCs w:val="32"/>
        </w:rPr>
        <w:t>:</w:t>
      </w:r>
    </w:p>
    <w:p w:rsidR="00FA5FA2" w:rsidRPr="002D3E1F" w:rsidRDefault="005632AF">
      <w:pPr>
        <w:jc w:val="both"/>
        <w:rPr>
          <w:sz w:val="22"/>
          <w:szCs w:val="22"/>
        </w:rPr>
      </w:pPr>
      <w:r>
        <w:rPr>
          <w:sz w:val="22"/>
          <w:szCs w:val="22"/>
        </w:rPr>
        <w:t>Цимбал</w:t>
      </w:r>
      <w:r w:rsidR="006B5C03" w:rsidRPr="002D3E1F">
        <w:rPr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="006B5C03" w:rsidRPr="002D3E1F">
        <w:rPr>
          <w:sz w:val="22"/>
          <w:szCs w:val="22"/>
        </w:rPr>
        <w:t xml:space="preserve">.В., </w:t>
      </w:r>
      <w:proofErr w:type="spellStart"/>
      <w:r w:rsidR="006B5C03" w:rsidRPr="002D3E1F">
        <w:rPr>
          <w:sz w:val="22"/>
          <w:szCs w:val="22"/>
        </w:rPr>
        <w:t>к.</w:t>
      </w:r>
      <w:r>
        <w:rPr>
          <w:sz w:val="22"/>
          <w:szCs w:val="22"/>
        </w:rPr>
        <w:t>соц</w:t>
      </w:r>
      <w:r w:rsidR="006B5C03" w:rsidRPr="002D3E1F">
        <w:rPr>
          <w:sz w:val="22"/>
          <w:szCs w:val="22"/>
        </w:rPr>
        <w:t>.н</w:t>
      </w:r>
      <w:proofErr w:type="spellEnd"/>
      <w:r w:rsidR="006B5C03" w:rsidRPr="002D3E1F">
        <w:rPr>
          <w:sz w:val="22"/>
          <w:szCs w:val="22"/>
        </w:rPr>
        <w:t>., доцент</w:t>
      </w:r>
      <w:r>
        <w:rPr>
          <w:sz w:val="22"/>
          <w:szCs w:val="22"/>
        </w:rPr>
        <w:t xml:space="preserve"> кафедри теорії та історії соціології</w:t>
      </w:r>
    </w:p>
    <w:p w:rsidR="00FA5FA2" w:rsidRPr="002D3E1F" w:rsidRDefault="00FA5FA2">
      <w:pPr>
        <w:jc w:val="both"/>
        <w:rPr>
          <w:sz w:val="22"/>
          <w:szCs w:val="22"/>
        </w:rPr>
      </w:pPr>
    </w:p>
    <w:p w:rsidR="00FA5FA2" w:rsidRPr="002D3E1F" w:rsidRDefault="00FA5FA2">
      <w:pPr>
        <w:jc w:val="both"/>
        <w:rPr>
          <w:sz w:val="22"/>
          <w:szCs w:val="22"/>
        </w:rPr>
      </w:pPr>
    </w:p>
    <w:p w:rsidR="00FA5FA2" w:rsidRPr="002D3E1F" w:rsidRDefault="00FA5FA2">
      <w:pPr>
        <w:jc w:val="both"/>
        <w:rPr>
          <w:sz w:val="22"/>
          <w:szCs w:val="22"/>
        </w:rPr>
      </w:pPr>
    </w:p>
    <w:p w:rsidR="00FA5FA2" w:rsidRPr="002D3E1F" w:rsidRDefault="00FA5FA2">
      <w:pPr>
        <w:ind w:left="4536"/>
        <w:rPr>
          <w:spacing w:val="-6"/>
          <w:sz w:val="24"/>
        </w:rPr>
      </w:pPr>
      <w:r w:rsidRPr="002D3E1F">
        <w:rPr>
          <w:spacing w:val="-6"/>
          <w:sz w:val="24"/>
        </w:rPr>
        <w:t>ЗАТВЕРДЖЕНО</w:t>
      </w:r>
    </w:p>
    <w:p w:rsidR="00FA5FA2" w:rsidRPr="002D3E1F" w:rsidRDefault="00FA5FA2">
      <w:pPr>
        <w:ind w:left="4536"/>
        <w:jc w:val="both"/>
        <w:rPr>
          <w:sz w:val="24"/>
        </w:rPr>
      </w:pPr>
      <w:r w:rsidRPr="002D3E1F">
        <w:rPr>
          <w:sz w:val="24"/>
        </w:rPr>
        <w:t xml:space="preserve">Зав. кафедри </w:t>
      </w:r>
      <w:r w:rsidR="005632AF">
        <w:rPr>
          <w:sz w:val="24"/>
        </w:rPr>
        <w:t>теорії та історії соціології</w:t>
      </w:r>
    </w:p>
    <w:p w:rsidR="00FA5FA2" w:rsidRPr="002D3E1F" w:rsidRDefault="00FA5FA2">
      <w:pPr>
        <w:spacing w:before="120"/>
        <w:ind w:left="4536"/>
        <w:jc w:val="both"/>
        <w:rPr>
          <w:sz w:val="24"/>
        </w:rPr>
      </w:pPr>
      <w:r w:rsidRPr="002D3E1F">
        <w:rPr>
          <w:sz w:val="24"/>
        </w:rPr>
        <w:t>__________________    (</w:t>
      </w:r>
      <w:r w:rsidR="005632AF">
        <w:rPr>
          <w:sz w:val="24"/>
        </w:rPr>
        <w:t>Цимбал</w:t>
      </w:r>
      <w:r w:rsidR="006B5C03" w:rsidRPr="002D3E1F">
        <w:rPr>
          <w:sz w:val="24"/>
        </w:rPr>
        <w:t xml:space="preserve"> </w:t>
      </w:r>
      <w:r w:rsidR="005632AF">
        <w:rPr>
          <w:sz w:val="24"/>
        </w:rPr>
        <w:t>Т</w:t>
      </w:r>
      <w:r w:rsidR="006B5C03" w:rsidRPr="002D3E1F">
        <w:rPr>
          <w:sz w:val="24"/>
        </w:rPr>
        <w:t>.В.</w:t>
      </w:r>
      <w:r w:rsidRPr="002D3E1F">
        <w:rPr>
          <w:sz w:val="24"/>
        </w:rPr>
        <w:t>)</w:t>
      </w:r>
    </w:p>
    <w:p w:rsidR="00FA5FA2" w:rsidRPr="002D3E1F" w:rsidRDefault="00FA5FA2">
      <w:pPr>
        <w:ind w:left="4962"/>
        <w:rPr>
          <w:sz w:val="16"/>
          <w:szCs w:val="16"/>
        </w:rPr>
      </w:pPr>
      <w:r w:rsidRPr="002D3E1F">
        <w:rPr>
          <w:sz w:val="16"/>
          <w:szCs w:val="16"/>
        </w:rPr>
        <w:t>(підпис)</w:t>
      </w:r>
      <w:r w:rsidRPr="002D3E1F">
        <w:rPr>
          <w:sz w:val="16"/>
          <w:szCs w:val="16"/>
        </w:rPr>
        <w:tab/>
      </w:r>
      <w:r w:rsidRPr="002D3E1F">
        <w:rPr>
          <w:sz w:val="16"/>
          <w:szCs w:val="16"/>
        </w:rPr>
        <w:tab/>
      </w:r>
      <w:r w:rsidRPr="002D3E1F">
        <w:rPr>
          <w:sz w:val="16"/>
          <w:szCs w:val="16"/>
        </w:rPr>
        <w:tab/>
        <w:t xml:space="preserve">       (прізвище та ініціали)</w:t>
      </w:r>
    </w:p>
    <w:p w:rsidR="00FA5FA2" w:rsidRPr="002D3E1F" w:rsidRDefault="00FA5FA2">
      <w:pPr>
        <w:ind w:left="4536"/>
        <w:jc w:val="both"/>
        <w:rPr>
          <w:sz w:val="22"/>
          <w:szCs w:val="22"/>
        </w:rPr>
      </w:pPr>
    </w:p>
    <w:p w:rsidR="00FA5FA2" w:rsidRPr="002D3E1F" w:rsidRDefault="00FA5FA2">
      <w:pPr>
        <w:ind w:left="4536"/>
        <w:jc w:val="both"/>
        <w:rPr>
          <w:sz w:val="24"/>
        </w:rPr>
      </w:pPr>
      <w:r w:rsidRPr="002D3E1F">
        <w:rPr>
          <w:sz w:val="24"/>
        </w:rPr>
        <w:t>Протокол № ___ від «____» ___________ 20___ р.</w:t>
      </w:r>
    </w:p>
    <w:p w:rsidR="00FA5FA2" w:rsidRPr="002D3E1F" w:rsidRDefault="00FA5FA2">
      <w:pPr>
        <w:jc w:val="both"/>
        <w:rPr>
          <w:sz w:val="24"/>
        </w:rPr>
      </w:pPr>
    </w:p>
    <w:p w:rsidR="00FA5FA2" w:rsidRPr="002D3E1F" w:rsidRDefault="00FA5FA2">
      <w:pPr>
        <w:jc w:val="both"/>
        <w:rPr>
          <w:sz w:val="24"/>
        </w:rPr>
      </w:pPr>
    </w:p>
    <w:p w:rsidR="00FA5FA2" w:rsidRPr="002D3E1F" w:rsidRDefault="00FA5FA2">
      <w:pPr>
        <w:jc w:val="both"/>
        <w:rPr>
          <w:sz w:val="24"/>
        </w:rPr>
      </w:pPr>
    </w:p>
    <w:p w:rsidR="00FA5FA2" w:rsidRPr="002D3E1F" w:rsidRDefault="00FA5FA2">
      <w:pPr>
        <w:jc w:val="both"/>
        <w:rPr>
          <w:sz w:val="24"/>
        </w:rPr>
      </w:pPr>
    </w:p>
    <w:p w:rsidR="00FA5FA2" w:rsidRPr="002D3E1F" w:rsidRDefault="00FA5FA2">
      <w:pPr>
        <w:jc w:val="both"/>
        <w:rPr>
          <w:sz w:val="26"/>
          <w:szCs w:val="26"/>
        </w:rPr>
      </w:pPr>
      <w:r w:rsidRPr="002D3E1F">
        <w:rPr>
          <w:sz w:val="24"/>
        </w:rPr>
        <w:t>Схвалено науково - методичною комісією факультету</w:t>
      </w:r>
      <w:r w:rsidR="006B5C03" w:rsidRPr="002D3E1F">
        <w:rPr>
          <w:sz w:val="24"/>
        </w:rPr>
        <w:t xml:space="preserve"> соціології</w:t>
      </w:r>
    </w:p>
    <w:p w:rsidR="00FA5FA2" w:rsidRPr="002D3E1F" w:rsidRDefault="00FA5FA2">
      <w:pPr>
        <w:jc w:val="both"/>
        <w:rPr>
          <w:sz w:val="24"/>
        </w:rPr>
      </w:pPr>
    </w:p>
    <w:p w:rsidR="00FA5FA2" w:rsidRPr="002D3E1F" w:rsidRDefault="00FA5FA2">
      <w:pPr>
        <w:jc w:val="both"/>
        <w:rPr>
          <w:sz w:val="24"/>
        </w:rPr>
      </w:pPr>
    </w:p>
    <w:p w:rsidR="00FA5FA2" w:rsidRPr="002D3E1F" w:rsidRDefault="00FA5FA2">
      <w:pPr>
        <w:jc w:val="both"/>
        <w:rPr>
          <w:sz w:val="24"/>
        </w:rPr>
      </w:pPr>
      <w:r w:rsidRPr="002D3E1F">
        <w:rPr>
          <w:sz w:val="24"/>
        </w:rPr>
        <w:t>Протокол від «____» _____________ 20___ року №___</w:t>
      </w:r>
    </w:p>
    <w:p w:rsidR="00FA5FA2" w:rsidRPr="002D3E1F" w:rsidRDefault="00FA5FA2">
      <w:pPr>
        <w:spacing w:before="120"/>
        <w:jc w:val="both"/>
        <w:rPr>
          <w:sz w:val="24"/>
        </w:rPr>
      </w:pPr>
      <w:r w:rsidRPr="002D3E1F">
        <w:rPr>
          <w:sz w:val="24"/>
        </w:rPr>
        <w:t xml:space="preserve">Голова науково-методичної комісії  ____________________ </w:t>
      </w:r>
      <w:r w:rsidRPr="002D3E1F">
        <w:rPr>
          <w:sz w:val="24"/>
          <w:lang w:val="ru-RU"/>
        </w:rPr>
        <w:t xml:space="preserve">  </w:t>
      </w:r>
      <w:r w:rsidRPr="002D3E1F">
        <w:rPr>
          <w:sz w:val="24"/>
        </w:rPr>
        <w:t>(________________)</w:t>
      </w:r>
    </w:p>
    <w:p w:rsidR="00FA5FA2" w:rsidRPr="002D3E1F" w:rsidRDefault="00FA5FA2">
      <w:pPr>
        <w:ind w:left="3828" w:firstLine="420"/>
        <w:rPr>
          <w:sz w:val="16"/>
          <w:szCs w:val="16"/>
        </w:rPr>
      </w:pPr>
      <w:r w:rsidRPr="002D3E1F">
        <w:rPr>
          <w:sz w:val="16"/>
          <w:szCs w:val="16"/>
        </w:rPr>
        <w:t>(підпис)</w:t>
      </w:r>
      <w:r w:rsidRPr="002D3E1F">
        <w:rPr>
          <w:sz w:val="16"/>
          <w:szCs w:val="16"/>
        </w:rPr>
        <w:tab/>
      </w:r>
      <w:r w:rsidRPr="002D3E1F">
        <w:rPr>
          <w:sz w:val="16"/>
          <w:szCs w:val="16"/>
        </w:rPr>
        <w:tab/>
      </w:r>
      <w:r w:rsidRPr="00867769">
        <w:rPr>
          <w:sz w:val="16"/>
          <w:szCs w:val="16"/>
        </w:rPr>
        <w:tab/>
        <w:t xml:space="preserve">    </w:t>
      </w:r>
      <w:r w:rsidRPr="002D3E1F">
        <w:rPr>
          <w:sz w:val="16"/>
          <w:szCs w:val="16"/>
        </w:rPr>
        <w:t xml:space="preserve"> (прізвище та ініціали)</w:t>
      </w:r>
    </w:p>
    <w:p w:rsidR="00FA5FA2" w:rsidRPr="002D3E1F" w:rsidRDefault="00FA5FA2">
      <w:pPr>
        <w:jc w:val="both"/>
        <w:rPr>
          <w:sz w:val="18"/>
          <w:szCs w:val="18"/>
        </w:rPr>
      </w:pPr>
    </w:p>
    <w:p w:rsidR="00FA5FA2" w:rsidRPr="002D3E1F" w:rsidRDefault="00FA5FA2">
      <w:pPr>
        <w:jc w:val="both"/>
        <w:rPr>
          <w:sz w:val="18"/>
          <w:szCs w:val="18"/>
        </w:rPr>
      </w:pPr>
    </w:p>
    <w:p w:rsidR="00FA5FA2" w:rsidRPr="002D3E1F" w:rsidRDefault="00FA5FA2">
      <w:pPr>
        <w:pageBreakBefore/>
        <w:jc w:val="center"/>
        <w:rPr>
          <w:b/>
          <w:bCs/>
          <w:sz w:val="26"/>
          <w:szCs w:val="26"/>
        </w:rPr>
      </w:pPr>
    </w:p>
    <w:p w:rsidR="00FA5FA2" w:rsidRPr="002D3E1F" w:rsidRDefault="00FA5FA2">
      <w:pPr>
        <w:spacing w:before="120"/>
        <w:jc w:val="both"/>
        <w:rPr>
          <w:sz w:val="24"/>
        </w:rPr>
      </w:pPr>
      <w:r w:rsidRPr="002D3E1F">
        <w:rPr>
          <w:b/>
          <w:sz w:val="24"/>
        </w:rPr>
        <w:t xml:space="preserve">1. Мета дисципліни </w:t>
      </w:r>
      <w:r w:rsidRPr="002D3E1F">
        <w:rPr>
          <w:sz w:val="24"/>
        </w:rPr>
        <w:t>–</w:t>
      </w:r>
      <w:r w:rsidR="006B5C03" w:rsidRPr="002D3E1F">
        <w:rPr>
          <w:sz w:val="24"/>
        </w:rPr>
        <w:t xml:space="preserve"> </w:t>
      </w:r>
      <w:r w:rsidR="005632AF">
        <w:rPr>
          <w:sz w:val="24"/>
        </w:rPr>
        <w:t>сформувати у молодих науковців сучасний професійний світогляд</w:t>
      </w:r>
      <w:r w:rsidR="005632AF" w:rsidRPr="005632AF">
        <w:rPr>
          <w:sz w:val="24"/>
        </w:rPr>
        <w:t xml:space="preserve"> шляхом розкриття змісту концептуального базису сучасни</w:t>
      </w:r>
      <w:r w:rsidR="005632AF">
        <w:rPr>
          <w:sz w:val="24"/>
        </w:rPr>
        <w:t>х</w:t>
      </w:r>
      <w:r w:rsidR="005632AF" w:rsidRPr="005632AF">
        <w:rPr>
          <w:sz w:val="24"/>
        </w:rPr>
        <w:t xml:space="preserve"> соціологічних теорій сучасних суспільств і глобалізації</w:t>
      </w:r>
      <w:r w:rsidR="00C1090F" w:rsidRPr="002D3E1F">
        <w:rPr>
          <w:sz w:val="24"/>
        </w:rPr>
        <w:t>.</w:t>
      </w:r>
    </w:p>
    <w:p w:rsidR="00FF1C51" w:rsidRPr="002D3E1F" w:rsidRDefault="00FF1C51">
      <w:pPr>
        <w:spacing w:before="120"/>
        <w:jc w:val="both"/>
        <w:rPr>
          <w:b/>
        </w:rPr>
      </w:pPr>
    </w:p>
    <w:p w:rsidR="00FA5FA2" w:rsidRPr="002D3E1F" w:rsidRDefault="00FA5FA2">
      <w:pPr>
        <w:spacing w:before="120"/>
        <w:jc w:val="both"/>
        <w:rPr>
          <w:b/>
          <w:sz w:val="24"/>
        </w:rPr>
      </w:pPr>
      <w:r w:rsidRPr="002D3E1F">
        <w:rPr>
          <w:b/>
          <w:sz w:val="24"/>
        </w:rPr>
        <w:t>2. Попередні вимоги до опанування або вибору навчальної дисципліни:</w:t>
      </w:r>
    </w:p>
    <w:p w:rsidR="00FA5FA2" w:rsidRPr="002D3E1F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2D3E1F">
        <w:rPr>
          <w:i/>
          <w:iCs/>
          <w:sz w:val="22"/>
          <w:szCs w:val="22"/>
        </w:rPr>
        <w:t xml:space="preserve">1. </w:t>
      </w:r>
      <w:r w:rsidR="005632AF">
        <w:rPr>
          <w:i/>
          <w:iCs/>
          <w:sz w:val="22"/>
          <w:szCs w:val="22"/>
        </w:rPr>
        <w:t xml:space="preserve">  Знати о</w:t>
      </w:r>
      <w:r w:rsidR="005632AF" w:rsidRPr="005632AF">
        <w:rPr>
          <w:i/>
          <w:iCs/>
          <w:sz w:val="22"/>
          <w:szCs w:val="22"/>
        </w:rPr>
        <w:t>снови соціології, політології, історії, базові соціологічні теорії суспільного розвитку</w:t>
      </w:r>
    </w:p>
    <w:p w:rsidR="00FA5FA2" w:rsidRPr="002D3E1F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2D3E1F">
        <w:rPr>
          <w:i/>
          <w:iCs/>
          <w:sz w:val="22"/>
          <w:szCs w:val="22"/>
        </w:rPr>
        <w:t>2.</w:t>
      </w:r>
      <w:r w:rsidR="005632AF">
        <w:rPr>
          <w:i/>
          <w:iCs/>
          <w:sz w:val="22"/>
          <w:szCs w:val="22"/>
        </w:rPr>
        <w:t xml:space="preserve"> </w:t>
      </w:r>
      <w:r w:rsidR="00FA5FA2" w:rsidRPr="002D3E1F">
        <w:rPr>
          <w:i/>
          <w:iCs/>
          <w:sz w:val="22"/>
          <w:szCs w:val="22"/>
        </w:rPr>
        <w:t xml:space="preserve">Вміти </w:t>
      </w:r>
      <w:r w:rsidR="005632AF" w:rsidRPr="005632AF">
        <w:rPr>
          <w:i/>
          <w:iCs/>
          <w:sz w:val="22"/>
          <w:szCs w:val="22"/>
        </w:rPr>
        <w:t>застосовувати критичний аналіз, розрізняти наукове і буденне знання, вміти формулювати наукові гіпотези та визначати логіку їх перевірки, вміти працювати в групі, бути відкритим у спілкуванні, вести наукову дискусію</w:t>
      </w:r>
      <w:r w:rsidR="00917F6B" w:rsidRPr="002D3E1F">
        <w:rPr>
          <w:i/>
          <w:iCs/>
          <w:sz w:val="22"/>
          <w:szCs w:val="22"/>
        </w:rPr>
        <w:t>.</w:t>
      </w:r>
    </w:p>
    <w:p w:rsidR="00FA5FA2" w:rsidRPr="002D3E1F" w:rsidRDefault="00FA5FA2">
      <w:pPr>
        <w:spacing w:before="120"/>
        <w:rPr>
          <w:sz w:val="24"/>
        </w:rPr>
      </w:pPr>
      <w:r w:rsidRPr="002D3E1F">
        <w:rPr>
          <w:b/>
          <w:bCs/>
          <w:sz w:val="24"/>
        </w:rPr>
        <w:t>3. Анотація навчальної дисципліни</w:t>
      </w:r>
      <w:r w:rsidRPr="002D3E1F">
        <w:rPr>
          <w:sz w:val="24"/>
        </w:rPr>
        <w:t>:</w:t>
      </w:r>
    </w:p>
    <w:p w:rsidR="005632AF" w:rsidRPr="005632AF" w:rsidRDefault="005632AF" w:rsidP="005632AF">
      <w:pPr>
        <w:spacing w:before="120"/>
        <w:jc w:val="both"/>
        <w:rPr>
          <w:sz w:val="24"/>
        </w:rPr>
      </w:pPr>
      <w:r w:rsidRPr="005632AF">
        <w:rPr>
          <w:sz w:val="24"/>
        </w:rPr>
        <w:t xml:space="preserve">Дисципліна належить до переліку фахових дисциплін вільного вибору аспіранта. Вона забезпечує особистісний, соціальний і професійний розвиток аспіранта. Дисципліна націлена на суттєве поглиблення та розвиток набутих молодими науковцями знань, які стосуються наукового розуміння якісних характеристик сучасних суспільств та процесу глобалізації як найважливішої трансформаційної тенденції людства. </w:t>
      </w:r>
    </w:p>
    <w:p w:rsidR="005632AF" w:rsidRDefault="005632AF" w:rsidP="005632AF">
      <w:pPr>
        <w:spacing w:before="120"/>
        <w:jc w:val="both"/>
        <w:rPr>
          <w:sz w:val="24"/>
        </w:rPr>
      </w:pPr>
      <w:r w:rsidRPr="005632AF">
        <w:rPr>
          <w:sz w:val="24"/>
        </w:rPr>
        <w:t>Основним завданням дисципліни є вироблення в аспірантів сучасного професійного світогляду, розкриття складності, суперечливості та значущості процесу глобалізації як провідного тренду розвитку людства в сучасному світі. Програмний матеріал дисципліни дозволяє з’ясувати світоглядну та концептуальну специфіку найважливіших типів соціологічних теорій сучасних суспільств і глобалізації: теорії глобальної модернізації; теорії глобальної залежності; соціологічної теорії антиглобалізму.</w:t>
      </w:r>
    </w:p>
    <w:p w:rsidR="00BD0EDC" w:rsidRPr="002D3E1F" w:rsidRDefault="00FA5FA2" w:rsidP="005632AF">
      <w:pPr>
        <w:spacing w:before="120"/>
        <w:jc w:val="both"/>
        <w:rPr>
          <w:sz w:val="24"/>
        </w:rPr>
      </w:pPr>
      <w:r w:rsidRPr="002D3E1F">
        <w:rPr>
          <w:b/>
          <w:sz w:val="24"/>
        </w:rPr>
        <w:t>4. Завдання (навчальні цілі)</w:t>
      </w:r>
      <w:r w:rsidRPr="002D3E1F">
        <w:rPr>
          <w:sz w:val="24"/>
        </w:rPr>
        <w:t xml:space="preserve">: </w:t>
      </w:r>
    </w:p>
    <w:p w:rsidR="00BD0EDC" w:rsidRPr="002D3E1F" w:rsidRDefault="00BD0EDC" w:rsidP="00BD0EDC">
      <w:pPr>
        <w:spacing w:before="120"/>
        <w:jc w:val="both"/>
        <w:rPr>
          <w:sz w:val="24"/>
        </w:rPr>
      </w:pPr>
      <w:r w:rsidRPr="002D3E1F">
        <w:rPr>
          <w:sz w:val="24"/>
        </w:rPr>
        <w:t>Основними завданнями вивчення дисципліни є</w:t>
      </w:r>
    </w:p>
    <w:p w:rsidR="0022621B" w:rsidRPr="00BC4D6D" w:rsidRDefault="00C81BB5" w:rsidP="0003300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BC4D6D">
        <w:rPr>
          <w:sz w:val="24"/>
        </w:rPr>
        <w:t>Навчитися формулювати суспільно значущу проблематику з урахуванням глобальних тенденцій суспільного розвитку;</w:t>
      </w:r>
    </w:p>
    <w:p w:rsidR="00C81BB5" w:rsidRPr="00BC4D6D" w:rsidRDefault="00C81BB5" w:rsidP="0003300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BC4D6D">
        <w:rPr>
          <w:sz w:val="24"/>
        </w:rPr>
        <w:t xml:space="preserve">Вміти диференціювати теоретичні та ідеологічні позиції </w:t>
      </w:r>
      <w:r w:rsidR="009D6E7C">
        <w:rPr>
          <w:sz w:val="24"/>
        </w:rPr>
        <w:t>мовців</w:t>
      </w:r>
      <w:r w:rsidRPr="00BC4D6D">
        <w:rPr>
          <w:sz w:val="24"/>
        </w:rPr>
        <w:t xml:space="preserve"> на основі концептуальних характеристик їхнього контенту;</w:t>
      </w:r>
    </w:p>
    <w:p w:rsidR="00C81BB5" w:rsidRPr="00BC4D6D" w:rsidRDefault="00C81BB5" w:rsidP="0003300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BC4D6D">
        <w:rPr>
          <w:sz w:val="24"/>
        </w:rPr>
        <w:t>Орієнтуватися в зв’язках між теоретичними концепціями та політичними стратегіями національних держав сучасного світу;</w:t>
      </w:r>
    </w:p>
    <w:p w:rsidR="00C81BB5" w:rsidRPr="00BC4D6D" w:rsidRDefault="00BC4D6D" w:rsidP="0003300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BC4D6D">
        <w:rPr>
          <w:sz w:val="24"/>
        </w:rPr>
        <w:t>Розуміти багаторівневість та багатополярність політичного та ідеологічного устрою сучасного світу.</w:t>
      </w:r>
    </w:p>
    <w:p w:rsidR="00033006" w:rsidRPr="002D3E1F" w:rsidRDefault="00033006" w:rsidP="00033006">
      <w:pPr>
        <w:spacing w:before="120"/>
        <w:jc w:val="both"/>
        <w:rPr>
          <w:sz w:val="24"/>
        </w:rPr>
      </w:pPr>
      <w:r w:rsidRPr="002D3E1F">
        <w:rPr>
          <w:sz w:val="24"/>
        </w:rPr>
        <w:t xml:space="preserve">Це спрямовано на формування </w:t>
      </w:r>
      <w:proofErr w:type="spellStart"/>
      <w:r w:rsidRPr="002D3E1F">
        <w:rPr>
          <w:sz w:val="24"/>
        </w:rPr>
        <w:t>компетентностей</w:t>
      </w:r>
      <w:proofErr w:type="spellEnd"/>
      <w:r w:rsidRPr="002D3E1F">
        <w:rPr>
          <w:sz w:val="24"/>
        </w:rPr>
        <w:t>:</w:t>
      </w:r>
    </w:p>
    <w:p w:rsidR="002965D8" w:rsidRPr="002D3E1F" w:rsidRDefault="005632AF" w:rsidP="005632AF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>
        <w:rPr>
          <w:sz w:val="24"/>
        </w:rPr>
        <w:t>ФК1</w:t>
      </w:r>
      <w:r w:rsidR="00DD7CAF" w:rsidRPr="002D3E1F">
        <w:rPr>
          <w:sz w:val="24"/>
        </w:rPr>
        <w:t xml:space="preserve">.1. </w:t>
      </w:r>
      <w:r w:rsidRPr="005632AF">
        <w:rPr>
          <w:sz w:val="24"/>
        </w:rPr>
        <w:t>Вміння формулювати наукову проблему з огляду на ціннісні орієнтири і потреби сучасного суспільства, а також стан її наукової розробки</w:t>
      </w:r>
      <w:r w:rsidR="00DD7CAF" w:rsidRPr="002D3E1F">
        <w:rPr>
          <w:sz w:val="24"/>
        </w:rPr>
        <w:t>.</w:t>
      </w:r>
    </w:p>
    <w:p w:rsidR="00DD7CAF" w:rsidRPr="005632AF" w:rsidRDefault="00DD7CAF" w:rsidP="00A95224">
      <w:pPr>
        <w:pStyle w:val="af9"/>
        <w:numPr>
          <w:ilvl w:val="0"/>
          <w:numId w:val="8"/>
        </w:numPr>
        <w:rPr>
          <w:sz w:val="24"/>
        </w:rPr>
      </w:pPr>
      <w:r w:rsidRPr="005632AF">
        <w:rPr>
          <w:sz w:val="24"/>
        </w:rPr>
        <w:t>ФК3.</w:t>
      </w:r>
      <w:r w:rsidR="005632AF">
        <w:rPr>
          <w:sz w:val="24"/>
        </w:rPr>
        <w:t>1</w:t>
      </w:r>
      <w:r w:rsidRPr="005632AF">
        <w:rPr>
          <w:sz w:val="24"/>
        </w:rPr>
        <w:t>.</w:t>
      </w:r>
      <w:r w:rsidR="005632AF">
        <w:rPr>
          <w:sz w:val="24"/>
        </w:rPr>
        <w:t xml:space="preserve">  </w:t>
      </w:r>
      <w:r w:rsidR="00A95224" w:rsidRPr="00A95224">
        <w:rPr>
          <w:sz w:val="24"/>
        </w:rPr>
        <w:t>Використовувати існуючі та створювати власні теоретичні моделі (об’єкт-теорії) в соціологічному дослідженні</w:t>
      </w:r>
      <w:r w:rsidR="00A95224">
        <w:rPr>
          <w:sz w:val="24"/>
        </w:rPr>
        <w:t>.</w:t>
      </w:r>
    </w:p>
    <w:p w:rsidR="00DD7CAF" w:rsidRPr="005632AF" w:rsidRDefault="005632AF" w:rsidP="005632AF">
      <w:pPr>
        <w:pStyle w:val="af9"/>
        <w:numPr>
          <w:ilvl w:val="0"/>
          <w:numId w:val="8"/>
        </w:numPr>
        <w:rPr>
          <w:sz w:val="24"/>
        </w:rPr>
      </w:pPr>
      <w:r>
        <w:rPr>
          <w:sz w:val="24"/>
        </w:rPr>
        <w:t>ФК4</w:t>
      </w:r>
      <w:r w:rsidR="00DD7CAF" w:rsidRPr="005632AF">
        <w:rPr>
          <w:sz w:val="24"/>
        </w:rPr>
        <w:t>.</w:t>
      </w:r>
      <w:r>
        <w:rPr>
          <w:sz w:val="24"/>
        </w:rPr>
        <w:t>1</w:t>
      </w:r>
      <w:r w:rsidR="00DD7CAF" w:rsidRPr="005632AF">
        <w:rPr>
          <w:sz w:val="24"/>
        </w:rPr>
        <w:t xml:space="preserve">. </w:t>
      </w:r>
      <w:r w:rsidRPr="005632AF">
        <w:rPr>
          <w:sz w:val="24"/>
        </w:rPr>
        <w:t>Вміння формулювати суспільно</w:t>
      </w:r>
      <w:r>
        <w:rPr>
          <w:sz w:val="24"/>
        </w:rPr>
        <w:t xml:space="preserve"> </w:t>
      </w:r>
      <w:r w:rsidRPr="005632AF">
        <w:rPr>
          <w:sz w:val="24"/>
        </w:rPr>
        <w:t>знач</w:t>
      </w:r>
      <w:r>
        <w:rPr>
          <w:sz w:val="24"/>
        </w:rPr>
        <w:t>ущу</w:t>
      </w:r>
      <w:r w:rsidRPr="005632AF">
        <w:rPr>
          <w:sz w:val="24"/>
        </w:rPr>
        <w:t xml:space="preserve"> проблематику соціального життя, володіти різними формами її публічної презентації</w:t>
      </w:r>
      <w:r w:rsidR="00DD7CAF" w:rsidRPr="005632AF">
        <w:rPr>
          <w:sz w:val="24"/>
        </w:rPr>
        <w:t>.</w:t>
      </w:r>
    </w:p>
    <w:p w:rsidR="00FA5FA2" w:rsidRPr="002D3E1F" w:rsidRDefault="00FA5FA2">
      <w:pPr>
        <w:spacing w:before="120"/>
        <w:jc w:val="both"/>
        <w:rPr>
          <w:sz w:val="24"/>
        </w:rPr>
      </w:pPr>
    </w:p>
    <w:p w:rsidR="00FA5FA2" w:rsidRPr="002D3E1F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 w:rsidRPr="002D3E1F"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"/>
        <w:gridCol w:w="3122"/>
        <w:gridCol w:w="2948"/>
        <w:gridCol w:w="2113"/>
        <w:gridCol w:w="1580"/>
      </w:tblGrid>
      <w:tr w:rsidR="002D3E1F" w:rsidRPr="002D3E1F" w:rsidTr="009D6E7C"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D3E1F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2D3E1F">
              <w:rPr>
                <w:b/>
                <w:bCs/>
                <w:sz w:val="24"/>
              </w:rPr>
              <w:t>Результат навчання</w:t>
            </w:r>
          </w:p>
          <w:p w:rsidR="00FA5FA2" w:rsidRPr="002D3E1F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2D3E1F">
              <w:rPr>
                <w:b/>
                <w:bCs/>
                <w:sz w:val="24"/>
              </w:rPr>
              <w:t>(</w:t>
            </w:r>
            <w:r w:rsidRPr="002D3E1F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D3E1F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D3E1F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D3E1F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D3E1F"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2D3E1F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D3E1F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2D3E1F" w:rsidRPr="002D3E1F" w:rsidTr="006D14F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D3E1F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D3E1F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D3E1F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D3E1F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2D3E1F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2D3E1F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2D3E1F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2D3E1F" w:rsidRPr="002D3E1F" w:rsidTr="00412A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D3E1F" w:rsidRDefault="00987E21" w:rsidP="00987E21">
            <w:pPr>
              <w:snapToGrid w:val="0"/>
              <w:jc w:val="both"/>
              <w:rPr>
                <w:i/>
                <w:sz w:val="24"/>
              </w:rPr>
            </w:pPr>
            <w:r w:rsidRPr="002D3E1F">
              <w:rPr>
                <w:i/>
                <w:sz w:val="24"/>
              </w:rPr>
              <w:t>1.1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057B75" w:rsidRDefault="009D6E7C" w:rsidP="00B63823">
            <w:pPr>
              <w:rPr>
                <w:sz w:val="24"/>
              </w:rPr>
            </w:pPr>
            <w:r w:rsidRPr="00057B75">
              <w:rPr>
                <w:sz w:val="24"/>
              </w:rPr>
              <w:t xml:space="preserve">Знати специфіку модернізаторських, </w:t>
            </w:r>
            <w:proofErr w:type="spellStart"/>
            <w:r w:rsidRPr="00057B75">
              <w:rPr>
                <w:sz w:val="24"/>
              </w:rPr>
              <w:lastRenderedPageBreak/>
              <w:t>конфліктологічних</w:t>
            </w:r>
            <w:proofErr w:type="spellEnd"/>
            <w:r w:rsidRPr="00057B75">
              <w:rPr>
                <w:sz w:val="24"/>
              </w:rPr>
              <w:t xml:space="preserve"> та </w:t>
            </w:r>
            <w:proofErr w:type="spellStart"/>
            <w:r w:rsidRPr="00057B75">
              <w:rPr>
                <w:sz w:val="24"/>
              </w:rPr>
              <w:t>антиглобалістських</w:t>
            </w:r>
            <w:proofErr w:type="spellEnd"/>
            <w:r w:rsidRPr="00057B75">
              <w:rPr>
                <w:sz w:val="24"/>
              </w:rPr>
              <w:t xml:space="preserve"> концепцій глобалізації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377C33" w:rsidRDefault="00987E21" w:rsidP="003E4B1D">
            <w:pPr>
              <w:rPr>
                <w:sz w:val="24"/>
                <w:lang w:val="ru-RU"/>
              </w:rPr>
            </w:pPr>
            <w:r w:rsidRPr="00377C33">
              <w:rPr>
                <w:sz w:val="24"/>
              </w:rPr>
              <w:lastRenderedPageBreak/>
              <w:t>Лекція, семінар, самостійна робота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E21" w:rsidRPr="00377C33" w:rsidRDefault="003E4B1D" w:rsidP="006D14FD">
            <w:pPr>
              <w:snapToGrid w:val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377C33">
              <w:rPr>
                <w:i/>
                <w:sz w:val="20"/>
                <w:szCs w:val="20"/>
              </w:rPr>
              <w:t>Модерована</w:t>
            </w:r>
            <w:proofErr w:type="spellEnd"/>
            <w:r w:rsidRPr="00377C33">
              <w:rPr>
                <w:i/>
                <w:sz w:val="20"/>
                <w:szCs w:val="20"/>
              </w:rPr>
              <w:t xml:space="preserve"> дискусія</w:t>
            </w:r>
            <w:r w:rsidR="00ED27F0" w:rsidRPr="00377C33">
              <w:rPr>
                <w:i/>
                <w:sz w:val="20"/>
                <w:szCs w:val="20"/>
              </w:rPr>
              <w:t>, тест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377C33" w:rsidRDefault="003E4B1D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377C33">
              <w:rPr>
                <w:i/>
                <w:sz w:val="20"/>
                <w:szCs w:val="20"/>
              </w:rPr>
              <w:t>20</w:t>
            </w:r>
          </w:p>
        </w:tc>
      </w:tr>
      <w:tr w:rsidR="002D3E1F" w:rsidRPr="002D3E1F" w:rsidTr="002262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2D3E1F" w:rsidRDefault="0001728E">
            <w:pPr>
              <w:snapToGrid w:val="0"/>
              <w:jc w:val="both"/>
              <w:rPr>
                <w:i/>
                <w:sz w:val="24"/>
              </w:rPr>
            </w:pPr>
            <w:r w:rsidRPr="002D3E1F">
              <w:rPr>
                <w:i/>
                <w:sz w:val="24"/>
              </w:rPr>
              <w:t>2.1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057B75" w:rsidRDefault="00412AB7" w:rsidP="00B63823">
            <w:pPr>
              <w:rPr>
                <w:sz w:val="24"/>
              </w:rPr>
            </w:pPr>
            <w:r w:rsidRPr="00057B75">
              <w:rPr>
                <w:sz w:val="24"/>
              </w:rPr>
              <w:t>Вміти здійснювати пошук релевантної англомовної літератури з теми дослідження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377C33" w:rsidRDefault="003E4B1D" w:rsidP="003E4B1D">
            <w:r w:rsidRPr="00377C33">
              <w:rPr>
                <w:sz w:val="24"/>
              </w:rPr>
              <w:t>С</w:t>
            </w:r>
            <w:r w:rsidR="0001728E" w:rsidRPr="00377C33">
              <w:rPr>
                <w:sz w:val="24"/>
              </w:rPr>
              <w:t xml:space="preserve">емінар, </w:t>
            </w:r>
            <w:r w:rsidRPr="00377C33">
              <w:rPr>
                <w:sz w:val="24"/>
              </w:rPr>
              <w:t>самостійна робота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377C33" w:rsidRDefault="003E4B1D">
            <w:r w:rsidRPr="00377C33">
              <w:rPr>
                <w:i/>
                <w:sz w:val="20"/>
                <w:szCs w:val="20"/>
              </w:rPr>
              <w:t>Самостійне завдання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8E" w:rsidRPr="00377C33" w:rsidRDefault="003E4B1D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377C33">
              <w:rPr>
                <w:i/>
                <w:sz w:val="20"/>
                <w:szCs w:val="20"/>
              </w:rPr>
              <w:t>1</w:t>
            </w:r>
            <w:r w:rsidR="0001728E" w:rsidRPr="00377C33">
              <w:rPr>
                <w:i/>
                <w:sz w:val="20"/>
                <w:szCs w:val="20"/>
              </w:rPr>
              <w:t>0</w:t>
            </w:r>
          </w:p>
        </w:tc>
      </w:tr>
      <w:tr w:rsidR="002D3E1F" w:rsidRPr="002D3E1F" w:rsidTr="009D6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2D3E1F" w:rsidRDefault="0001728E">
            <w:pPr>
              <w:snapToGrid w:val="0"/>
              <w:jc w:val="both"/>
              <w:rPr>
                <w:i/>
                <w:sz w:val="24"/>
              </w:rPr>
            </w:pPr>
            <w:r w:rsidRPr="002D3E1F">
              <w:rPr>
                <w:i/>
                <w:sz w:val="24"/>
              </w:rPr>
              <w:t>2.2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057B75" w:rsidRDefault="009D6E7C" w:rsidP="00B63823">
            <w:pPr>
              <w:rPr>
                <w:sz w:val="24"/>
              </w:rPr>
            </w:pPr>
            <w:r w:rsidRPr="00057B75">
              <w:rPr>
                <w:sz w:val="24"/>
              </w:rPr>
              <w:t xml:space="preserve">Вміти ідентифікувати теоретичну та ідеологічну орієнтацію мовця на основі концептуальних характеристик його </w:t>
            </w:r>
            <w:proofErr w:type="spellStart"/>
            <w:r w:rsidRPr="00057B75">
              <w:rPr>
                <w:sz w:val="24"/>
              </w:rPr>
              <w:t>мовного</w:t>
            </w:r>
            <w:proofErr w:type="spellEnd"/>
            <w:r w:rsidRPr="00057B75">
              <w:rPr>
                <w:sz w:val="24"/>
              </w:rPr>
              <w:t xml:space="preserve"> контенту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377C33" w:rsidRDefault="0001728E" w:rsidP="003E4B1D">
            <w:r w:rsidRPr="00377C33">
              <w:rPr>
                <w:sz w:val="24"/>
              </w:rPr>
              <w:t>Лекція, семінар</w:t>
            </w:r>
            <w:r w:rsidR="003E4B1D" w:rsidRPr="00377C33">
              <w:rPr>
                <w:sz w:val="24"/>
              </w:rPr>
              <w:t>,</w:t>
            </w:r>
            <w:r w:rsidRPr="00377C33">
              <w:rPr>
                <w:sz w:val="24"/>
              </w:rPr>
              <w:t xml:space="preserve"> самостійна робота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377C33" w:rsidRDefault="0001728E" w:rsidP="003E4B1D">
            <w:r w:rsidRPr="00377C33">
              <w:rPr>
                <w:i/>
                <w:sz w:val="20"/>
                <w:szCs w:val="20"/>
              </w:rPr>
              <w:t xml:space="preserve">Тест, </w:t>
            </w:r>
            <w:r w:rsidR="003E4B1D" w:rsidRPr="00377C33">
              <w:rPr>
                <w:i/>
                <w:sz w:val="20"/>
                <w:szCs w:val="20"/>
              </w:rPr>
              <w:t>самостійне завдання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8E" w:rsidRPr="00377C33" w:rsidRDefault="003E4B1D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377C33">
              <w:rPr>
                <w:i/>
                <w:sz w:val="20"/>
                <w:szCs w:val="20"/>
              </w:rPr>
              <w:t>2</w:t>
            </w:r>
            <w:r w:rsidR="0001728E" w:rsidRPr="00377C33">
              <w:rPr>
                <w:i/>
                <w:sz w:val="20"/>
                <w:szCs w:val="20"/>
              </w:rPr>
              <w:t>0</w:t>
            </w:r>
          </w:p>
        </w:tc>
      </w:tr>
      <w:tr w:rsidR="002D3E1F" w:rsidRPr="002D3E1F" w:rsidTr="009D6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2D3E1F" w:rsidRDefault="009D6E7C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057B75" w:rsidRDefault="009D6E7C" w:rsidP="00B63823">
            <w:pPr>
              <w:rPr>
                <w:sz w:val="24"/>
              </w:rPr>
            </w:pPr>
            <w:r w:rsidRPr="00057B75">
              <w:rPr>
                <w:sz w:val="24"/>
              </w:rPr>
              <w:t>Вміти писати аналітичні огляди наукової англомовної літератури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377C33" w:rsidRDefault="0001728E" w:rsidP="003E4B1D">
            <w:r w:rsidRPr="00377C33">
              <w:rPr>
                <w:sz w:val="24"/>
              </w:rPr>
              <w:t xml:space="preserve">Лекція, семінар, </w:t>
            </w:r>
            <w:r w:rsidR="003E4B1D" w:rsidRPr="00377C33">
              <w:rPr>
                <w:sz w:val="24"/>
              </w:rPr>
              <w:t>самостійна робота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28E" w:rsidRPr="00377C33" w:rsidRDefault="003E4B1D">
            <w:r w:rsidRPr="00377C33">
              <w:rPr>
                <w:i/>
                <w:sz w:val="20"/>
                <w:szCs w:val="20"/>
              </w:rPr>
              <w:t>Есе (аналітичний огляд)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28E" w:rsidRPr="00377C33" w:rsidRDefault="0063070E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377C33">
              <w:rPr>
                <w:i/>
                <w:sz w:val="20"/>
                <w:szCs w:val="20"/>
              </w:rPr>
              <w:t>4</w:t>
            </w:r>
            <w:r w:rsidR="003E4B1D" w:rsidRPr="00377C33">
              <w:rPr>
                <w:i/>
                <w:sz w:val="20"/>
                <w:szCs w:val="20"/>
              </w:rPr>
              <w:t>0</w:t>
            </w:r>
          </w:p>
        </w:tc>
      </w:tr>
      <w:tr w:rsidR="00412AB7" w:rsidRPr="002D3E1F" w:rsidTr="009D6E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AB7" w:rsidRDefault="005824FA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AB7" w:rsidRPr="00057B75" w:rsidRDefault="009A506A" w:rsidP="00B63823">
            <w:pPr>
              <w:rPr>
                <w:sz w:val="24"/>
              </w:rPr>
            </w:pPr>
            <w:r w:rsidRPr="00057B75">
              <w:rPr>
                <w:sz w:val="24"/>
              </w:rPr>
              <w:t>Розуміти ширший суспільний контекст наукового дослідження та потенційні суспільні наслідки його оприлюднення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AB7" w:rsidRPr="00377C33" w:rsidRDefault="0063070E">
            <w:pPr>
              <w:rPr>
                <w:sz w:val="24"/>
              </w:rPr>
            </w:pPr>
            <w:r w:rsidRPr="00377C33">
              <w:rPr>
                <w:sz w:val="24"/>
              </w:rPr>
              <w:t>Семінар, підсумкова робота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AB7" w:rsidRPr="00377C33" w:rsidRDefault="0063070E">
            <w:pPr>
              <w:rPr>
                <w:i/>
                <w:sz w:val="20"/>
                <w:szCs w:val="20"/>
              </w:rPr>
            </w:pPr>
            <w:r w:rsidRPr="00377C33">
              <w:rPr>
                <w:i/>
                <w:sz w:val="20"/>
                <w:szCs w:val="20"/>
              </w:rPr>
              <w:t>Презентація на семінарському занятті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AB7" w:rsidRPr="00377C33" w:rsidRDefault="0063070E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377C33">
              <w:rPr>
                <w:i/>
                <w:sz w:val="20"/>
                <w:szCs w:val="20"/>
              </w:rPr>
              <w:t>10</w:t>
            </w:r>
          </w:p>
        </w:tc>
      </w:tr>
    </w:tbl>
    <w:p w:rsidR="00EA2AE8" w:rsidRPr="002D3E1F" w:rsidRDefault="00EA2AE8">
      <w:pPr>
        <w:spacing w:before="120"/>
        <w:ind w:left="284" w:hanging="284"/>
        <w:jc w:val="both"/>
        <w:rPr>
          <w:b/>
          <w:sz w:val="24"/>
        </w:rPr>
      </w:pPr>
    </w:p>
    <w:p w:rsidR="00FA5FA2" w:rsidRPr="002D3E1F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 w:rsidRPr="002D3E1F"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 w:rsidRPr="002D3E1F"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4238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85"/>
        <w:gridCol w:w="508"/>
        <w:gridCol w:w="510"/>
        <w:gridCol w:w="510"/>
        <w:gridCol w:w="510"/>
        <w:gridCol w:w="518"/>
      </w:tblGrid>
      <w:tr w:rsidR="00057B75" w:rsidRPr="002D3E1F" w:rsidTr="00057B75">
        <w:trPr>
          <w:trHeight w:val="567"/>
        </w:trPr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057B75" w:rsidRPr="002D3E1F" w:rsidRDefault="00057B75">
            <w:pPr>
              <w:snapToGrid w:val="0"/>
              <w:jc w:val="right"/>
              <w:rPr>
                <w:b/>
                <w:sz w:val="24"/>
              </w:rPr>
            </w:pPr>
            <w:r w:rsidRPr="002D3E1F">
              <w:rPr>
                <w:b/>
                <w:sz w:val="24"/>
              </w:rPr>
              <w:t>Результати навчання дисципліни  (код)</w:t>
            </w:r>
          </w:p>
          <w:p w:rsidR="00057B75" w:rsidRPr="002D3E1F" w:rsidRDefault="00057B75">
            <w:pPr>
              <w:jc w:val="both"/>
              <w:rPr>
                <w:b/>
                <w:sz w:val="24"/>
              </w:rPr>
            </w:pPr>
            <w:r w:rsidRPr="002D3E1F"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B75" w:rsidRPr="002D3E1F" w:rsidRDefault="00057B75">
            <w:pPr>
              <w:snapToGrid w:val="0"/>
              <w:jc w:val="center"/>
              <w:rPr>
                <w:b/>
                <w:sz w:val="24"/>
              </w:rPr>
            </w:pPr>
            <w:r w:rsidRPr="002D3E1F">
              <w:rPr>
                <w:b/>
                <w:sz w:val="24"/>
              </w:rPr>
              <w:t>1.1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B75" w:rsidRPr="002D3E1F" w:rsidRDefault="00057B75" w:rsidP="00057B7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2D3E1F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B75" w:rsidRPr="002D3E1F" w:rsidRDefault="00057B75" w:rsidP="00057B7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2D3E1F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B75" w:rsidRPr="002D3E1F" w:rsidRDefault="00057B75" w:rsidP="00057B75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2D3E1F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B75" w:rsidRPr="002D3E1F" w:rsidRDefault="00057B75" w:rsidP="0022621B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Pr="002D3E1F">
              <w:rPr>
                <w:b/>
                <w:sz w:val="24"/>
              </w:rPr>
              <w:t>.1</w:t>
            </w:r>
          </w:p>
        </w:tc>
      </w:tr>
      <w:tr w:rsidR="00057B75" w:rsidRPr="002D3E1F" w:rsidTr="00057B75"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B75" w:rsidRPr="002D3E1F" w:rsidRDefault="00057B75" w:rsidP="002F7E1B">
            <w:pPr>
              <w:tabs>
                <w:tab w:val="left" w:pos="862"/>
                <w:tab w:val="left" w:pos="1631"/>
              </w:tabs>
              <w:spacing w:before="120"/>
              <w:rPr>
                <w:sz w:val="24"/>
              </w:rPr>
            </w:pPr>
            <w:r w:rsidRPr="002D3E1F">
              <w:rPr>
                <w:sz w:val="24"/>
              </w:rPr>
              <w:t>Вміти застосовувати критичне мислення до аналізу результатів наукового дослідження, його наукової новизни, теоретичного і практичного значення (</w:t>
            </w:r>
            <w:proofErr w:type="spellStart"/>
            <w:r w:rsidRPr="002D3E1F">
              <w:rPr>
                <w:sz w:val="24"/>
              </w:rPr>
              <w:t>прн</w:t>
            </w:r>
            <w:proofErr w:type="spellEnd"/>
            <w:r w:rsidRPr="002D3E1F">
              <w:rPr>
                <w:sz w:val="24"/>
              </w:rPr>
              <w:t xml:space="preserve"> 1)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B75" w:rsidRPr="00057B75" w:rsidRDefault="00057B75" w:rsidP="0022621B">
            <w:pPr>
              <w:snapToGrid w:val="0"/>
              <w:jc w:val="center"/>
              <w:rPr>
                <w:b/>
                <w:sz w:val="24"/>
              </w:rPr>
            </w:pPr>
            <w:r w:rsidRPr="00057B75">
              <w:rPr>
                <w:b/>
                <w:sz w:val="24"/>
              </w:rPr>
              <w:t>+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B75" w:rsidRPr="00057B75" w:rsidRDefault="00057B75" w:rsidP="0022621B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B75" w:rsidRPr="00057B75" w:rsidRDefault="00057B75" w:rsidP="0022621B">
            <w:pPr>
              <w:snapToGrid w:val="0"/>
              <w:jc w:val="center"/>
              <w:rPr>
                <w:b/>
                <w:sz w:val="24"/>
              </w:rPr>
            </w:pPr>
            <w:r w:rsidRPr="00057B75">
              <w:rPr>
                <w:b/>
                <w:sz w:val="24"/>
              </w:rPr>
              <w:t>+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B75" w:rsidRPr="00057B75" w:rsidRDefault="00057B75" w:rsidP="0022621B">
            <w:pPr>
              <w:snapToGrid w:val="0"/>
              <w:jc w:val="center"/>
              <w:rPr>
                <w:b/>
                <w:sz w:val="24"/>
              </w:rPr>
            </w:pPr>
            <w:r w:rsidRPr="00057B75">
              <w:rPr>
                <w:b/>
                <w:sz w:val="24"/>
              </w:rPr>
              <w:t>+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B75" w:rsidRPr="00057B75" w:rsidRDefault="00057B75" w:rsidP="0022621B">
            <w:pPr>
              <w:snapToGrid w:val="0"/>
              <w:jc w:val="center"/>
              <w:rPr>
                <w:b/>
                <w:sz w:val="24"/>
              </w:rPr>
            </w:pPr>
            <w:r w:rsidRPr="00057B75">
              <w:rPr>
                <w:b/>
                <w:sz w:val="24"/>
              </w:rPr>
              <w:t>+</w:t>
            </w:r>
          </w:p>
        </w:tc>
      </w:tr>
      <w:tr w:rsidR="00057B75" w:rsidRPr="002D3E1F" w:rsidTr="00057B75">
        <w:tc>
          <w:tcPr>
            <w:tcW w:w="3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B75" w:rsidRPr="002D3E1F" w:rsidRDefault="00057B75" w:rsidP="002965D8">
            <w:pPr>
              <w:tabs>
                <w:tab w:val="left" w:pos="862"/>
                <w:tab w:val="left" w:pos="1631"/>
              </w:tabs>
              <w:spacing w:before="120"/>
              <w:rPr>
                <w:sz w:val="24"/>
              </w:rPr>
            </w:pPr>
            <w:r w:rsidRPr="00A95224">
              <w:rPr>
                <w:sz w:val="24"/>
              </w:rPr>
              <w:t>Уміти працювати з бібліографічними каталогами</w:t>
            </w:r>
            <w:r>
              <w:rPr>
                <w:sz w:val="24"/>
              </w:rPr>
              <w:t>, базами даних зі спеціальності (</w:t>
            </w:r>
            <w:proofErr w:type="spellStart"/>
            <w:r>
              <w:rPr>
                <w:sz w:val="24"/>
              </w:rPr>
              <w:t>прн</w:t>
            </w:r>
            <w:proofErr w:type="spellEnd"/>
            <w:r>
              <w:rPr>
                <w:sz w:val="24"/>
              </w:rPr>
              <w:t xml:space="preserve"> 6)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B75" w:rsidRPr="00057B75" w:rsidRDefault="00057B75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B75" w:rsidRPr="00057B75" w:rsidRDefault="00057B75" w:rsidP="00987E21">
            <w:pPr>
              <w:snapToGrid w:val="0"/>
              <w:jc w:val="center"/>
              <w:rPr>
                <w:b/>
                <w:sz w:val="24"/>
              </w:rPr>
            </w:pPr>
            <w:r w:rsidRPr="00057B75">
              <w:rPr>
                <w:b/>
                <w:sz w:val="24"/>
              </w:rPr>
              <w:t>+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B75" w:rsidRPr="00057B75" w:rsidRDefault="00057B75" w:rsidP="0022621B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B75" w:rsidRPr="00057B75" w:rsidRDefault="00057B75" w:rsidP="0022621B">
            <w:pPr>
              <w:snapToGrid w:val="0"/>
              <w:jc w:val="center"/>
              <w:rPr>
                <w:b/>
                <w:sz w:val="24"/>
              </w:rPr>
            </w:pPr>
            <w:r w:rsidRPr="00057B75">
              <w:rPr>
                <w:b/>
                <w:sz w:val="24"/>
              </w:rPr>
              <w:t>+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B75" w:rsidRPr="00057B75" w:rsidRDefault="00057B75" w:rsidP="0022621B">
            <w:pPr>
              <w:snapToGrid w:val="0"/>
              <w:jc w:val="center"/>
              <w:rPr>
                <w:b/>
                <w:sz w:val="24"/>
              </w:rPr>
            </w:pPr>
          </w:p>
        </w:tc>
      </w:tr>
    </w:tbl>
    <w:p w:rsidR="00FA5FA2" w:rsidRPr="002D3E1F" w:rsidRDefault="00FA5FA2">
      <w:pPr>
        <w:spacing w:before="120"/>
        <w:ind w:left="284" w:hanging="284"/>
        <w:jc w:val="both"/>
        <w:rPr>
          <w:b/>
          <w:sz w:val="24"/>
        </w:rPr>
      </w:pPr>
    </w:p>
    <w:p w:rsidR="00FA5FA2" w:rsidRPr="002D3E1F" w:rsidRDefault="00FA5FA2">
      <w:pPr>
        <w:pageBreakBefore/>
        <w:spacing w:before="120"/>
        <w:ind w:left="284" w:hanging="284"/>
        <w:jc w:val="both"/>
        <w:rPr>
          <w:b/>
          <w:sz w:val="24"/>
        </w:rPr>
      </w:pPr>
      <w:r w:rsidRPr="002D3E1F">
        <w:rPr>
          <w:b/>
          <w:sz w:val="24"/>
        </w:rPr>
        <w:lastRenderedPageBreak/>
        <w:t>7. Схема формування оцінки.</w:t>
      </w:r>
    </w:p>
    <w:p w:rsidR="00FA5FA2" w:rsidRPr="002D3E1F" w:rsidRDefault="00FA5FA2">
      <w:pPr>
        <w:spacing w:before="120"/>
        <w:ind w:left="284" w:hanging="284"/>
        <w:jc w:val="both"/>
        <w:rPr>
          <w:bCs/>
          <w:i/>
          <w:sz w:val="24"/>
        </w:rPr>
      </w:pPr>
      <w:r w:rsidRPr="002D3E1F">
        <w:rPr>
          <w:b/>
          <w:bCs/>
          <w:sz w:val="24"/>
        </w:rPr>
        <w:t xml:space="preserve">7.1 Форми оцінювання студентів: </w:t>
      </w:r>
    </w:p>
    <w:p w:rsidR="00FA5FA2" w:rsidRPr="002D3E1F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 w:rsidRPr="002D3E1F">
        <w:rPr>
          <w:b/>
          <w:bCs/>
          <w:sz w:val="24"/>
        </w:rPr>
        <w:t xml:space="preserve">- семестрове оцінювання: </w:t>
      </w:r>
    </w:p>
    <w:p w:rsidR="00377C33" w:rsidRPr="009E7A81" w:rsidRDefault="00377C33" w:rsidP="00377C33">
      <w:pPr>
        <w:spacing w:before="20"/>
        <w:ind w:firstLine="709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 xml:space="preserve">1. </w:t>
      </w:r>
      <w:r w:rsidR="00D0740C">
        <w:rPr>
          <w:i/>
          <w:iCs/>
          <w:sz w:val="24"/>
        </w:rPr>
        <w:t>М</w:t>
      </w:r>
      <w:r w:rsidRPr="009E7A81">
        <w:rPr>
          <w:i/>
          <w:iCs/>
          <w:sz w:val="24"/>
        </w:rPr>
        <w:t>К</w:t>
      </w:r>
      <w:r w:rsidR="00D0740C">
        <w:rPr>
          <w:i/>
          <w:iCs/>
          <w:sz w:val="24"/>
        </w:rPr>
        <w:t>Р</w:t>
      </w:r>
      <w:r w:rsidRPr="009E7A81">
        <w:rPr>
          <w:i/>
          <w:iCs/>
          <w:sz w:val="24"/>
        </w:rPr>
        <w:t xml:space="preserve"> 1 з тем 1–</w:t>
      </w:r>
      <w:r>
        <w:rPr>
          <w:i/>
          <w:iCs/>
          <w:sz w:val="24"/>
        </w:rPr>
        <w:t>4</w:t>
      </w:r>
      <w:r w:rsidRPr="009E7A81">
        <w:rPr>
          <w:i/>
          <w:iCs/>
          <w:sz w:val="24"/>
        </w:rPr>
        <w:t xml:space="preserve">, РН 1.1, РН </w:t>
      </w:r>
      <w:r>
        <w:rPr>
          <w:i/>
          <w:iCs/>
          <w:sz w:val="24"/>
        </w:rPr>
        <w:t>2</w:t>
      </w:r>
      <w:r w:rsidRPr="009E7A81">
        <w:rPr>
          <w:i/>
          <w:iCs/>
          <w:sz w:val="24"/>
        </w:rPr>
        <w:t xml:space="preserve">.2 – </w:t>
      </w:r>
      <w:r w:rsidR="005731C4">
        <w:rPr>
          <w:i/>
          <w:iCs/>
          <w:sz w:val="24"/>
        </w:rPr>
        <w:t>6</w:t>
      </w:r>
      <w:r w:rsidRPr="009E7A81">
        <w:rPr>
          <w:i/>
          <w:iCs/>
          <w:sz w:val="24"/>
        </w:rPr>
        <w:t xml:space="preserve"> балів/</w:t>
      </w:r>
      <w:r w:rsidR="005731C4">
        <w:rPr>
          <w:i/>
          <w:iCs/>
          <w:sz w:val="24"/>
        </w:rPr>
        <w:t>4</w:t>
      </w:r>
      <w:r w:rsidRPr="009E7A81">
        <w:rPr>
          <w:i/>
          <w:iCs/>
          <w:sz w:val="24"/>
        </w:rPr>
        <w:t xml:space="preserve"> балів</w:t>
      </w:r>
    </w:p>
    <w:p w:rsidR="00377C33" w:rsidRPr="009E7A81" w:rsidRDefault="00377C33" w:rsidP="00377C33">
      <w:pPr>
        <w:spacing w:before="20"/>
        <w:ind w:firstLine="709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 xml:space="preserve">2. </w:t>
      </w:r>
      <w:r w:rsidR="00D0740C">
        <w:rPr>
          <w:i/>
          <w:iCs/>
          <w:sz w:val="24"/>
        </w:rPr>
        <w:t>МКР</w:t>
      </w:r>
      <w:r w:rsidRPr="009E7A81">
        <w:rPr>
          <w:i/>
          <w:iCs/>
          <w:sz w:val="24"/>
        </w:rPr>
        <w:t xml:space="preserve"> 2 з тем </w:t>
      </w:r>
      <w:r>
        <w:rPr>
          <w:i/>
          <w:iCs/>
          <w:sz w:val="24"/>
        </w:rPr>
        <w:t>5</w:t>
      </w:r>
      <w:r w:rsidRPr="009E7A81">
        <w:rPr>
          <w:i/>
          <w:iCs/>
          <w:sz w:val="24"/>
        </w:rPr>
        <w:t>–</w:t>
      </w:r>
      <w:r>
        <w:rPr>
          <w:i/>
          <w:iCs/>
          <w:sz w:val="24"/>
        </w:rPr>
        <w:t>8</w:t>
      </w:r>
      <w:r>
        <w:rPr>
          <w:i/>
          <w:iCs/>
          <w:sz w:val="24"/>
        </w:rPr>
        <w:t>, РН 1.1</w:t>
      </w:r>
      <w:r>
        <w:rPr>
          <w:i/>
          <w:iCs/>
          <w:sz w:val="24"/>
        </w:rPr>
        <w:t>, РН 2</w:t>
      </w:r>
      <w:r w:rsidRPr="009E7A81">
        <w:rPr>
          <w:i/>
          <w:iCs/>
          <w:sz w:val="24"/>
        </w:rPr>
        <w:t>.</w:t>
      </w:r>
      <w:r>
        <w:rPr>
          <w:i/>
          <w:iCs/>
          <w:sz w:val="24"/>
        </w:rPr>
        <w:t>2</w:t>
      </w:r>
      <w:r w:rsidRPr="009E7A81">
        <w:rPr>
          <w:i/>
          <w:iCs/>
          <w:sz w:val="24"/>
        </w:rPr>
        <w:t xml:space="preserve"> – </w:t>
      </w:r>
      <w:r w:rsidR="005731C4">
        <w:rPr>
          <w:i/>
          <w:iCs/>
          <w:sz w:val="24"/>
        </w:rPr>
        <w:t>6</w:t>
      </w:r>
      <w:r>
        <w:rPr>
          <w:i/>
          <w:iCs/>
          <w:sz w:val="24"/>
        </w:rPr>
        <w:t xml:space="preserve"> балів/</w:t>
      </w:r>
      <w:r w:rsidR="005731C4">
        <w:rPr>
          <w:i/>
          <w:iCs/>
          <w:sz w:val="24"/>
        </w:rPr>
        <w:t>4</w:t>
      </w:r>
      <w:r w:rsidRPr="009E7A81">
        <w:rPr>
          <w:i/>
          <w:iCs/>
          <w:sz w:val="24"/>
        </w:rPr>
        <w:t xml:space="preserve"> балів</w:t>
      </w:r>
    </w:p>
    <w:p w:rsidR="00377C33" w:rsidRDefault="00377C33" w:rsidP="00377C33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3</w:t>
      </w:r>
      <w:r w:rsidRPr="009E7A81">
        <w:rPr>
          <w:i/>
          <w:iCs/>
          <w:sz w:val="24"/>
        </w:rPr>
        <w:t>. Участь у семіна</w:t>
      </w:r>
      <w:r>
        <w:rPr>
          <w:i/>
          <w:iCs/>
          <w:sz w:val="24"/>
        </w:rPr>
        <w:t>рській дискусії з тем 1–</w:t>
      </w:r>
      <w:r>
        <w:rPr>
          <w:i/>
          <w:iCs/>
          <w:sz w:val="24"/>
        </w:rPr>
        <w:t>8</w:t>
      </w:r>
      <w:r w:rsidRPr="009E7A81">
        <w:rPr>
          <w:i/>
          <w:iCs/>
          <w:sz w:val="24"/>
        </w:rPr>
        <w:t>, РН 1.1</w:t>
      </w:r>
      <w:r>
        <w:rPr>
          <w:i/>
          <w:iCs/>
          <w:sz w:val="24"/>
        </w:rPr>
        <w:t> </w:t>
      </w:r>
      <w:r w:rsidRPr="009E7A81">
        <w:rPr>
          <w:i/>
          <w:iCs/>
          <w:sz w:val="24"/>
        </w:rPr>
        <w:t xml:space="preserve"> – </w:t>
      </w:r>
      <w:r w:rsidR="005731C4">
        <w:rPr>
          <w:i/>
          <w:iCs/>
          <w:sz w:val="24"/>
        </w:rPr>
        <w:t>6</w:t>
      </w:r>
      <w:r w:rsidRPr="009E7A81">
        <w:rPr>
          <w:i/>
          <w:iCs/>
          <w:sz w:val="24"/>
        </w:rPr>
        <w:t> балів</w:t>
      </w:r>
      <w:r w:rsidRPr="00C34AB3">
        <w:rPr>
          <w:i/>
          <w:iCs/>
          <w:sz w:val="24"/>
          <w:lang w:val="ru-RU"/>
        </w:rPr>
        <w:t>/</w:t>
      </w:r>
      <w:r w:rsidR="005731C4">
        <w:rPr>
          <w:i/>
          <w:iCs/>
          <w:sz w:val="24"/>
          <w:lang w:val="ru-RU"/>
        </w:rPr>
        <w:t>3</w:t>
      </w:r>
      <w:r w:rsidRPr="009E7A81">
        <w:rPr>
          <w:i/>
          <w:iCs/>
          <w:sz w:val="24"/>
        </w:rPr>
        <w:t> балів</w:t>
      </w:r>
    </w:p>
    <w:p w:rsidR="00377C33" w:rsidRDefault="00377C33" w:rsidP="00377C33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4. Самостійне завдання 1 з тем 1–6</w:t>
      </w:r>
      <w:r w:rsidR="001032B4">
        <w:rPr>
          <w:i/>
          <w:iCs/>
          <w:sz w:val="24"/>
        </w:rPr>
        <w:t xml:space="preserve">, РН 2.1 – </w:t>
      </w:r>
      <w:r w:rsidR="005731C4">
        <w:rPr>
          <w:i/>
          <w:iCs/>
          <w:sz w:val="24"/>
        </w:rPr>
        <w:t>6</w:t>
      </w:r>
      <w:r w:rsidR="001032B4">
        <w:rPr>
          <w:i/>
          <w:iCs/>
          <w:sz w:val="24"/>
        </w:rPr>
        <w:t xml:space="preserve"> балів/</w:t>
      </w:r>
      <w:r w:rsidR="005731C4">
        <w:rPr>
          <w:i/>
          <w:iCs/>
          <w:sz w:val="24"/>
        </w:rPr>
        <w:t>3</w:t>
      </w:r>
      <w:r w:rsidR="001032B4">
        <w:rPr>
          <w:i/>
          <w:iCs/>
          <w:sz w:val="24"/>
        </w:rPr>
        <w:t xml:space="preserve"> балів</w:t>
      </w:r>
    </w:p>
    <w:p w:rsidR="001032B4" w:rsidRDefault="001032B4" w:rsidP="00377C33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5. </w:t>
      </w:r>
      <w:r w:rsidR="00B17817">
        <w:rPr>
          <w:i/>
          <w:iCs/>
          <w:sz w:val="24"/>
        </w:rPr>
        <w:t xml:space="preserve">Самостійне завдання 2 з тем 3–8, РН 2.2 – </w:t>
      </w:r>
      <w:r w:rsidR="005731C4">
        <w:rPr>
          <w:i/>
          <w:iCs/>
          <w:sz w:val="24"/>
        </w:rPr>
        <w:t>6</w:t>
      </w:r>
      <w:r w:rsidR="00B17817">
        <w:rPr>
          <w:i/>
          <w:iCs/>
          <w:sz w:val="24"/>
        </w:rPr>
        <w:t xml:space="preserve"> балів</w:t>
      </w:r>
      <w:r w:rsidR="005731C4">
        <w:rPr>
          <w:i/>
          <w:iCs/>
          <w:sz w:val="24"/>
        </w:rPr>
        <w:t>/3</w:t>
      </w:r>
      <w:r w:rsidR="00B17817">
        <w:rPr>
          <w:i/>
          <w:iCs/>
          <w:sz w:val="24"/>
        </w:rPr>
        <w:t xml:space="preserve"> балів</w:t>
      </w:r>
    </w:p>
    <w:p w:rsidR="00B17817" w:rsidRDefault="00B17817" w:rsidP="00377C33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6. </w:t>
      </w:r>
      <w:r w:rsidR="00D0740C">
        <w:rPr>
          <w:i/>
          <w:iCs/>
          <w:sz w:val="24"/>
        </w:rPr>
        <w:t xml:space="preserve">Аналітичні огляди літератури з тем 1–8, РН 3.1 – </w:t>
      </w:r>
      <w:r w:rsidR="005731C4">
        <w:rPr>
          <w:i/>
          <w:iCs/>
          <w:sz w:val="24"/>
        </w:rPr>
        <w:t>24</w:t>
      </w:r>
      <w:r w:rsidR="00D0740C">
        <w:rPr>
          <w:i/>
          <w:iCs/>
          <w:sz w:val="24"/>
        </w:rPr>
        <w:t xml:space="preserve"> балів/</w:t>
      </w:r>
      <w:r w:rsidR="005731C4">
        <w:rPr>
          <w:i/>
          <w:iCs/>
          <w:sz w:val="24"/>
        </w:rPr>
        <w:t>15</w:t>
      </w:r>
      <w:r w:rsidR="00D0740C">
        <w:rPr>
          <w:i/>
          <w:iCs/>
          <w:sz w:val="24"/>
        </w:rPr>
        <w:t> </w:t>
      </w:r>
      <w:r w:rsidR="005731C4">
        <w:rPr>
          <w:i/>
          <w:iCs/>
          <w:sz w:val="24"/>
        </w:rPr>
        <w:t>балів</w:t>
      </w:r>
    </w:p>
    <w:p w:rsidR="00D0740C" w:rsidRPr="009E7A81" w:rsidRDefault="00D0740C" w:rsidP="00377C33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7. Презентація на семінарському занятті з тем 1–6, РН 4.1 – </w:t>
      </w:r>
      <w:r w:rsidR="005731C4">
        <w:rPr>
          <w:i/>
          <w:iCs/>
          <w:sz w:val="24"/>
        </w:rPr>
        <w:t>6</w:t>
      </w:r>
      <w:r>
        <w:rPr>
          <w:i/>
          <w:iCs/>
          <w:sz w:val="24"/>
        </w:rPr>
        <w:t xml:space="preserve"> балів/</w:t>
      </w:r>
      <w:r w:rsidR="005731C4">
        <w:rPr>
          <w:i/>
          <w:iCs/>
          <w:sz w:val="24"/>
        </w:rPr>
        <w:t>4</w:t>
      </w:r>
      <w:r>
        <w:rPr>
          <w:i/>
          <w:iCs/>
          <w:sz w:val="24"/>
        </w:rPr>
        <w:t> балів</w:t>
      </w:r>
    </w:p>
    <w:p w:rsidR="00377C33" w:rsidRDefault="00377C33">
      <w:pPr>
        <w:spacing w:before="20"/>
        <w:ind w:firstLine="709"/>
        <w:jc w:val="both"/>
        <w:rPr>
          <w:i/>
          <w:iCs/>
          <w:sz w:val="24"/>
        </w:rPr>
      </w:pPr>
    </w:p>
    <w:p w:rsidR="00B51495" w:rsidRPr="002D3E1F" w:rsidRDefault="00B51495" w:rsidP="00B51495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2D3E1F">
        <w:rPr>
          <w:b/>
          <w:bCs/>
          <w:spacing w:val="-8"/>
          <w:sz w:val="24"/>
        </w:rPr>
        <w:t xml:space="preserve">- умови допуску до </w:t>
      </w:r>
      <w:r w:rsidRPr="002D3E1F">
        <w:rPr>
          <w:b/>
          <w:sz w:val="24"/>
        </w:rPr>
        <w:t>підсумкового</w:t>
      </w:r>
      <w:r w:rsidRPr="002D3E1F">
        <w:rPr>
          <w:b/>
          <w:bCs/>
          <w:spacing w:val="-8"/>
          <w:sz w:val="24"/>
        </w:rPr>
        <w:t xml:space="preserve"> іспиту:</w:t>
      </w:r>
    </w:p>
    <w:p w:rsidR="00B51495" w:rsidRPr="002D3E1F" w:rsidRDefault="00B51495" w:rsidP="00B51495">
      <w:pPr>
        <w:spacing w:before="20"/>
        <w:ind w:firstLine="284"/>
        <w:jc w:val="both"/>
        <w:rPr>
          <w:i/>
          <w:spacing w:val="-8"/>
          <w:sz w:val="24"/>
        </w:rPr>
      </w:pPr>
      <w:r w:rsidRPr="002D3E1F">
        <w:rPr>
          <w:spacing w:val="-8"/>
          <w:sz w:val="24"/>
        </w:rPr>
        <w:t xml:space="preserve">для студентів, які набрали сумарно за модулі меншу кількість балів за </w:t>
      </w:r>
      <w:r w:rsidRPr="002D3E1F">
        <w:rPr>
          <w:i/>
          <w:spacing w:val="-8"/>
          <w:sz w:val="24"/>
        </w:rPr>
        <w:t>критично-розрахунковий мінімум</w:t>
      </w:r>
      <w:r w:rsidR="005731C4">
        <w:rPr>
          <w:i/>
          <w:spacing w:val="-8"/>
          <w:sz w:val="24"/>
        </w:rPr>
        <w:t> </w:t>
      </w:r>
      <w:r w:rsidRPr="002D3E1F">
        <w:rPr>
          <w:i/>
          <w:spacing w:val="-8"/>
          <w:sz w:val="24"/>
        </w:rPr>
        <w:t>– 36 балів</w:t>
      </w:r>
      <w:r w:rsidRPr="002D3E1F">
        <w:rPr>
          <w:spacing w:val="-8"/>
          <w:sz w:val="24"/>
        </w:rPr>
        <w:t xml:space="preserve"> для одержання допуску до іспиту обов’язковим є повторне складання модульних контрольних робіт</w:t>
      </w:r>
      <w:r w:rsidRPr="002D3E1F">
        <w:rPr>
          <w:i/>
          <w:spacing w:val="-8"/>
          <w:sz w:val="24"/>
        </w:rPr>
        <w:t>.</w:t>
      </w:r>
    </w:p>
    <w:p w:rsidR="00B51495" w:rsidRPr="002D3E1F" w:rsidRDefault="00B51495" w:rsidP="00B51495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D0740C" w:rsidRPr="00792FEE" w:rsidRDefault="00D0740C" w:rsidP="00D0740C">
      <w:pPr>
        <w:spacing w:before="20"/>
        <w:ind w:firstLine="284"/>
        <w:jc w:val="both"/>
        <w:rPr>
          <w:bCs/>
          <w:i/>
        </w:rPr>
      </w:pPr>
      <w:r>
        <w:rPr>
          <w:b/>
          <w:sz w:val="24"/>
        </w:rPr>
        <w:t>- підсумкове оцінювання у формі іспиту</w:t>
      </w:r>
      <w:r>
        <w:rPr>
          <w:rStyle w:val="a4"/>
          <w:i/>
          <w:iCs/>
          <w:sz w:val="24"/>
          <w:vertAlign w:val="baseline"/>
        </w:rPr>
        <w:t>:  іспит</w:t>
      </w:r>
      <w:r w:rsidRPr="00792FEE">
        <w:rPr>
          <w:bCs/>
          <w:sz w:val="22"/>
          <w:szCs w:val="22"/>
        </w:rPr>
        <w:t xml:space="preserve"> виставляється за результатами роботи </w:t>
      </w:r>
      <w:r>
        <w:rPr>
          <w:bCs/>
          <w:sz w:val="22"/>
          <w:szCs w:val="22"/>
        </w:rPr>
        <w:t>аспіранта</w:t>
      </w:r>
      <w:r w:rsidRPr="00792FE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з дисципліни</w:t>
      </w:r>
      <w:r w:rsidRPr="00792FEE">
        <w:rPr>
          <w:bCs/>
          <w:sz w:val="22"/>
          <w:szCs w:val="22"/>
        </w:rPr>
        <w:t xml:space="preserve"> і не передбачає додаткових заходів оцінювання для успішних </w:t>
      </w:r>
      <w:r>
        <w:rPr>
          <w:bCs/>
          <w:sz w:val="22"/>
          <w:szCs w:val="22"/>
        </w:rPr>
        <w:t>аспірантів</w:t>
      </w:r>
      <w:r w:rsidRPr="00792FEE">
        <w:rPr>
          <w:bCs/>
          <w:i/>
        </w:rPr>
        <w:t>.</w:t>
      </w:r>
    </w:p>
    <w:p w:rsidR="00022BEB" w:rsidRPr="002D3E1F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FA5FA2" w:rsidRPr="002D3E1F" w:rsidRDefault="00FA5FA2">
      <w:pPr>
        <w:widowControl w:val="0"/>
        <w:spacing w:before="120"/>
        <w:jc w:val="both"/>
        <w:rPr>
          <w:bCs/>
          <w:i/>
          <w:sz w:val="24"/>
        </w:rPr>
      </w:pPr>
      <w:r w:rsidRPr="002D3E1F">
        <w:rPr>
          <w:b/>
          <w:bCs/>
          <w:spacing w:val="-8"/>
          <w:sz w:val="24"/>
        </w:rPr>
        <w:t xml:space="preserve">7.2 </w:t>
      </w:r>
      <w:r w:rsidRPr="002D3E1F">
        <w:rPr>
          <w:b/>
          <w:bCs/>
          <w:sz w:val="24"/>
        </w:rPr>
        <w:t xml:space="preserve">Організація оцінювання: </w:t>
      </w:r>
      <w:r w:rsidRPr="002D3E1F"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152588" w:rsidRPr="009E7A81" w:rsidRDefault="00152588" w:rsidP="00152588">
      <w:pPr>
        <w:spacing w:before="20"/>
        <w:ind w:firstLine="709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 xml:space="preserve">1. </w:t>
      </w:r>
      <w:r>
        <w:rPr>
          <w:i/>
          <w:iCs/>
          <w:sz w:val="24"/>
        </w:rPr>
        <w:t>М</w:t>
      </w:r>
      <w:r w:rsidRPr="009E7A81">
        <w:rPr>
          <w:i/>
          <w:iCs/>
          <w:sz w:val="24"/>
        </w:rPr>
        <w:t>К</w:t>
      </w:r>
      <w:r>
        <w:rPr>
          <w:i/>
          <w:iCs/>
          <w:sz w:val="24"/>
        </w:rPr>
        <w:t>Р</w:t>
      </w:r>
      <w:r w:rsidRPr="009E7A81">
        <w:rPr>
          <w:i/>
          <w:iCs/>
          <w:sz w:val="24"/>
        </w:rPr>
        <w:t xml:space="preserve"> 1 з тем 1–</w:t>
      </w:r>
      <w:r>
        <w:rPr>
          <w:i/>
          <w:iCs/>
          <w:sz w:val="24"/>
        </w:rPr>
        <w:t>4</w:t>
      </w:r>
      <w:r>
        <w:rPr>
          <w:i/>
          <w:iCs/>
          <w:sz w:val="24"/>
        </w:rPr>
        <w:t> – після теми 4</w:t>
      </w:r>
    </w:p>
    <w:p w:rsidR="00152588" w:rsidRPr="009E7A81" w:rsidRDefault="00152588" w:rsidP="00152588">
      <w:pPr>
        <w:spacing w:before="20"/>
        <w:ind w:firstLine="709"/>
        <w:jc w:val="both"/>
        <w:rPr>
          <w:i/>
          <w:iCs/>
          <w:sz w:val="24"/>
        </w:rPr>
      </w:pPr>
      <w:r w:rsidRPr="009E7A81">
        <w:rPr>
          <w:i/>
          <w:iCs/>
          <w:sz w:val="24"/>
        </w:rPr>
        <w:t xml:space="preserve">2. </w:t>
      </w:r>
      <w:r>
        <w:rPr>
          <w:i/>
          <w:iCs/>
          <w:sz w:val="24"/>
        </w:rPr>
        <w:t>МКР</w:t>
      </w:r>
      <w:r w:rsidRPr="009E7A81">
        <w:rPr>
          <w:i/>
          <w:iCs/>
          <w:sz w:val="24"/>
        </w:rPr>
        <w:t xml:space="preserve"> 2 з тем </w:t>
      </w:r>
      <w:r>
        <w:rPr>
          <w:i/>
          <w:iCs/>
          <w:sz w:val="24"/>
        </w:rPr>
        <w:t>5</w:t>
      </w:r>
      <w:r w:rsidRPr="009E7A81">
        <w:rPr>
          <w:i/>
          <w:iCs/>
          <w:sz w:val="24"/>
        </w:rPr>
        <w:t>–</w:t>
      </w:r>
      <w:r>
        <w:rPr>
          <w:i/>
          <w:iCs/>
          <w:sz w:val="24"/>
        </w:rPr>
        <w:t>8</w:t>
      </w:r>
      <w:r>
        <w:rPr>
          <w:i/>
          <w:iCs/>
          <w:sz w:val="24"/>
        </w:rPr>
        <w:t> – після теми 8</w:t>
      </w:r>
    </w:p>
    <w:p w:rsidR="00152588" w:rsidRDefault="00152588" w:rsidP="0015258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3</w:t>
      </w:r>
      <w:r w:rsidRPr="009E7A81">
        <w:rPr>
          <w:i/>
          <w:iCs/>
          <w:sz w:val="24"/>
        </w:rPr>
        <w:t>. Участь у семіна</w:t>
      </w:r>
      <w:r>
        <w:rPr>
          <w:i/>
          <w:iCs/>
          <w:sz w:val="24"/>
        </w:rPr>
        <w:t>рській дискусії з тем 1–8</w:t>
      </w:r>
      <w:r>
        <w:rPr>
          <w:i/>
          <w:iCs/>
          <w:sz w:val="24"/>
        </w:rPr>
        <w:t> – протягом семестру</w:t>
      </w:r>
    </w:p>
    <w:p w:rsidR="00152588" w:rsidRPr="00152588" w:rsidRDefault="00152588" w:rsidP="0015258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4. Самостійне завдання 1 з тем 1–6</w:t>
      </w:r>
      <w:r>
        <w:rPr>
          <w:i/>
          <w:iCs/>
          <w:sz w:val="24"/>
          <w:lang w:val="en-US"/>
        </w:rPr>
        <w:t> </w:t>
      </w:r>
      <w:r w:rsidRPr="00152588">
        <w:rPr>
          <w:i/>
          <w:iCs/>
          <w:sz w:val="24"/>
          <w:lang w:val="ru-RU"/>
        </w:rPr>
        <w:t>–</w:t>
      </w:r>
      <w:r>
        <w:rPr>
          <w:i/>
          <w:iCs/>
          <w:sz w:val="24"/>
        </w:rPr>
        <w:t xml:space="preserve"> після теми 6</w:t>
      </w:r>
    </w:p>
    <w:p w:rsidR="00152588" w:rsidRDefault="00152588" w:rsidP="0015258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5. Самостійне завдання 2 з тем 3–8</w:t>
      </w:r>
      <w:r>
        <w:rPr>
          <w:i/>
          <w:iCs/>
          <w:sz w:val="24"/>
        </w:rPr>
        <w:t> – після теми 8</w:t>
      </w:r>
    </w:p>
    <w:p w:rsidR="00152588" w:rsidRDefault="00152588" w:rsidP="0015258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6. Аналітичні огляди літератури з тем 1–8</w:t>
      </w:r>
      <w:r>
        <w:rPr>
          <w:i/>
          <w:iCs/>
          <w:sz w:val="24"/>
        </w:rPr>
        <w:t> після тем 4, 6 та 8.</w:t>
      </w:r>
    </w:p>
    <w:p w:rsidR="00152588" w:rsidRPr="009E7A81" w:rsidRDefault="00152588" w:rsidP="00152588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7. Презентація на семінарському занятті з тем 1–6</w:t>
      </w:r>
      <w:r>
        <w:rPr>
          <w:i/>
          <w:iCs/>
          <w:sz w:val="24"/>
        </w:rPr>
        <w:t> – після теми 6.</w:t>
      </w:r>
    </w:p>
    <w:p w:rsidR="00152588" w:rsidRDefault="00152588" w:rsidP="00003D81">
      <w:pPr>
        <w:spacing w:before="20"/>
        <w:ind w:firstLine="709"/>
        <w:jc w:val="both"/>
        <w:rPr>
          <w:i/>
          <w:iCs/>
          <w:sz w:val="24"/>
        </w:rPr>
      </w:pPr>
    </w:p>
    <w:p w:rsidR="00FA5FA2" w:rsidRPr="002D3E1F" w:rsidRDefault="00FA5FA2">
      <w:pPr>
        <w:widowControl w:val="0"/>
        <w:spacing w:before="120"/>
        <w:jc w:val="both"/>
        <w:rPr>
          <w:b/>
          <w:bCs/>
          <w:sz w:val="24"/>
        </w:rPr>
      </w:pPr>
      <w:r w:rsidRPr="002D3E1F"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2D3E1F" w:rsidRPr="002D3E1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D3E1F" w:rsidRDefault="00FA5FA2">
            <w:pPr>
              <w:autoSpaceDE w:val="0"/>
              <w:snapToGrid w:val="0"/>
              <w:jc w:val="center"/>
              <w:rPr>
                <w:sz w:val="24"/>
                <w:lang w:val="en-GB"/>
              </w:rPr>
            </w:pPr>
            <w:r w:rsidRPr="002D3E1F">
              <w:rPr>
                <w:b/>
                <w:sz w:val="24"/>
              </w:rPr>
              <w:t>Відмінно</w:t>
            </w:r>
            <w:r w:rsidRPr="002D3E1F">
              <w:rPr>
                <w:sz w:val="24"/>
              </w:rPr>
              <w:t xml:space="preserve"> / </w:t>
            </w:r>
            <w:r w:rsidRPr="002D3E1F">
              <w:rPr>
                <w:sz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2D3E1F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2D3E1F">
              <w:rPr>
                <w:bCs/>
                <w:sz w:val="24"/>
              </w:rPr>
              <w:t>90-100</w:t>
            </w:r>
          </w:p>
        </w:tc>
      </w:tr>
      <w:tr w:rsidR="002D3E1F" w:rsidRPr="002D3E1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D3E1F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 w:rsidRPr="002D3E1F">
              <w:rPr>
                <w:b/>
                <w:sz w:val="24"/>
              </w:rPr>
              <w:t>Добре</w:t>
            </w:r>
            <w:r w:rsidRPr="002D3E1F">
              <w:rPr>
                <w:sz w:val="24"/>
              </w:rPr>
              <w:t xml:space="preserve"> / </w:t>
            </w:r>
            <w:r w:rsidRPr="002D3E1F">
              <w:rPr>
                <w:sz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2D3E1F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2D3E1F">
              <w:rPr>
                <w:bCs/>
                <w:sz w:val="24"/>
              </w:rPr>
              <w:t>75-89</w:t>
            </w:r>
          </w:p>
        </w:tc>
      </w:tr>
      <w:tr w:rsidR="002D3E1F" w:rsidRPr="002D3E1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D3E1F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 w:rsidRPr="002D3E1F">
              <w:rPr>
                <w:b/>
                <w:sz w:val="24"/>
              </w:rPr>
              <w:t>Задовільно</w:t>
            </w:r>
            <w:r w:rsidRPr="002D3E1F">
              <w:rPr>
                <w:sz w:val="24"/>
              </w:rPr>
              <w:t xml:space="preserve"> / </w:t>
            </w:r>
            <w:r w:rsidRPr="002D3E1F">
              <w:rPr>
                <w:sz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2D3E1F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2D3E1F">
              <w:rPr>
                <w:bCs/>
                <w:sz w:val="24"/>
              </w:rPr>
              <w:t>60-74</w:t>
            </w:r>
          </w:p>
        </w:tc>
      </w:tr>
      <w:tr w:rsidR="002D3E1F" w:rsidRPr="002D3E1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D3E1F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 w:rsidRPr="002D3E1F">
              <w:rPr>
                <w:b/>
                <w:sz w:val="24"/>
              </w:rPr>
              <w:t xml:space="preserve">Незадовільно </w:t>
            </w:r>
            <w:r w:rsidRPr="002D3E1F">
              <w:rPr>
                <w:sz w:val="24"/>
              </w:rPr>
              <w:t xml:space="preserve">/ </w:t>
            </w:r>
            <w:r w:rsidRPr="002D3E1F"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2D3E1F" w:rsidRDefault="00FA5FA2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 w:rsidRPr="002D3E1F">
              <w:rPr>
                <w:bCs/>
                <w:sz w:val="24"/>
              </w:rPr>
              <w:t>0</w:t>
            </w:r>
            <w:r w:rsidRPr="002D3E1F">
              <w:rPr>
                <w:bCs/>
                <w:sz w:val="24"/>
                <w:lang w:val="en-US"/>
              </w:rPr>
              <w:t>-59</w:t>
            </w:r>
          </w:p>
        </w:tc>
      </w:tr>
    </w:tbl>
    <w:p w:rsidR="00FA5FA2" w:rsidRPr="002D3E1F" w:rsidRDefault="00FA5FA2">
      <w:pPr>
        <w:widowControl w:val="0"/>
        <w:jc w:val="both"/>
        <w:rPr>
          <w:bCs/>
          <w:i/>
          <w:spacing w:val="-8"/>
          <w:sz w:val="24"/>
        </w:rPr>
      </w:pPr>
    </w:p>
    <w:p w:rsidR="00FA5FA2" w:rsidRPr="002D3E1F" w:rsidRDefault="00FA5FA2">
      <w:pPr>
        <w:pageBreakBefore/>
        <w:rPr>
          <w:b/>
          <w:sz w:val="24"/>
        </w:rPr>
      </w:pPr>
      <w:r w:rsidRPr="002D3E1F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 w:rsidRPr="002D3E1F">
        <w:rPr>
          <w:b/>
          <w:sz w:val="24"/>
        </w:rPr>
        <w:t xml:space="preserve">Тематичний  план  </w:t>
      </w:r>
      <w:r w:rsidR="000A34F7" w:rsidRPr="002D3E1F">
        <w:rPr>
          <w:b/>
          <w:sz w:val="24"/>
        </w:rPr>
        <w:t xml:space="preserve">лекцій та </w:t>
      </w:r>
      <w:r w:rsidR="007B44B8" w:rsidRPr="002D3E1F">
        <w:rPr>
          <w:b/>
          <w:sz w:val="24"/>
        </w:rPr>
        <w:t>се</w:t>
      </w:r>
      <w:r w:rsidR="000A34F7" w:rsidRPr="002D3E1F">
        <w:rPr>
          <w:b/>
          <w:sz w:val="24"/>
        </w:rPr>
        <w:t>мінарських</w:t>
      </w:r>
      <w:r w:rsidRPr="002D3E1F">
        <w:rPr>
          <w:b/>
          <w:sz w:val="24"/>
        </w:rPr>
        <w:t xml:space="preserve"> занять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5884"/>
        <w:gridCol w:w="1058"/>
        <w:gridCol w:w="1092"/>
        <w:gridCol w:w="1466"/>
      </w:tblGrid>
      <w:tr w:rsidR="002D3E1F" w:rsidRPr="002D3E1F" w:rsidTr="001B2BAC">
        <w:trPr>
          <w:trHeight w:val="390"/>
        </w:trPr>
        <w:tc>
          <w:tcPr>
            <w:tcW w:w="0" w:type="auto"/>
            <w:vMerge w:val="restart"/>
          </w:tcPr>
          <w:p w:rsidR="001B2BAC" w:rsidRPr="002D3E1F" w:rsidRDefault="001B2BAC" w:rsidP="0022621B">
            <w:pPr>
              <w:jc w:val="center"/>
              <w:rPr>
                <w:rFonts w:cs="Times New Roman"/>
                <w:sz w:val="24"/>
              </w:rPr>
            </w:pPr>
            <w:r w:rsidRPr="002D3E1F">
              <w:rPr>
                <w:rFonts w:cs="Times New Roman"/>
                <w:b/>
                <w:sz w:val="24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</w:tcPr>
          <w:p w:rsidR="001B2BAC" w:rsidRPr="002D3E1F" w:rsidRDefault="001B2BAC" w:rsidP="0022621B">
            <w:pPr>
              <w:jc w:val="center"/>
              <w:rPr>
                <w:rFonts w:cs="Times New Roman"/>
                <w:sz w:val="24"/>
              </w:rPr>
            </w:pPr>
            <w:r w:rsidRPr="002D3E1F">
              <w:rPr>
                <w:rFonts w:cs="Times New Roman"/>
                <w:b/>
                <w:sz w:val="24"/>
              </w:rPr>
              <w:t>Номер і назва  теми</w:t>
            </w:r>
          </w:p>
        </w:tc>
        <w:tc>
          <w:tcPr>
            <w:tcW w:w="0" w:type="auto"/>
            <w:gridSpan w:val="3"/>
            <w:shd w:val="clear" w:color="auto" w:fill="auto"/>
            <w:vAlign w:val="bottom"/>
          </w:tcPr>
          <w:p w:rsidR="001B2BAC" w:rsidRPr="002D3E1F" w:rsidRDefault="001B2BAC" w:rsidP="0022621B">
            <w:pPr>
              <w:jc w:val="center"/>
              <w:rPr>
                <w:rFonts w:cs="Times New Roman"/>
                <w:sz w:val="24"/>
              </w:rPr>
            </w:pPr>
            <w:r w:rsidRPr="002D3E1F">
              <w:rPr>
                <w:rFonts w:cs="Times New Roman"/>
                <w:sz w:val="24"/>
              </w:rPr>
              <w:t>Кількість годин</w:t>
            </w:r>
          </w:p>
        </w:tc>
      </w:tr>
      <w:tr w:rsidR="002D3E1F" w:rsidRPr="002D3E1F" w:rsidTr="001B2BAC">
        <w:trPr>
          <w:trHeight w:val="469"/>
        </w:trPr>
        <w:tc>
          <w:tcPr>
            <w:tcW w:w="0" w:type="auto"/>
            <w:vMerge/>
          </w:tcPr>
          <w:p w:rsidR="001B2BAC" w:rsidRPr="002D3E1F" w:rsidRDefault="001B2BAC" w:rsidP="0022621B">
            <w:pPr>
              <w:rPr>
                <w:rFonts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1B2BAC" w:rsidRPr="002D3E1F" w:rsidRDefault="001B2BAC" w:rsidP="0022621B">
            <w:pPr>
              <w:rPr>
                <w:rFonts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2D3E1F" w:rsidRDefault="001B2BAC" w:rsidP="0022621B">
            <w:pPr>
              <w:jc w:val="center"/>
              <w:rPr>
                <w:rFonts w:cs="Times New Roman"/>
                <w:sz w:val="24"/>
              </w:rPr>
            </w:pPr>
            <w:r w:rsidRPr="002D3E1F">
              <w:rPr>
                <w:rFonts w:cs="Times New Roman"/>
                <w:sz w:val="24"/>
              </w:rPr>
              <w:t>Лекцій</w:t>
            </w:r>
            <w:r w:rsidRPr="002D3E1F">
              <w:rPr>
                <w:rFonts w:cs="Times New Roman"/>
                <w:sz w:val="24"/>
              </w:rPr>
              <w:softHyphen/>
              <w:t>ні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2D3E1F" w:rsidRDefault="001B2BAC" w:rsidP="0022621B">
            <w:pPr>
              <w:jc w:val="center"/>
              <w:rPr>
                <w:rFonts w:cs="Times New Roman"/>
                <w:sz w:val="24"/>
              </w:rPr>
            </w:pPr>
            <w:r w:rsidRPr="002D3E1F">
              <w:rPr>
                <w:rFonts w:cs="Times New Roman"/>
                <w:sz w:val="24"/>
              </w:rPr>
              <w:t>Семіна</w:t>
            </w:r>
            <w:r w:rsidRPr="002D3E1F">
              <w:rPr>
                <w:rFonts w:cs="Times New Roman"/>
                <w:sz w:val="24"/>
              </w:rPr>
              <w:softHyphen/>
              <w:t>ри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2D3E1F" w:rsidRDefault="001B2BAC" w:rsidP="0022621B">
            <w:pPr>
              <w:jc w:val="center"/>
              <w:rPr>
                <w:rFonts w:cs="Times New Roman"/>
                <w:sz w:val="24"/>
              </w:rPr>
            </w:pPr>
            <w:r w:rsidRPr="002D3E1F">
              <w:rPr>
                <w:rFonts w:cs="Times New Roman"/>
                <w:sz w:val="24"/>
              </w:rPr>
              <w:t>Само</w:t>
            </w:r>
            <w:r w:rsidRPr="002D3E1F">
              <w:rPr>
                <w:rFonts w:cs="Times New Roman"/>
                <w:sz w:val="24"/>
              </w:rPr>
              <w:softHyphen/>
              <w:t>стій</w:t>
            </w:r>
            <w:r w:rsidRPr="002D3E1F">
              <w:rPr>
                <w:rFonts w:cs="Times New Roman"/>
                <w:sz w:val="24"/>
              </w:rPr>
              <w:softHyphen/>
              <w:t>на робота</w:t>
            </w:r>
          </w:p>
        </w:tc>
      </w:tr>
      <w:tr w:rsidR="002D3E1F" w:rsidRPr="002D3E1F" w:rsidTr="001B2BAC">
        <w:trPr>
          <w:trHeight w:val="390"/>
        </w:trPr>
        <w:tc>
          <w:tcPr>
            <w:tcW w:w="0" w:type="auto"/>
          </w:tcPr>
          <w:p w:rsidR="001B2BAC" w:rsidRPr="002D3E1F" w:rsidRDefault="001B2BAC" w:rsidP="0022621B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0" w:type="auto"/>
            <w:gridSpan w:val="4"/>
            <w:shd w:val="clear" w:color="auto" w:fill="auto"/>
            <w:vAlign w:val="bottom"/>
          </w:tcPr>
          <w:p w:rsidR="00867769" w:rsidRPr="00867769" w:rsidRDefault="00867769" w:rsidP="00867769">
            <w:pPr>
              <w:jc w:val="center"/>
              <w:rPr>
                <w:rFonts w:cs="Times New Roman"/>
                <w:b/>
                <w:bCs/>
                <w:sz w:val="24"/>
              </w:rPr>
            </w:pPr>
            <w:bookmarkStart w:id="0" w:name="OLE_LINK8" w:colFirst="0" w:colLast="3"/>
            <w:r w:rsidRPr="00867769">
              <w:rPr>
                <w:rFonts w:cs="Times New Roman"/>
                <w:b/>
                <w:bCs/>
                <w:sz w:val="24"/>
              </w:rPr>
              <w:t>Змістовий модуль 1</w:t>
            </w:r>
          </w:p>
          <w:p w:rsidR="001B2BAC" w:rsidRPr="002D3E1F" w:rsidRDefault="00867769" w:rsidP="00867769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867769">
              <w:rPr>
                <w:rFonts w:cs="Times New Roman"/>
                <w:b/>
                <w:bCs/>
                <w:sz w:val="24"/>
              </w:rPr>
              <w:t>Глобалізація як об’єкт новітніх теоретичних та прикладних досліджень у соціології</w:t>
            </w:r>
          </w:p>
        </w:tc>
      </w:tr>
      <w:tr w:rsidR="002D3E1F" w:rsidRPr="002D3E1F" w:rsidTr="001B2BAC">
        <w:trPr>
          <w:trHeight w:val="390"/>
        </w:trPr>
        <w:tc>
          <w:tcPr>
            <w:tcW w:w="0" w:type="auto"/>
          </w:tcPr>
          <w:p w:rsidR="00AA54E7" w:rsidRPr="002D3E1F" w:rsidRDefault="00AA54E7" w:rsidP="0022621B">
            <w:pPr>
              <w:rPr>
                <w:rFonts w:cs="Times New Roman"/>
                <w:sz w:val="24"/>
              </w:rPr>
            </w:pPr>
            <w:r w:rsidRPr="002D3E1F">
              <w:rPr>
                <w:rFonts w:cs="Times New Roman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A54E7" w:rsidRPr="002D3E1F" w:rsidRDefault="002E2799" w:rsidP="0022621B">
            <w:pPr>
              <w:rPr>
                <w:rFonts w:cs="Times New Roman"/>
                <w:sz w:val="24"/>
              </w:rPr>
            </w:pPr>
            <w:r w:rsidRPr="002E2799">
              <w:rPr>
                <w:rFonts w:cs="Times New Roman"/>
                <w:sz w:val="24"/>
              </w:rPr>
              <w:t>Феномен глобалізації в контексті тенденцій трансформації об’єкта, предмета та функцій соціології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2D3E1F" w:rsidRDefault="006A35E7" w:rsidP="00B514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2D3E1F" w:rsidRDefault="005426F4" w:rsidP="00AA54E7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2D3E1F" w:rsidRDefault="007F4946" w:rsidP="00AA5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2D3E1F" w:rsidRPr="002D3E1F" w:rsidTr="001B2BAC">
        <w:trPr>
          <w:trHeight w:val="390"/>
        </w:trPr>
        <w:tc>
          <w:tcPr>
            <w:tcW w:w="0" w:type="auto"/>
          </w:tcPr>
          <w:p w:rsidR="00AA54E7" w:rsidRPr="002D3E1F" w:rsidRDefault="00AA54E7" w:rsidP="0022621B">
            <w:pPr>
              <w:rPr>
                <w:rFonts w:cs="Times New Roman"/>
                <w:sz w:val="24"/>
              </w:rPr>
            </w:pPr>
            <w:r w:rsidRPr="002D3E1F">
              <w:rPr>
                <w:rFonts w:cs="Times New Roman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A54E7" w:rsidRPr="002D3E1F" w:rsidRDefault="002E2799" w:rsidP="00B51495">
            <w:pPr>
              <w:rPr>
                <w:rFonts w:cs="Times New Roman"/>
                <w:sz w:val="24"/>
              </w:rPr>
            </w:pPr>
            <w:r w:rsidRPr="002E2799">
              <w:rPr>
                <w:rFonts w:cs="Times New Roman"/>
                <w:sz w:val="24"/>
              </w:rPr>
              <w:t>Проблема соціологічної ідентифікації тенденцій розвитку та соціальних наслідків глобалізації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2D3E1F" w:rsidRDefault="006A35E7" w:rsidP="00AA5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2D3E1F" w:rsidRDefault="00BD114E" w:rsidP="00AA54E7">
            <w:pPr>
              <w:jc w:val="center"/>
              <w:rPr>
                <w:szCs w:val="28"/>
              </w:rPr>
            </w:pPr>
            <w:r w:rsidRPr="002D3E1F">
              <w:rPr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2D3E1F" w:rsidRDefault="007F4946" w:rsidP="00AA5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2D3E1F" w:rsidRPr="002D3E1F" w:rsidTr="001B2BAC">
        <w:trPr>
          <w:trHeight w:val="390"/>
        </w:trPr>
        <w:tc>
          <w:tcPr>
            <w:tcW w:w="0" w:type="auto"/>
          </w:tcPr>
          <w:p w:rsidR="001B2BAC" w:rsidRPr="002D3E1F" w:rsidRDefault="001B2BAC" w:rsidP="0022621B">
            <w:pPr>
              <w:rPr>
                <w:rFonts w:cs="Times New Roman"/>
                <w:b/>
                <w:bCs/>
                <w:sz w:val="24"/>
              </w:rPr>
            </w:pPr>
            <w:bookmarkStart w:id="1" w:name="OLE_LINK7" w:colFirst="0" w:colLast="3"/>
          </w:p>
        </w:tc>
        <w:tc>
          <w:tcPr>
            <w:tcW w:w="0" w:type="auto"/>
            <w:gridSpan w:val="4"/>
            <w:shd w:val="clear" w:color="auto" w:fill="auto"/>
            <w:vAlign w:val="bottom"/>
          </w:tcPr>
          <w:p w:rsidR="00867769" w:rsidRDefault="00867769" w:rsidP="00867769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З</w:t>
            </w:r>
            <w:r w:rsidRPr="00867769">
              <w:rPr>
                <w:rFonts w:cs="Times New Roman"/>
                <w:b/>
                <w:bCs/>
                <w:sz w:val="24"/>
              </w:rPr>
              <w:t>містовий модуль 2</w:t>
            </w:r>
            <w:r>
              <w:rPr>
                <w:rFonts w:cs="Times New Roman"/>
                <w:b/>
                <w:bCs/>
                <w:sz w:val="24"/>
              </w:rPr>
              <w:t>.</w:t>
            </w:r>
          </w:p>
          <w:p w:rsidR="001B2BAC" w:rsidRPr="002D3E1F" w:rsidRDefault="00867769" w:rsidP="00867769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867769">
              <w:rPr>
                <w:rFonts w:cs="Times New Roman"/>
                <w:b/>
                <w:bCs/>
                <w:sz w:val="24"/>
              </w:rPr>
              <w:t>Соціологічні теорії глобальної модернізації</w:t>
            </w:r>
          </w:p>
        </w:tc>
      </w:tr>
      <w:tr w:rsidR="002D3E1F" w:rsidRPr="0022621B" w:rsidTr="001B2BAC">
        <w:trPr>
          <w:trHeight w:val="390"/>
        </w:trPr>
        <w:tc>
          <w:tcPr>
            <w:tcW w:w="0" w:type="auto"/>
          </w:tcPr>
          <w:p w:rsidR="00AA54E7" w:rsidRPr="0022621B" w:rsidRDefault="002E2799" w:rsidP="0022621B">
            <w:pPr>
              <w:rPr>
                <w:rFonts w:cs="Times New Roman"/>
                <w:sz w:val="24"/>
              </w:rPr>
            </w:pPr>
            <w:r w:rsidRPr="0022621B">
              <w:rPr>
                <w:rFonts w:cs="Times New Roman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A54E7" w:rsidRPr="0022621B" w:rsidRDefault="002E2799" w:rsidP="0022621B">
            <w:pPr>
              <w:rPr>
                <w:rFonts w:cs="Times New Roman"/>
                <w:sz w:val="24"/>
              </w:rPr>
            </w:pPr>
            <w:r w:rsidRPr="0022621B">
              <w:rPr>
                <w:rFonts w:cs="Times New Roman"/>
                <w:sz w:val="24"/>
              </w:rPr>
              <w:t>Світоглядні та концептуальні засади соціологічних теорій глобальної модернізації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22621B" w:rsidRDefault="005426F4" w:rsidP="00AA5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22621B" w:rsidRDefault="00BD114E" w:rsidP="00AA54E7">
            <w:pPr>
              <w:jc w:val="center"/>
              <w:rPr>
                <w:szCs w:val="28"/>
              </w:rPr>
            </w:pPr>
            <w:r w:rsidRPr="0022621B">
              <w:rPr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22621B" w:rsidRDefault="007F4946" w:rsidP="00AA5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2D3E1F" w:rsidRPr="0022621B" w:rsidTr="001B2BAC">
        <w:trPr>
          <w:trHeight w:val="390"/>
        </w:trPr>
        <w:tc>
          <w:tcPr>
            <w:tcW w:w="0" w:type="auto"/>
          </w:tcPr>
          <w:p w:rsidR="00AA54E7" w:rsidRPr="0022621B" w:rsidRDefault="002E2799" w:rsidP="0022621B">
            <w:pPr>
              <w:rPr>
                <w:rFonts w:cs="Times New Roman"/>
                <w:sz w:val="24"/>
              </w:rPr>
            </w:pPr>
            <w:r w:rsidRPr="0022621B">
              <w:rPr>
                <w:rFonts w:cs="Times New Roman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A54E7" w:rsidRPr="0022621B" w:rsidRDefault="002E2799" w:rsidP="0022621B">
            <w:pPr>
              <w:rPr>
                <w:rFonts w:cs="Times New Roman"/>
                <w:sz w:val="24"/>
              </w:rPr>
            </w:pPr>
            <w:r w:rsidRPr="0022621B">
              <w:rPr>
                <w:rFonts w:cs="Times New Roman"/>
                <w:sz w:val="24"/>
              </w:rPr>
              <w:t>Новітні соціологічні теорії глобальної модернізації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22621B" w:rsidRDefault="005426F4" w:rsidP="00AA5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22621B" w:rsidRDefault="005426F4" w:rsidP="00AA5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54E7" w:rsidRPr="0022621B" w:rsidRDefault="007F4946" w:rsidP="00AA5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6A35E7" w:rsidRPr="0022621B" w:rsidTr="001B2BAC">
        <w:trPr>
          <w:trHeight w:val="390"/>
        </w:trPr>
        <w:tc>
          <w:tcPr>
            <w:tcW w:w="0" w:type="auto"/>
          </w:tcPr>
          <w:p w:rsidR="006A35E7" w:rsidRPr="0022621B" w:rsidRDefault="006A35E7" w:rsidP="0022621B">
            <w:pPr>
              <w:rPr>
                <w:rFonts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6A35E7" w:rsidRPr="006A35E7" w:rsidRDefault="006A35E7" w:rsidP="0022621B">
            <w:pPr>
              <w:rPr>
                <w:rFonts w:cs="Times New Roman"/>
                <w:i/>
                <w:sz w:val="24"/>
              </w:rPr>
            </w:pPr>
            <w:r w:rsidRPr="006A35E7">
              <w:rPr>
                <w:rFonts w:cs="Times New Roman"/>
                <w:i/>
                <w:sz w:val="24"/>
              </w:rPr>
              <w:t>МКР</w:t>
            </w:r>
            <w:r>
              <w:rPr>
                <w:rFonts w:cs="Times New Roman"/>
                <w:i/>
                <w:sz w:val="24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35E7" w:rsidRDefault="006A35E7" w:rsidP="00AA5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35E7" w:rsidRDefault="006A35E7" w:rsidP="00AA54E7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A35E7" w:rsidRDefault="006A35E7" w:rsidP="00AA54E7">
            <w:pPr>
              <w:jc w:val="center"/>
              <w:rPr>
                <w:szCs w:val="28"/>
              </w:rPr>
            </w:pPr>
          </w:p>
        </w:tc>
      </w:tr>
      <w:tr w:rsidR="00867769" w:rsidRPr="0022621B" w:rsidTr="0022621B">
        <w:trPr>
          <w:trHeight w:val="390"/>
        </w:trPr>
        <w:tc>
          <w:tcPr>
            <w:tcW w:w="0" w:type="auto"/>
          </w:tcPr>
          <w:p w:rsidR="00867769" w:rsidRPr="0022621B" w:rsidRDefault="00867769" w:rsidP="0022621B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0" w:type="auto"/>
            <w:gridSpan w:val="4"/>
            <w:shd w:val="clear" w:color="auto" w:fill="auto"/>
            <w:vAlign w:val="bottom"/>
          </w:tcPr>
          <w:p w:rsidR="00867769" w:rsidRPr="0022621B" w:rsidRDefault="00867769" w:rsidP="00867769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22621B">
              <w:rPr>
                <w:rFonts w:cs="Times New Roman"/>
                <w:b/>
                <w:bCs/>
                <w:sz w:val="24"/>
              </w:rPr>
              <w:t>Змістовий модуль 3</w:t>
            </w:r>
          </w:p>
          <w:p w:rsidR="00867769" w:rsidRPr="0022621B" w:rsidRDefault="00867769" w:rsidP="00867769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22621B">
              <w:rPr>
                <w:rFonts w:cs="Times New Roman"/>
                <w:b/>
                <w:bCs/>
                <w:sz w:val="24"/>
              </w:rPr>
              <w:t>Соціологічні теорії глобальної залежності</w:t>
            </w:r>
          </w:p>
        </w:tc>
      </w:tr>
      <w:tr w:rsidR="00867769" w:rsidRPr="0022621B" w:rsidTr="0022621B">
        <w:trPr>
          <w:trHeight w:val="390"/>
        </w:trPr>
        <w:tc>
          <w:tcPr>
            <w:tcW w:w="0" w:type="auto"/>
          </w:tcPr>
          <w:p w:rsidR="00867769" w:rsidRPr="0022621B" w:rsidRDefault="002E2799" w:rsidP="0022621B">
            <w:pPr>
              <w:rPr>
                <w:rFonts w:cs="Times New Roman"/>
                <w:sz w:val="24"/>
              </w:rPr>
            </w:pPr>
            <w:r w:rsidRPr="0022621B">
              <w:rPr>
                <w:rFonts w:cs="Times New Roman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67769" w:rsidRPr="0022621B" w:rsidRDefault="002E2799" w:rsidP="0022621B">
            <w:pPr>
              <w:rPr>
                <w:rFonts w:cs="Times New Roman"/>
                <w:sz w:val="24"/>
              </w:rPr>
            </w:pPr>
            <w:proofErr w:type="spellStart"/>
            <w:r w:rsidRPr="0022621B">
              <w:rPr>
                <w:rFonts w:cs="Times New Roman"/>
                <w:sz w:val="24"/>
              </w:rPr>
              <w:t>Конфліктологічні</w:t>
            </w:r>
            <w:proofErr w:type="spellEnd"/>
            <w:r w:rsidRPr="0022621B">
              <w:rPr>
                <w:rFonts w:cs="Times New Roman"/>
                <w:sz w:val="24"/>
              </w:rPr>
              <w:t xml:space="preserve"> соціологічні теорії глобальної залежності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7769" w:rsidRPr="0022621B" w:rsidRDefault="005426F4" w:rsidP="002262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7769" w:rsidRPr="0022621B" w:rsidRDefault="005426F4" w:rsidP="002262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7769" w:rsidRPr="0022621B" w:rsidRDefault="007F4946" w:rsidP="002262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867769" w:rsidRPr="0022621B" w:rsidTr="0022621B">
        <w:trPr>
          <w:trHeight w:val="390"/>
        </w:trPr>
        <w:tc>
          <w:tcPr>
            <w:tcW w:w="0" w:type="auto"/>
          </w:tcPr>
          <w:p w:rsidR="00867769" w:rsidRPr="0022621B" w:rsidRDefault="002E2799" w:rsidP="0022621B">
            <w:pPr>
              <w:rPr>
                <w:rFonts w:cs="Times New Roman"/>
                <w:sz w:val="24"/>
              </w:rPr>
            </w:pPr>
            <w:r w:rsidRPr="0022621B">
              <w:rPr>
                <w:rFonts w:cs="Times New Roman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67769" w:rsidRPr="0022621B" w:rsidRDefault="002E2799" w:rsidP="0022621B">
            <w:pPr>
              <w:rPr>
                <w:rFonts w:cs="Times New Roman"/>
                <w:sz w:val="24"/>
              </w:rPr>
            </w:pPr>
            <w:r w:rsidRPr="0022621B">
              <w:rPr>
                <w:rFonts w:cs="Times New Roman"/>
                <w:sz w:val="24"/>
              </w:rPr>
              <w:t>Гуманітарні соціологічні теорії глобальної залежності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7769" w:rsidRPr="0022621B" w:rsidRDefault="005426F4" w:rsidP="002262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7769" w:rsidRPr="0022621B" w:rsidRDefault="00867769" w:rsidP="0022621B">
            <w:pPr>
              <w:jc w:val="center"/>
              <w:rPr>
                <w:szCs w:val="28"/>
              </w:rPr>
            </w:pPr>
            <w:r w:rsidRPr="0022621B">
              <w:rPr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7769" w:rsidRPr="0022621B" w:rsidRDefault="007F4946" w:rsidP="002262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867769" w:rsidRPr="0022621B" w:rsidTr="0022621B">
        <w:trPr>
          <w:trHeight w:val="390"/>
        </w:trPr>
        <w:tc>
          <w:tcPr>
            <w:tcW w:w="0" w:type="auto"/>
          </w:tcPr>
          <w:p w:rsidR="00867769" w:rsidRPr="0022621B" w:rsidRDefault="00867769" w:rsidP="0022621B">
            <w:pPr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0" w:type="auto"/>
            <w:gridSpan w:val="4"/>
            <w:shd w:val="clear" w:color="auto" w:fill="auto"/>
            <w:vAlign w:val="bottom"/>
          </w:tcPr>
          <w:p w:rsidR="00867769" w:rsidRPr="0022621B" w:rsidRDefault="00867769" w:rsidP="00867769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22621B">
              <w:rPr>
                <w:rFonts w:cs="Times New Roman"/>
                <w:b/>
                <w:bCs/>
                <w:sz w:val="24"/>
              </w:rPr>
              <w:t>Змістовий модуль 4</w:t>
            </w:r>
          </w:p>
          <w:p w:rsidR="00867769" w:rsidRPr="0022621B" w:rsidRDefault="00867769" w:rsidP="00867769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22621B">
              <w:rPr>
                <w:rFonts w:cs="Times New Roman"/>
                <w:b/>
                <w:bCs/>
                <w:sz w:val="24"/>
              </w:rPr>
              <w:t>Соціологічні теорії антиглобалізму</w:t>
            </w:r>
          </w:p>
        </w:tc>
      </w:tr>
      <w:tr w:rsidR="00867769" w:rsidRPr="0022621B" w:rsidTr="0022621B">
        <w:trPr>
          <w:trHeight w:val="390"/>
        </w:trPr>
        <w:tc>
          <w:tcPr>
            <w:tcW w:w="0" w:type="auto"/>
          </w:tcPr>
          <w:p w:rsidR="00867769" w:rsidRPr="0022621B" w:rsidRDefault="00867769" w:rsidP="0022621B">
            <w:pPr>
              <w:rPr>
                <w:rFonts w:cs="Times New Roman"/>
                <w:sz w:val="24"/>
              </w:rPr>
            </w:pPr>
            <w:r w:rsidRPr="0022621B">
              <w:rPr>
                <w:rFonts w:cs="Times New Roman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67769" w:rsidRPr="0022621B" w:rsidRDefault="002E2799" w:rsidP="0022621B">
            <w:pPr>
              <w:rPr>
                <w:rFonts w:cs="Times New Roman"/>
                <w:sz w:val="24"/>
              </w:rPr>
            </w:pPr>
            <w:r w:rsidRPr="0022621B">
              <w:rPr>
                <w:rFonts w:cs="Times New Roman"/>
                <w:sz w:val="24"/>
              </w:rPr>
              <w:t>Онтологічні засади виникне</w:t>
            </w:r>
            <w:r w:rsidR="00BF2E40" w:rsidRPr="0022621B">
              <w:rPr>
                <w:rFonts w:cs="Times New Roman"/>
                <w:sz w:val="24"/>
              </w:rPr>
              <w:t>н</w:t>
            </w:r>
            <w:r w:rsidRPr="0022621B">
              <w:rPr>
                <w:rFonts w:cs="Times New Roman"/>
                <w:sz w:val="24"/>
              </w:rPr>
              <w:t xml:space="preserve">ня та поширення сучасних </w:t>
            </w:r>
            <w:proofErr w:type="spellStart"/>
            <w:r w:rsidRPr="0022621B">
              <w:rPr>
                <w:rFonts w:cs="Times New Roman"/>
                <w:sz w:val="24"/>
              </w:rPr>
              <w:t>антиглобалістських</w:t>
            </w:r>
            <w:proofErr w:type="spellEnd"/>
            <w:r w:rsidRPr="0022621B">
              <w:rPr>
                <w:rFonts w:cs="Times New Roman"/>
                <w:sz w:val="24"/>
              </w:rPr>
              <w:t xml:space="preserve"> соціальних рухів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7769" w:rsidRPr="0022621B" w:rsidRDefault="005426F4" w:rsidP="002262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7769" w:rsidRPr="0022621B" w:rsidRDefault="00867769" w:rsidP="0022621B">
            <w:pPr>
              <w:jc w:val="center"/>
              <w:rPr>
                <w:szCs w:val="28"/>
              </w:rPr>
            </w:pPr>
            <w:r w:rsidRPr="0022621B">
              <w:rPr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7769" w:rsidRPr="0022621B" w:rsidRDefault="007F4946" w:rsidP="002262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867769" w:rsidRPr="0022621B" w:rsidTr="0022621B">
        <w:trPr>
          <w:trHeight w:val="390"/>
        </w:trPr>
        <w:tc>
          <w:tcPr>
            <w:tcW w:w="0" w:type="auto"/>
          </w:tcPr>
          <w:p w:rsidR="00867769" w:rsidRPr="0022621B" w:rsidRDefault="00867769" w:rsidP="0022621B">
            <w:pPr>
              <w:rPr>
                <w:rFonts w:cs="Times New Roman"/>
                <w:sz w:val="24"/>
              </w:rPr>
            </w:pPr>
            <w:r w:rsidRPr="0022621B">
              <w:rPr>
                <w:rFonts w:cs="Times New Roman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67769" w:rsidRPr="0022621B" w:rsidRDefault="002E2799" w:rsidP="0022621B">
            <w:pPr>
              <w:rPr>
                <w:rFonts w:cs="Times New Roman"/>
                <w:sz w:val="24"/>
              </w:rPr>
            </w:pPr>
            <w:r w:rsidRPr="0022621B">
              <w:rPr>
                <w:rFonts w:cs="Times New Roman"/>
                <w:sz w:val="24"/>
              </w:rPr>
              <w:t xml:space="preserve">Концептуальні принципи сучасних </w:t>
            </w:r>
            <w:proofErr w:type="spellStart"/>
            <w:r w:rsidRPr="0022621B">
              <w:rPr>
                <w:rFonts w:cs="Times New Roman"/>
                <w:sz w:val="24"/>
              </w:rPr>
              <w:t>антиглобалістських</w:t>
            </w:r>
            <w:proofErr w:type="spellEnd"/>
            <w:r w:rsidRPr="0022621B">
              <w:rPr>
                <w:rFonts w:cs="Times New Roman"/>
                <w:sz w:val="24"/>
              </w:rPr>
              <w:t xml:space="preserve"> соціологічних теорій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7769" w:rsidRPr="0022621B" w:rsidRDefault="005426F4" w:rsidP="002262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7769" w:rsidRPr="0022621B" w:rsidRDefault="005426F4" w:rsidP="002262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7769" w:rsidRPr="0022621B" w:rsidRDefault="007F4946" w:rsidP="002262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6A35E7" w:rsidRPr="0022621B" w:rsidTr="0022621B">
        <w:trPr>
          <w:trHeight w:val="390"/>
        </w:trPr>
        <w:tc>
          <w:tcPr>
            <w:tcW w:w="0" w:type="auto"/>
          </w:tcPr>
          <w:p w:rsidR="006A35E7" w:rsidRPr="0022621B" w:rsidRDefault="006A35E7" w:rsidP="0022621B">
            <w:pPr>
              <w:rPr>
                <w:rFonts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6A35E7" w:rsidRPr="006A35E7" w:rsidRDefault="006A35E7" w:rsidP="0022621B">
            <w:pPr>
              <w:rPr>
                <w:rFonts w:cs="Times New Roman"/>
                <w:i/>
                <w:sz w:val="24"/>
              </w:rPr>
            </w:pPr>
            <w:r>
              <w:rPr>
                <w:rFonts w:cs="Times New Roman"/>
                <w:i/>
                <w:sz w:val="24"/>
              </w:rPr>
              <w:t>МКР 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35E7" w:rsidRDefault="006A35E7" w:rsidP="002262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35E7" w:rsidRDefault="006A35E7" w:rsidP="0022621B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A35E7" w:rsidRDefault="006A35E7" w:rsidP="0022621B">
            <w:pPr>
              <w:jc w:val="center"/>
              <w:rPr>
                <w:szCs w:val="28"/>
              </w:rPr>
            </w:pPr>
          </w:p>
        </w:tc>
      </w:tr>
      <w:tr w:rsidR="002D3E1F" w:rsidRPr="0022621B" w:rsidTr="001B2BAC">
        <w:trPr>
          <w:trHeight w:val="390"/>
        </w:trPr>
        <w:tc>
          <w:tcPr>
            <w:tcW w:w="0" w:type="auto"/>
          </w:tcPr>
          <w:p w:rsidR="001B2BAC" w:rsidRPr="0022621B" w:rsidRDefault="001B2BAC" w:rsidP="0022621B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22621B" w:rsidRDefault="001B2BAC" w:rsidP="0022621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22621B">
              <w:rPr>
                <w:rFonts w:cs="Times New Roman"/>
                <w:b/>
                <w:bCs/>
                <w:sz w:val="24"/>
              </w:rPr>
              <w:t>Всього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22621B" w:rsidRDefault="00BD114E" w:rsidP="00AA54E7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22621B">
              <w:rPr>
                <w:rFonts w:cs="Times New Roman"/>
                <w:b/>
                <w:bCs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22621B" w:rsidRDefault="00BD114E" w:rsidP="0022621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22621B">
              <w:rPr>
                <w:rFonts w:cs="Times New Roman"/>
                <w:b/>
                <w:bCs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1B2BAC" w:rsidRPr="0022621B" w:rsidRDefault="00BD114E" w:rsidP="0022621B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22621B">
              <w:rPr>
                <w:rFonts w:cs="Times New Roman"/>
                <w:b/>
                <w:bCs/>
                <w:sz w:val="24"/>
              </w:rPr>
              <w:t>96</w:t>
            </w:r>
          </w:p>
        </w:tc>
      </w:tr>
      <w:bookmarkEnd w:id="0"/>
      <w:bookmarkEnd w:id="1"/>
    </w:tbl>
    <w:p w:rsidR="00FA5FA2" w:rsidRPr="002D3E1F" w:rsidRDefault="00FA5FA2">
      <w:pPr>
        <w:rPr>
          <w:sz w:val="24"/>
        </w:rPr>
      </w:pPr>
    </w:p>
    <w:p w:rsidR="00FA5FA2" w:rsidRPr="002D3E1F" w:rsidRDefault="00FA5FA2">
      <w:pPr>
        <w:rPr>
          <w:sz w:val="24"/>
        </w:rPr>
      </w:pPr>
      <w:r w:rsidRPr="002D3E1F">
        <w:rPr>
          <w:b/>
          <w:sz w:val="24"/>
        </w:rPr>
        <w:t>Загальний обсяг</w:t>
      </w:r>
      <w:r w:rsidRPr="002D3E1F">
        <w:rPr>
          <w:sz w:val="24"/>
        </w:rPr>
        <w:t xml:space="preserve"> </w:t>
      </w:r>
      <w:r w:rsidR="00AA54E7" w:rsidRPr="002D3E1F">
        <w:rPr>
          <w:b/>
          <w:sz w:val="24"/>
        </w:rPr>
        <w:t>120</w:t>
      </w:r>
      <w:r w:rsidRPr="002D3E1F">
        <w:rPr>
          <w:b/>
          <w:i/>
          <w:sz w:val="24"/>
        </w:rPr>
        <w:t xml:space="preserve"> </w:t>
      </w:r>
      <w:r w:rsidRPr="002D3E1F">
        <w:rPr>
          <w:i/>
          <w:sz w:val="24"/>
        </w:rPr>
        <w:t xml:space="preserve">год., </w:t>
      </w:r>
      <w:r w:rsidRPr="002D3E1F">
        <w:rPr>
          <w:sz w:val="24"/>
        </w:rPr>
        <w:t>в тому числі:</w:t>
      </w:r>
    </w:p>
    <w:p w:rsidR="00FA5FA2" w:rsidRPr="002D3E1F" w:rsidRDefault="00FA5FA2">
      <w:pPr>
        <w:rPr>
          <w:i/>
          <w:sz w:val="24"/>
        </w:rPr>
      </w:pPr>
      <w:r w:rsidRPr="002D3E1F">
        <w:rPr>
          <w:sz w:val="24"/>
        </w:rPr>
        <w:t>Лекцій</w:t>
      </w:r>
      <w:r w:rsidRPr="002D3E1F">
        <w:rPr>
          <w:b/>
          <w:sz w:val="24"/>
        </w:rPr>
        <w:t xml:space="preserve"> – </w:t>
      </w:r>
      <w:r w:rsidR="00BD114E" w:rsidRPr="000D5CFA">
        <w:rPr>
          <w:b/>
          <w:i/>
          <w:sz w:val="24"/>
          <w:lang w:val="ru-RU"/>
        </w:rPr>
        <w:t>18</w:t>
      </w:r>
      <w:r w:rsidRPr="002D3E1F">
        <w:rPr>
          <w:i/>
          <w:sz w:val="24"/>
        </w:rPr>
        <w:t xml:space="preserve"> год.</w:t>
      </w:r>
    </w:p>
    <w:p w:rsidR="00FA5FA2" w:rsidRPr="002D3E1F" w:rsidRDefault="00FA5FA2">
      <w:pPr>
        <w:rPr>
          <w:i/>
          <w:sz w:val="24"/>
        </w:rPr>
      </w:pPr>
      <w:r w:rsidRPr="002D3E1F">
        <w:rPr>
          <w:sz w:val="24"/>
        </w:rPr>
        <w:t>Семінари</w:t>
      </w:r>
      <w:r w:rsidRPr="002D3E1F">
        <w:rPr>
          <w:b/>
          <w:sz w:val="24"/>
        </w:rPr>
        <w:t xml:space="preserve"> – </w:t>
      </w:r>
      <w:r w:rsidR="00F90465" w:rsidRPr="002D3E1F">
        <w:rPr>
          <w:b/>
          <w:i/>
          <w:sz w:val="24"/>
        </w:rPr>
        <w:t>0</w:t>
      </w:r>
      <w:r w:rsidRPr="002D3E1F">
        <w:rPr>
          <w:i/>
          <w:sz w:val="24"/>
        </w:rPr>
        <w:t xml:space="preserve"> год.</w:t>
      </w:r>
    </w:p>
    <w:p w:rsidR="00FA5FA2" w:rsidRPr="002D3E1F" w:rsidRDefault="00FA5FA2">
      <w:pPr>
        <w:rPr>
          <w:i/>
          <w:sz w:val="24"/>
        </w:rPr>
      </w:pPr>
      <w:r w:rsidRPr="002D3E1F">
        <w:rPr>
          <w:sz w:val="24"/>
        </w:rPr>
        <w:t xml:space="preserve">Практичні заняття - </w:t>
      </w:r>
      <w:r w:rsidR="00BD114E" w:rsidRPr="000D5CFA">
        <w:rPr>
          <w:b/>
          <w:i/>
          <w:sz w:val="24"/>
          <w:lang w:val="ru-RU"/>
        </w:rPr>
        <w:t>4</w:t>
      </w:r>
      <w:r w:rsidRPr="002D3E1F">
        <w:rPr>
          <w:i/>
          <w:sz w:val="24"/>
        </w:rPr>
        <w:t xml:space="preserve"> год.</w:t>
      </w:r>
    </w:p>
    <w:p w:rsidR="00FA5FA2" w:rsidRPr="002D3E1F" w:rsidRDefault="00FA5FA2">
      <w:pPr>
        <w:rPr>
          <w:i/>
          <w:sz w:val="24"/>
        </w:rPr>
      </w:pPr>
      <w:r w:rsidRPr="002D3E1F">
        <w:rPr>
          <w:sz w:val="24"/>
        </w:rPr>
        <w:t xml:space="preserve">Лабораторні заняття - </w:t>
      </w:r>
      <w:r w:rsidR="00FC50F3" w:rsidRPr="002D3E1F">
        <w:rPr>
          <w:b/>
          <w:i/>
          <w:sz w:val="24"/>
        </w:rPr>
        <w:t>0</w:t>
      </w:r>
      <w:r w:rsidRPr="002D3E1F">
        <w:rPr>
          <w:i/>
          <w:sz w:val="24"/>
        </w:rPr>
        <w:t xml:space="preserve"> год.</w:t>
      </w:r>
    </w:p>
    <w:p w:rsidR="00FA5FA2" w:rsidRPr="002D3E1F" w:rsidRDefault="00FA5FA2">
      <w:pPr>
        <w:rPr>
          <w:i/>
          <w:sz w:val="24"/>
        </w:rPr>
      </w:pPr>
      <w:r w:rsidRPr="002D3E1F">
        <w:rPr>
          <w:sz w:val="24"/>
        </w:rPr>
        <w:t xml:space="preserve">Тренінги - </w:t>
      </w:r>
      <w:r w:rsidR="00FC50F3" w:rsidRPr="002D3E1F">
        <w:rPr>
          <w:b/>
          <w:i/>
          <w:sz w:val="24"/>
        </w:rPr>
        <w:t>0</w:t>
      </w:r>
      <w:r w:rsidRPr="002D3E1F">
        <w:rPr>
          <w:i/>
          <w:sz w:val="24"/>
        </w:rPr>
        <w:t xml:space="preserve"> год.</w:t>
      </w:r>
    </w:p>
    <w:p w:rsidR="00FA5FA2" w:rsidRPr="002D3E1F" w:rsidRDefault="00FA5FA2">
      <w:pPr>
        <w:rPr>
          <w:i/>
          <w:sz w:val="24"/>
        </w:rPr>
      </w:pPr>
      <w:r w:rsidRPr="002D3E1F">
        <w:rPr>
          <w:sz w:val="24"/>
        </w:rPr>
        <w:t xml:space="preserve">Консультації </w:t>
      </w:r>
      <w:r w:rsidR="00BD114E" w:rsidRPr="002D3E1F">
        <w:rPr>
          <w:sz w:val="24"/>
        </w:rPr>
        <w:t>–</w:t>
      </w:r>
      <w:r w:rsidRPr="002D3E1F">
        <w:rPr>
          <w:sz w:val="24"/>
        </w:rPr>
        <w:t xml:space="preserve"> </w:t>
      </w:r>
      <w:r w:rsidR="00BD114E" w:rsidRPr="002D3E1F">
        <w:rPr>
          <w:b/>
          <w:i/>
          <w:sz w:val="24"/>
          <w:lang w:val="ru-RU"/>
        </w:rPr>
        <w:t xml:space="preserve">2 </w:t>
      </w:r>
      <w:r w:rsidRPr="002D3E1F">
        <w:rPr>
          <w:i/>
          <w:sz w:val="24"/>
        </w:rPr>
        <w:t>год.</w:t>
      </w:r>
    </w:p>
    <w:p w:rsidR="00FA5FA2" w:rsidRPr="002D3E1F" w:rsidRDefault="00FA5FA2">
      <w:pPr>
        <w:rPr>
          <w:i/>
          <w:sz w:val="24"/>
        </w:rPr>
      </w:pPr>
      <w:r w:rsidRPr="002D3E1F">
        <w:rPr>
          <w:sz w:val="24"/>
        </w:rPr>
        <w:t>Самостійна робота</w:t>
      </w:r>
      <w:r w:rsidRPr="002D3E1F">
        <w:rPr>
          <w:b/>
          <w:sz w:val="24"/>
        </w:rPr>
        <w:t xml:space="preserve"> - </w:t>
      </w:r>
      <w:r w:rsidR="00BD114E" w:rsidRPr="002D3E1F">
        <w:rPr>
          <w:b/>
          <w:i/>
          <w:sz w:val="24"/>
          <w:lang w:val="ru-RU"/>
        </w:rPr>
        <w:t>96</w:t>
      </w:r>
      <w:r w:rsidRPr="002D3E1F">
        <w:rPr>
          <w:b/>
          <w:i/>
          <w:sz w:val="24"/>
        </w:rPr>
        <w:t xml:space="preserve"> </w:t>
      </w:r>
      <w:r w:rsidRPr="002D3E1F">
        <w:rPr>
          <w:i/>
          <w:sz w:val="24"/>
        </w:rPr>
        <w:t>год.</w:t>
      </w:r>
    </w:p>
    <w:p w:rsidR="00FA5FA2" w:rsidRPr="002D3E1F" w:rsidRDefault="00FA5FA2">
      <w:pPr>
        <w:spacing w:before="120"/>
        <w:jc w:val="center"/>
        <w:rPr>
          <w:b/>
          <w:bCs/>
          <w:sz w:val="16"/>
          <w:szCs w:val="16"/>
        </w:rPr>
      </w:pPr>
    </w:p>
    <w:p w:rsidR="00FA5FA2" w:rsidRPr="002D3E1F" w:rsidRDefault="00FA5FA2">
      <w:pPr>
        <w:spacing w:line="360" w:lineRule="auto"/>
        <w:rPr>
          <w:b/>
          <w:sz w:val="24"/>
        </w:rPr>
      </w:pPr>
      <w:r w:rsidRPr="002D3E1F">
        <w:rPr>
          <w:b/>
          <w:sz w:val="24"/>
        </w:rPr>
        <w:t>9. Рекомендовані джерела:</w:t>
      </w:r>
    </w:p>
    <w:p w:rsidR="00FA5FA2" w:rsidRPr="002D3E1F" w:rsidRDefault="00FA5FA2">
      <w:pPr>
        <w:pStyle w:val="210"/>
        <w:spacing w:before="0" w:line="240" w:lineRule="auto"/>
        <w:ind w:left="360" w:hanging="360"/>
        <w:jc w:val="left"/>
        <w:rPr>
          <w:i/>
          <w:iCs/>
          <w:sz w:val="24"/>
        </w:rPr>
      </w:pPr>
      <w:r w:rsidRPr="002D3E1F">
        <w:rPr>
          <w:b/>
          <w:i/>
          <w:iCs/>
          <w:sz w:val="24"/>
        </w:rPr>
        <w:t xml:space="preserve">Основна: </w:t>
      </w:r>
      <w:r w:rsidRPr="002D3E1F">
        <w:rPr>
          <w:i/>
          <w:iCs/>
          <w:sz w:val="24"/>
        </w:rPr>
        <w:t>(Базова)</w:t>
      </w:r>
    </w:p>
    <w:p w:rsidR="00D73F34" w:rsidRDefault="00D73F34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r>
        <w:rPr>
          <w:sz w:val="24"/>
          <w:lang w:val="en-US"/>
        </w:rPr>
        <w:t xml:space="preserve">Frank Andre </w:t>
      </w:r>
      <w:proofErr w:type="spellStart"/>
      <w:r>
        <w:rPr>
          <w:sz w:val="24"/>
          <w:lang w:val="en-US"/>
        </w:rPr>
        <w:t>Gunder</w:t>
      </w:r>
      <w:proofErr w:type="spellEnd"/>
      <w:r>
        <w:rPr>
          <w:sz w:val="24"/>
          <w:lang w:val="en-US"/>
        </w:rPr>
        <w:t xml:space="preserve">. “The Development of Underdevelopment,” in </w:t>
      </w:r>
      <w:r>
        <w:rPr>
          <w:i/>
          <w:sz w:val="24"/>
          <w:lang w:val="en-US"/>
        </w:rPr>
        <w:t>Monthly Review</w:t>
      </w:r>
      <w:r>
        <w:rPr>
          <w:sz w:val="24"/>
          <w:lang w:val="en-US"/>
        </w:rPr>
        <w:t>, 18.4, 1969, p. 17</w:t>
      </w:r>
      <w:r>
        <w:rPr>
          <w:sz w:val="24"/>
        </w:rPr>
        <w:t>–31.</w:t>
      </w:r>
    </w:p>
    <w:p w:rsidR="00D73F34" w:rsidRPr="00905E4F" w:rsidRDefault="00D73F34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r>
        <w:rPr>
          <w:sz w:val="24"/>
          <w:lang w:val="en-US"/>
        </w:rPr>
        <w:t xml:space="preserve">Giddens Anthony. </w:t>
      </w:r>
      <w:r w:rsidRPr="00905E4F">
        <w:rPr>
          <w:i/>
          <w:sz w:val="24"/>
          <w:lang w:val="en-US"/>
        </w:rPr>
        <w:t xml:space="preserve">The Consequences of </w:t>
      </w:r>
      <w:r>
        <w:rPr>
          <w:i/>
          <w:sz w:val="24"/>
          <w:lang w:val="en-US"/>
        </w:rPr>
        <w:t>Mo</w:t>
      </w:r>
      <w:r w:rsidRPr="00905E4F">
        <w:rPr>
          <w:i/>
          <w:sz w:val="24"/>
          <w:lang w:val="en-US"/>
        </w:rPr>
        <w:t>dernity</w:t>
      </w:r>
      <w:r>
        <w:rPr>
          <w:sz w:val="24"/>
          <w:lang w:val="en-US"/>
        </w:rPr>
        <w:t xml:space="preserve"> (</w:t>
      </w:r>
      <w:proofErr w:type="spellStart"/>
      <w:r>
        <w:rPr>
          <w:sz w:val="24"/>
          <w:lang w:val="en-US"/>
        </w:rPr>
        <w:t>Standord</w:t>
      </w:r>
      <w:proofErr w:type="spellEnd"/>
      <w:r>
        <w:rPr>
          <w:sz w:val="24"/>
          <w:lang w:val="en-US"/>
        </w:rPr>
        <w:t xml:space="preserve"> University Press, 1991), 200 pages.</w:t>
      </w:r>
    </w:p>
    <w:p w:rsidR="00D73F34" w:rsidRPr="00311956" w:rsidRDefault="00D73F34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proofErr w:type="spellStart"/>
      <w:r>
        <w:rPr>
          <w:sz w:val="24"/>
          <w:lang w:val="en-US"/>
        </w:rPr>
        <w:t>Inglehart</w:t>
      </w:r>
      <w:proofErr w:type="spellEnd"/>
      <w:r>
        <w:rPr>
          <w:sz w:val="24"/>
          <w:lang w:val="en-US"/>
        </w:rPr>
        <w:t xml:space="preserve"> Ronald. </w:t>
      </w:r>
      <w:r w:rsidRPr="004E7C76">
        <w:rPr>
          <w:i/>
          <w:sz w:val="24"/>
          <w:lang w:val="en-US"/>
        </w:rPr>
        <w:t>Cultural Evolution: People’s Motivations are Changing and Reshaping the World</w:t>
      </w:r>
      <w:r>
        <w:rPr>
          <w:sz w:val="24"/>
          <w:lang w:val="en-US"/>
        </w:rPr>
        <w:t xml:space="preserve"> (Cambridge: Cambridge University Press, 2018), 274 pages.</w:t>
      </w:r>
    </w:p>
    <w:p w:rsidR="00D73F34" w:rsidRPr="00BF2E40" w:rsidRDefault="00D73F34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r>
        <w:rPr>
          <w:sz w:val="24"/>
          <w:lang w:val="en-US"/>
        </w:rPr>
        <w:t xml:space="preserve">Jones, Andrew. </w:t>
      </w:r>
      <w:r w:rsidRPr="00BF2E40">
        <w:rPr>
          <w:i/>
          <w:sz w:val="24"/>
          <w:lang w:val="en-US"/>
        </w:rPr>
        <w:t>Globalization: Key Thinkers</w:t>
      </w:r>
      <w:r>
        <w:rPr>
          <w:sz w:val="24"/>
          <w:lang w:val="en-US"/>
        </w:rPr>
        <w:t xml:space="preserve"> (Polity, 2010), 264 pages.</w:t>
      </w:r>
    </w:p>
    <w:p w:rsidR="00D73F34" w:rsidRPr="00BF2E40" w:rsidRDefault="00D73F34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proofErr w:type="spellStart"/>
      <w:r>
        <w:rPr>
          <w:sz w:val="24"/>
          <w:lang w:val="en-US"/>
        </w:rPr>
        <w:t>Nederveen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Pieterse</w:t>
      </w:r>
      <w:proofErr w:type="spellEnd"/>
      <w:r>
        <w:rPr>
          <w:sz w:val="24"/>
          <w:lang w:val="en-US"/>
        </w:rPr>
        <w:t xml:space="preserve">, Jan. </w:t>
      </w:r>
      <w:r w:rsidRPr="00BF2E40">
        <w:rPr>
          <w:i/>
          <w:sz w:val="24"/>
          <w:lang w:val="en-US"/>
        </w:rPr>
        <w:t>Multipolar Globalization: Emerging Economies and Development</w:t>
      </w:r>
      <w:r>
        <w:rPr>
          <w:sz w:val="24"/>
          <w:lang w:val="en-US"/>
        </w:rPr>
        <w:t xml:space="preserve"> (Routledge, 2017), 264 pages.</w:t>
      </w:r>
    </w:p>
    <w:p w:rsidR="00D73F34" w:rsidRDefault="00D73F34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r>
        <w:rPr>
          <w:sz w:val="24"/>
          <w:lang w:val="en-US"/>
        </w:rPr>
        <w:lastRenderedPageBreak/>
        <w:t>O</w:t>
      </w:r>
      <w:r w:rsidRPr="0096012A">
        <w:rPr>
          <w:sz w:val="24"/>
        </w:rPr>
        <w:t>’</w:t>
      </w:r>
      <w:r>
        <w:rPr>
          <w:sz w:val="24"/>
          <w:lang w:val="en-US"/>
        </w:rPr>
        <w:t>Byrne</w:t>
      </w:r>
      <w:r w:rsidRPr="0096012A">
        <w:rPr>
          <w:sz w:val="24"/>
        </w:rPr>
        <w:t xml:space="preserve">, </w:t>
      </w:r>
      <w:r>
        <w:rPr>
          <w:sz w:val="24"/>
          <w:lang w:val="en-US"/>
        </w:rPr>
        <w:t>Darren</w:t>
      </w:r>
      <w:r w:rsidRPr="0096012A">
        <w:rPr>
          <w:sz w:val="24"/>
        </w:rPr>
        <w:t xml:space="preserve"> </w:t>
      </w:r>
      <w:r>
        <w:rPr>
          <w:sz w:val="24"/>
          <w:lang w:val="en-US"/>
        </w:rPr>
        <w:t>J</w:t>
      </w:r>
      <w:r w:rsidRPr="0096012A">
        <w:rPr>
          <w:sz w:val="24"/>
        </w:rPr>
        <w:t xml:space="preserve">., </w:t>
      </w:r>
      <w:proofErr w:type="spellStart"/>
      <w:r>
        <w:rPr>
          <w:sz w:val="24"/>
          <w:lang w:val="en-US"/>
        </w:rPr>
        <w:t>Hensby</w:t>
      </w:r>
      <w:proofErr w:type="spellEnd"/>
      <w:r w:rsidRPr="0096012A">
        <w:rPr>
          <w:sz w:val="24"/>
        </w:rPr>
        <w:t xml:space="preserve">, </w:t>
      </w:r>
      <w:r>
        <w:rPr>
          <w:sz w:val="24"/>
          <w:lang w:val="en-US"/>
        </w:rPr>
        <w:t>Alexander</w:t>
      </w:r>
      <w:r w:rsidRPr="00514641">
        <w:rPr>
          <w:sz w:val="24"/>
        </w:rPr>
        <w:t>.</w:t>
      </w:r>
      <w:r>
        <w:rPr>
          <w:sz w:val="24"/>
          <w:lang w:val="en-US"/>
        </w:rPr>
        <w:t xml:space="preserve"> </w:t>
      </w:r>
      <w:r w:rsidRPr="00514641">
        <w:rPr>
          <w:i/>
          <w:sz w:val="24"/>
          <w:lang w:val="en-US"/>
        </w:rPr>
        <w:t>Theorizing Global Studies</w:t>
      </w:r>
      <w:r w:rsidRPr="0096012A">
        <w:rPr>
          <w:sz w:val="24"/>
        </w:rPr>
        <w:t xml:space="preserve"> (</w:t>
      </w:r>
      <w:r>
        <w:rPr>
          <w:sz w:val="24"/>
          <w:lang w:val="en-US"/>
        </w:rPr>
        <w:t>Palgrave</w:t>
      </w:r>
      <w:r w:rsidRPr="0096012A">
        <w:rPr>
          <w:sz w:val="24"/>
        </w:rPr>
        <w:t xml:space="preserve"> </w:t>
      </w:r>
      <w:r>
        <w:rPr>
          <w:sz w:val="24"/>
          <w:lang w:val="en-US"/>
        </w:rPr>
        <w:t>Macmillan</w:t>
      </w:r>
      <w:r w:rsidRPr="0096012A">
        <w:rPr>
          <w:sz w:val="24"/>
        </w:rPr>
        <w:t>, 2011), 238</w:t>
      </w:r>
      <w:r>
        <w:rPr>
          <w:sz w:val="24"/>
          <w:lang w:val="en-US"/>
        </w:rPr>
        <w:t> pages</w:t>
      </w:r>
      <w:r w:rsidRPr="00514641">
        <w:rPr>
          <w:sz w:val="24"/>
        </w:rPr>
        <w:t>.</w:t>
      </w:r>
    </w:p>
    <w:p w:rsidR="00D73F34" w:rsidRPr="00B416C4" w:rsidRDefault="00D73F34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proofErr w:type="spellStart"/>
      <w:r>
        <w:rPr>
          <w:sz w:val="24"/>
          <w:lang w:val="en-US"/>
        </w:rPr>
        <w:t>Rostow</w:t>
      </w:r>
      <w:proofErr w:type="spellEnd"/>
      <w:r>
        <w:rPr>
          <w:sz w:val="24"/>
          <w:lang w:val="en-US"/>
        </w:rPr>
        <w:t xml:space="preserve"> Walt. </w:t>
      </w:r>
      <w:r w:rsidRPr="00B416C4">
        <w:rPr>
          <w:i/>
          <w:sz w:val="24"/>
          <w:lang w:val="en-US"/>
        </w:rPr>
        <w:t>The Stages of Economic Growth: A Non-Communist Manifesto</w:t>
      </w:r>
      <w:r>
        <w:rPr>
          <w:sz w:val="24"/>
          <w:lang w:val="en-US"/>
        </w:rPr>
        <w:t xml:space="preserve"> (Cambridge: Cambridge University Press, 1960), 324 pages.</w:t>
      </w:r>
    </w:p>
    <w:p w:rsidR="00D73F34" w:rsidRPr="0022621B" w:rsidRDefault="00D73F34" w:rsidP="0022621B">
      <w:pPr>
        <w:numPr>
          <w:ilvl w:val="0"/>
          <w:numId w:val="11"/>
        </w:numPr>
        <w:suppressAutoHyphens w:val="0"/>
        <w:jc w:val="both"/>
        <w:rPr>
          <w:sz w:val="24"/>
        </w:rPr>
      </w:pPr>
      <w:r w:rsidRPr="0022621B">
        <w:rPr>
          <w:sz w:val="24"/>
          <w:lang w:val="en-US"/>
        </w:rPr>
        <w:t xml:space="preserve">Wallerstein Immanuel. “The Rise and Future Demise of the World Capitalist System: Concepts for Comparative Analysis,” in </w:t>
      </w:r>
      <w:r w:rsidRPr="0022621B">
        <w:rPr>
          <w:i/>
          <w:sz w:val="24"/>
          <w:lang w:val="en-US"/>
        </w:rPr>
        <w:t>Comparative Studies in Society and History</w:t>
      </w:r>
      <w:r w:rsidRPr="0022621B">
        <w:rPr>
          <w:sz w:val="24"/>
          <w:lang w:val="en-US"/>
        </w:rPr>
        <w:t>, Vol. 16, No. 4 (Sep., 1974), pp. 387–415</w:t>
      </w:r>
      <w:r w:rsidRPr="0022621B">
        <w:rPr>
          <w:sz w:val="24"/>
        </w:rPr>
        <w:t>.</w:t>
      </w:r>
    </w:p>
    <w:p w:rsidR="00D73F34" w:rsidRDefault="00D73F34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proofErr w:type="spellStart"/>
      <w:r>
        <w:rPr>
          <w:sz w:val="24"/>
        </w:rPr>
        <w:t>Гантінґтон</w:t>
      </w:r>
      <w:proofErr w:type="spellEnd"/>
      <w:r>
        <w:rPr>
          <w:sz w:val="24"/>
        </w:rPr>
        <w:t xml:space="preserve"> Семюел. </w:t>
      </w:r>
      <w:r w:rsidRPr="00680DA4">
        <w:rPr>
          <w:i/>
          <w:sz w:val="24"/>
        </w:rPr>
        <w:t>Політичний порядок у мінливих суспільствах</w:t>
      </w:r>
      <w:r>
        <w:rPr>
          <w:sz w:val="24"/>
        </w:rPr>
        <w:t xml:space="preserve"> / Пер. з </w:t>
      </w:r>
      <w:proofErr w:type="spellStart"/>
      <w:r>
        <w:rPr>
          <w:sz w:val="24"/>
        </w:rPr>
        <w:t>англ</w:t>
      </w:r>
      <w:proofErr w:type="spellEnd"/>
      <w:r>
        <w:rPr>
          <w:sz w:val="24"/>
        </w:rPr>
        <w:t>. Тарас Цимбал. – К.: Наш Формат, 2019. – 448</w:t>
      </w:r>
      <w:r>
        <w:rPr>
          <w:sz w:val="24"/>
          <w:lang w:val="en-US"/>
        </w:rPr>
        <w:t> </w:t>
      </w:r>
      <w:r>
        <w:rPr>
          <w:sz w:val="24"/>
        </w:rPr>
        <w:t>с.</w:t>
      </w:r>
    </w:p>
    <w:p w:rsidR="00D73F34" w:rsidRDefault="00D73F34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r w:rsidRPr="00680DA4">
        <w:rPr>
          <w:i/>
          <w:sz w:val="24"/>
        </w:rPr>
        <w:t>Глобальні модерності</w:t>
      </w:r>
      <w:r>
        <w:rPr>
          <w:sz w:val="24"/>
        </w:rPr>
        <w:t xml:space="preserve"> (за ред. Майка </w:t>
      </w:r>
      <w:proofErr w:type="spellStart"/>
      <w:r>
        <w:rPr>
          <w:sz w:val="24"/>
        </w:rPr>
        <w:t>Фезерстоуна</w:t>
      </w:r>
      <w:proofErr w:type="spellEnd"/>
      <w:r>
        <w:rPr>
          <w:sz w:val="24"/>
        </w:rPr>
        <w:t xml:space="preserve">, Скота </w:t>
      </w:r>
      <w:proofErr w:type="spellStart"/>
      <w:r>
        <w:rPr>
          <w:sz w:val="24"/>
        </w:rPr>
        <w:t>Леша</w:t>
      </w:r>
      <w:proofErr w:type="spellEnd"/>
      <w:r>
        <w:rPr>
          <w:sz w:val="24"/>
        </w:rPr>
        <w:t xml:space="preserve"> і Роланда </w:t>
      </w:r>
      <w:proofErr w:type="spellStart"/>
      <w:r>
        <w:rPr>
          <w:sz w:val="24"/>
        </w:rPr>
        <w:t>Робертсона</w:t>
      </w:r>
      <w:proofErr w:type="spellEnd"/>
      <w:r>
        <w:rPr>
          <w:sz w:val="24"/>
        </w:rPr>
        <w:t>). – К.: Ніка-Центр, 2008. – 400 с.</w:t>
      </w:r>
    </w:p>
    <w:p w:rsidR="00D73F34" w:rsidRDefault="00D73F34" w:rsidP="001B2BAC">
      <w:pPr>
        <w:numPr>
          <w:ilvl w:val="0"/>
          <w:numId w:val="11"/>
        </w:numPr>
        <w:tabs>
          <w:tab w:val="clear" w:pos="360"/>
          <w:tab w:val="num" w:pos="720"/>
        </w:tabs>
        <w:suppressAutoHyphens w:val="0"/>
        <w:jc w:val="both"/>
        <w:rPr>
          <w:sz w:val="24"/>
        </w:rPr>
      </w:pPr>
      <w:proofErr w:type="spellStart"/>
      <w:r>
        <w:rPr>
          <w:sz w:val="24"/>
        </w:rPr>
        <w:t>Кляйн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Наомі</w:t>
      </w:r>
      <w:proofErr w:type="spellEnd"/>
      <w:r>
        <w:rPr>
          <w:sz w:val="24"/>
        </w:rPr>
        <w:t xml:space="preserve">. </w:t>
      </w:r>
      <w:r w:rsidRPr="004E7C76">
        <w:rPr>
          <w:i/>
          <w:sz w:val="24"/>
        </w:rPr>
        <w:t>Змінюється все. Капіталізм проти клімату</w:t>
      </w:r>
      <w:r>
        <w:rPr>
          <w:sz w:val="24"/>
        </w:rPr>
        <w:t>. – К.: Наш Формат, 2016. – 480 с.</w:t>
      </w:r>
    </w:p>
    <w:p w:rsidR="00FA5FA2" w:rsidRPr="002D3E1F" w:rsidRDefault="00FA5FA2">
      <w:pPr>
        <w:jc w:val="both"/>
        <w:rPr>
          <w:sz w:val="24"/>
        </w:rPr>
      </w:pPr>
    </w:p>
    <w:p w:rsidR="00FA5FA2" w:rsidRPr="002D3E1F" w:rsidRDefault="00FA5FA2">
      <w:pPr>
        <w:spacing w:before="120"/>
        <w:jc w:val="both"/>
        <w:rPr>
          <w:b/>
          <w:bCs/>
          <w:i/>
          <w:iCs/>
          <w:sz w:val="24"/>
        </w:rPr>
      </w:pPr>
      <w:r w:rsidRPr="002D3E1F">
        <w:rPr>
          <w:b/>
          <w:bCs/>
          <w:i/>
          <w:iCs/>
          <w:sz w:val="24"/>
        </w:rPr>
        <w:t>Додаткова:</w:t>
      </w:r>
    </w:p>
    <w:p w:rsidR="00D73F34" w:rsidRPr="00C34BCD" w:rsidRDefault="00D73F34" w:rsidP="001B2BAC">
      <w:pPr>
        <w:numPr>
          <w:ilvl w:val="0"/>
          <w:numId w:val="19"/>
        </w:numPr>
        <w:suppressAutoHyphens w:val="0"/>
        <w:jc w:val="both"/>
        <w:rPr>
          <w:sz w:val="24"/>
        </w:rPr>
      </w:pPr>
      <w:r>
        <w:rPr>
          <w:sz w:val="24"/>
          <w:lang w:val="en-US"/>
        </w:rPr>
        <w:t xml:space="preserve">Bello, </w:t>
      </w:r>
      <w:proofErr w:type="spellStart"/>
      <w:r>
        <w:rPr>
          <w:sz w:val="24"/>
          <w:lang w:val="en-US"/>
        </w:rPr>
        <w:t>Walder</w:t>
      </w:r>
      <w:proofErr w:type="spellEnd"/>
      <w:r>
        <w:rPr>
          <w:sz w:val="24"/>
          <w:lang w:val="en-US"/>
        </w:rPr>
        <w:t xml:space="preserve">. </w:t>
      </w:r>
      <w:proofErr w:type="gramStart"/>
      <w:r w:rsidRPr="00C34BCD">
        <w:rPr>
          <w:i/>
          <w:sz w:val="24"/>
          <w:lang w:val="en-US"/>
        </w:rPr>
        <w:t>Capitalism’s</w:t>
      </w:r>
      <w:proofErr w:type="gramEnd"/>
      <w:r w:rsidRPr="00C34BCD">
        <w:rPr>
          <w:i/>
          <w:sz w:val="24"/>
          <w:lang w:val="en-US"/>
        </w:rPr>
        <w:t xml:space="preserve"> Last Stand? </w:t>
      </w:r>
      <w:proofErr w:type="spellStart"/>
      <w:r w:rsidRPr="00C34BCD">
        <w:rPr>
          <w:i/>
          <w:sz w:val="24"/>
          <w:lang w:val="en-US"/>
        </w:rPr>
        <w:t>Deglobalization</w:t>
      </w:r>
      <w:proofErr w:type="spellEnd"/>
      <w:r w:rsidRPr="00C34BCD">
        <w:rPr>
          <w:i/>
          <w:sz w:val="24"/>
          <w:lang w:val="en-US"/>
        </w:rPr>
        <w:t xml:space="preserve"> in the Age of Austerity</w:t>
      </w:r>
      <w:r>
        <w:rPr>
          <w:sz w:val="24"/>
          <w:lang w:val="en-US"/>
        </w:rPr>
        <w:t xml:space="preserve"> (London and New York: Zed Books, 2013), 282 pages.</w:t>
      </w:r>
    </w:p>
    <w:p w:rsidR="00D73F34" w:rsidRDefault="00D73F34" w:rsidP="001F0E2A">
      <w:pPr>
        <w:numPr>
          <w:ilvl w:val="0"/>
          <w:numId w:val="19"/>
        </w:numPr>
        <w:suppressAutoHyphens w:val="0"/>
        <w:jc w:val="both"/>
        <w:rPr>
          <w:sz w:val="24"/>
        </w:rPr>
      </w:pPr>
      <w:r>
        <w:rPr>
          <w:sz w:val="24"/>
          <w:lang w:val="en-US"/>
        </w:rPr>
        <w:t>Marcos</w:t>
      </w:r>
      <w:r w:rsidRPr="001F0E2A">
        <w:rPr>
          <w:sz w:val="24"/>
        </w:rPr>
        <w:t xml:space="preserve">, </w:t>
      </w:r>
      <w:proofErr w:type="spellStart"/>
      <w:r>
        <w:rPr>
          <w:sz w:val="24"/>
          <w:lang w:val="en-US"/>
        </w:rPr>
        <w:t>Subcommandante</w:t>
      </w:r>
      <w:proofErr w:type="spellEnd"/>
      <w:r w:rsidRPr="001F0E2A">
        <w:rPr>
          <w:sz w:val="24"/>
        </w:rPr>
        <w:t xml:space="preserve">. </w:t>
      </w:r>
      <w:r w:rsidRPr="001F0E2A">
        <w:rPr>
          <w:i/>
          <w:sz w:val="24"/>
          <w:lang w:val="en-US"/>
        </w:rPr>
        <w:t>Tomorrow</w:t>
      </w:r>
      <w:r w:rsidRPr="001F0E2A">
        <w:rPr>
          <w:i/>
          <w:sz w:val="24"/>
        </w:rPr>
        <w:t xml:space="preserve"> </w:t>
      </w:r>
      <w:r w:rsidRPr="001F0E2A">
        <w:rPr>
          <w:i/>
          <w:sz w:val="24"/>
          <w:lang w:val="en-US"/>
        </w:rPr>
        <w:t>Begins</w:t>
      </w:r>
      <w:r w:rsidRPr="001F0E2A">
        <w:rPr>
          <w:i/>
          <w:sz w:val="24"/>
        </w:rPr>
        <w:t xml:space="preserve"> </w:t>
      </w:r>
      <w:r w:rsidRPr="001F0E2A">
        <w:rPr>
          <w:i/>
          <w:sz w:val="24"/>
          <w:lang w:val="en-US"/>
        </w:rPr>
        <w:t>Today</w:t>
      </w:r>
      <w:r w:rsidRPr="001F0E2A">
        <w:rPr>
          <w:sz w:val="24"/>
        </w:rPr>
        <w:t xml:space="preserve"> [</w:t>
      </w:r>
      <w:r>
        <w:rPr>
          <w:sz w:val="24"/>
        </w:rPr>
        <w:t>Електронний ресурс</w:t>
      </w:r>
      <w:r w:rsidRPr="001F0E2A">
        <w:rPr>
          <w:sz w:val="24"/>
        </w:rPr>
        <w:t>]</w:t>
      </w:r>
      <w:r>
        <w:rPr>
          <w:sz w:val="24"/>
        </w:rPr>
        <w:t xml:space="preserve">. – Режим доступу: </w:t>
      </w:r>
      <w:r w:rsidRPr="001F0E2A">
        <w:rPr>
          <w:sz w:val="24"/>
        </w:rPr>
        <w:t>https://artactivism.members.gn.apc.org/allpdfs/034-Tomorrow%20Begins%20Today.pdf</w:t>
      </w:r>
    </w:p>
    <w:p w:rsidR="00D73F34" w:rsidRPr="006524C4" w:rsidRDefault="00D73F34" w:rsidP="0022621B">
      <w:pPr>
        <w:numPr>
          <w:ilvl w:val="0"/>
          <w:numId w:val="19"/>
        </w:numPr>
        <w:suppressAutoHyphens w:val="0"/>
        <w:jc w:val="both"/>
        <w:rPr>
          <w:sz w:val="24"/>
        </w:rPr>
      </w:pPr>
      <w:proofErr w:type="spellStart"/>
      <w:r>
        <w:rPr>
          <w:sz w:val="24"/>
          <w:lang w:val="en-US"/>
        </w:rPr>
        <w:t>Nederveen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Pieterse</w:t>
      </w:r>
      <w:proofErr w:type="spellEnd"/>
      <w:r>
        <w:rPr>
          <w:sz w:val="24"/>
          <w:lang w:val="en-US"/>
        </w:rPr>
        <w:t xml:space="preserve">, Jan. </w:t>
      </w:r>
      <w:r w:rsidRPr="00A13A31">
        <w:rPr>
          <w:i/>
          <w:sz w:val="24"/>
          <w:lang w:val="en-US"/>
        </w:rPr>
        <w:t>Globalization and Culture: Global Mélange</w:t>
      </w:r>
      <w:r>
        <w:rPr>
          <w:sz w:val="24"/>
          <w:lang w:val="en-US"/>
        </w:rPr>
        <w:t xml:space="preserve"> (</w:t>
      </w:r>
      <w:r w:rsidRPr="00A13A31">
        <w:rPr>
          <w:sz w:val="24"/>
          <w:lang w:val="en-US"/>
        </w:rPr>
        <w:t>Rowman &amp; Littlefield Publishers</w:t>
      </w:r>
      <w:r>
        <w:rPr>
          <w:sz w:val="24"/>
          <w:lang w:val="en-US"/>
        </w:rPr>
        <w:t>, 2003), 149 pages.</w:t>
      </w:r>
    </w:p>
    <w:p w:rsidR="00D73F34" w:rsidRPr="004E7C76" w:rsidRDefault="00D73F34" w:rsidP="0022621B">
      <w:pPr>
        <w:numPr>
          <w:ilvl w:val="0"/>
          <w:numId w:val="19"/>
        </w:numPr>
        <w:suppressAutoHyphens w:val="0"/>
        <w:jc w:val="both"/>
        <w:rPr>
          <w:sz w:val="24"/>
        </w:rPr>
      </w:pPr>
      <w:r>
        <w:rPr>
          <w:sz w:val="24"/>
          <w:lang w:val="en-US"/>
        </w:rPr>
        <w:t xml:space="preserve">Parsons Talcott. </w:t>
      </w:r>
      <w:r w:rsidRPr="004E7C76">
        <w:rPr>
          <w:i/>
          <w:sz w:val="24"/>
          <w:lang w:val="en-US"/>
        </w:rPr>
        <w:t>Societies Evolutionary and Comparative Perspectives</w:t>
      </w:r>
      <w:r>
        <w:rPr>
          <w:sz w:val="24"/>
          <w:lang w:val="en-US"/>
        </w:rPr>
        <w:t xml:space="preserve"> (Prentice Hall, 1966), 120 pages.</w:t>
      </w:r>
    </w:p>
    <w:p w:rsidR="00D73F34" w:rsidRDefault="00D73F34" w:rsidP="0022621B">
      <w:pPr>
        <w:numPr>
          <w:ilvl w:val="0"/>
          <w:numId w:val="19"/>
        </w:numPr>
        <w:suppressAutoHyphens w:val="0"/>
        <w:jc w:val="both"/>
        <w:rPr>
          <w:sz w:val="24"/>
        </w:rPr>
      </w:pPr>
      <w:proofErr w:type="spellStart"/>
      <w:r>
        <w:rPr>
          <w:sz w:val="24"/>
        </w:rPr>
        <w:t>Бауман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Зиґмунт</w:t>
      </w:r>
      <w:proofErr w:type="spellEnd"/>
      <w:r>
        <w:rPr>
          <w:sz w:val="24"/>
        </w:rPr>
        <w:t xml:space="preserve">. </w:t>
      </w:r>
      <w:r w:rsidRPr="00EA1198">
        <w:rPr>
          <w:i/>
          <w:sz w:val="24"/>
        </w:rPr>
        <w:t>Глобалізація: Наслідки для людини і суспільства</w:t>
      </w:r>
      <w:r>
        <w:rPr>
          <w:sz w:val="24"/>
        </w:rPr>
        <w:t>. – К.: КМ-Академія, 2008. – 112 с.</w:t>
      </w:r>
    </w:p>
    <w:p w:rsidR="00D73F34" w:rsidRPr="0022621B" w:rsidRDefault="00D73F34" w:rsidP="0022621B">
      <w:pPr>
        <w:numPr>
          <w:ilvl w:val="0"/>
          <w:numId w:val="19"/>
        </w:numPr>
        <w:suppressAutoHyphens w:val="0"/>
        <w:jc w:val="both"/>
        <w:rPr>
          <w:sz w:val="24"/>
        </w:rPr>
      </w:pPr>
      <w:proofErr w:type="spellStart"/>
      <w:r w:rsidRPr="0022621B">
        <w:rPr>
          <w:sz w:val="24"/>
        </w:rPr>
        <w:t>Гіденс</w:t>
      </w:r>
      <w:proofErr w:type="spellEnd"/>
      <w:r w:rsidRPr="0022621B">
        <w:rPr>
          <w:sz w:val="24"/>
        </w:rPr>
        <w:t xml:space="preserve"> Ентоні. </w:t>
      </w:r>
      <w:r w:rsidRPr="0022621B">
        <w:rPr>
          <w:i/>
          <w:sz w:val="24"/>
        </w:rPr>
        <w:t>Нестримний світ: Як глобалізація перетворює наше життя</w:t>
      </w:r>
      <w:r w:rsidRPr="0022621B">
        <w:rPr>
          <w:sz w:val="24"/>
        </w:rPr>
        <w:t xml:space="preserve">. – К.: </w:t>
      </w:r>
      <w:proofErr w:type="spellStart"/>
      <w:r w:rsidRPr="0022621B">
        <w:rPr>
          <w:sz w:val="24"/>
        </w:rPr>
        <w:t>Альтерпрес</w:t>
      </w:r>
      <w:proofErr w:type="spellEnd"/>
      <w:r w:rsidRPr="0022621B">
        <w:rPr>
          <w:sz w:val="24"/>
        </w:rPr>
        <w:t>, 2004. – 104 с.</w:t>
      </w:r>
    </w:p>
    <w:p w:rsidR="00D73F34" w:rsidRDefault="00D73F34" w:rsidP="0022621B">
      <w:pPr>
        <w:numPr>
          <w:ilvl w:val="0"/>
          <w:numId w:val="19"/>
        </w:numPr>
        <w:suppressAutoHyphens w:val="0"/>
        <w:jc w:val="both"/>
        <w:rPr>
          <w:sz w:val="24"/>
        </w:rPr>
      </w:pPr>
      <w:proofErr w:type="spellStart"/>
      <w:r>
        <w:rPr>
          <w:sz w:val="24"/>
        </w:rPr>
        <w:t>Дарендорф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Ральф</w:t>
      </w:r>
      <w:proofErr w:type="spellEnd"/>
      <w:r>
        <w:rPr>
          <w:sz w:val="24"/>
        </w:rPr>
        <w:t xml:space="preserve">. </w:t>
      </w:r>
      <w:r w:rsidRPr="00EA1198">
        <w:rPr>
          <w:i/>
          <w:sz w:val="24"/>
        </w:rPr>
        <w:t>У пошуках нового устрою</w:t>
      </w:r>
      <w:r>
        <w:rPr>
          <w:sz w:val="24"/>
        </w:rPr>
        <w:t>. – К.: КМ-Академія, 2006. – 109 с.</w:t>
      </w:r>
    </w:p>
    <w:p w:rsidR="00D73F34" w:rsidRDefault="00D73F34" w:rsidP="0022621B">
      <w:pPr>
        <w:numPr>
          <w:ilvl w:val="0"/>
          <w:numId w:val="19"/>
        </w:numPr>
        <w:suppressAutoHyphens w:val="0"/>
        <w:jc w:val="both"/>
        <w:rPr>
          <w:sz w:val="24"/>
        </w:rPr>
      </w:pPr>
      <w:r>
        <w:rPr>
          <w:sz w:val="24"/>
        </w:rPr>
        <w:t>Маркс Карл, Енґельс Ф. Маніфест Комуністичної партії / Пер. з нім. С. </w:t>
      </w:r>
      <w:proofErr w:type="spellStart"/>
      <w:r>
        <w:rPr>
          <w:sz w:val="24"/>
        </w:rPr>
        <w:t>Вілкула</w:t>
      </w:r>
      <w:proofErr w:type="spellEnd"/>
      <w:r>
        <w:rPr>
          <w:sz w:val="24"/>
        </w:rPr>
        <w:t>. – Х.: Пролетар, 1932. – 112 с.</w:t>
      </w:r>
    </w:p>
    <w:p w:rsidR="00D73F34" w:rsidRDefault="00D73F34" w:rsidP="0022621B">
      <w:pPr>
        <w:numPr>
          <w:ilvl w:val="0"/>
          <w:numId w:val="19"/>
        </w:numPr>
        <w:suppressAutoHyphens w:val="0"/>
        <w:jc w:val="both"/>
        <w:rPr>
          <w:sz w:val="24"/>
        </w:rPr>
      </w:pPr>
      <w:proofErr w:type="spellStart"/>
      <w:r>
        <w:rPr>
          <w:sz w:val="24"/>
        </w:rPr>
        <w:t>Саїд</w:t>
      </w:r>
      <w:proofErr w:type="spellEnd"/>
      <w:r>
        <w:rPr>
          <w:sz w:val="24"/>
        </w:rPr>
        <w:t xml:space="preserve"> Едвард. </w:t>
      </w:r>
      <w:r w:rsidRPr="00B416C4">
        <w:rPr>
          <w:i/>
          <w:sz w:val="24"/>
        </w:rPr>
        <w:t xml:space="preserve">Культура й </w:t>
      </w:r>
      <w:proofErr w:type="spellStart"/>
      <w:r w:rsidRPr="00B416C4">
        <w:rPr>
          <w:i/>
          <w:sz w:val="24"/>
        </w:rPr>
        <w:t>імперіялізм</w:t>
      </w:r>
      <w:proofErr w:type="spellEnd"/>
      <w:r>
        <w:rPr>
          <w:sz w:val="24"/>
        </w:rPr>
        <w:t>. – К.: Критика, 2007. – 608 с.</w:t>
      </w:r>
    </w:p>
    <w:p w:rsidR="00D73F34" w:rsidRDefault="00D73F34" w:rsidP="0022621B">
      <w:pPr>
        <w:numPr>
          <w:ilvl w:val="0"/>
          <w:numId w:val="19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Сміт Ентоні. </w:t>
      </w:r>
      <w:r w:rsidRPr="00B416C4">
        <w:rPr>
          <w:i/>
          <w:sz w:val="24"/>
        </w:rPr>
        <w:t>Нації та націоналізм у глобальну епоху</w:t>
      </w:r>
      <w:r>
        <w:rPr>
          <w:sz w:val="24"/>
        </w:rPr>
        <w:t>. – К.: Ніка-Центр, 2006. – 320 с.</w:t>
      </w:r>
    </w:p>
    <w:p w:rsidR="00D73F34" w:rsidRDefault="00D73F34" w:rsidP="0022621B">
      <w:pPr>
        <w:numPr>
          <w:ilvl w:val="0"/>
          <w:numId w:val="19"/>
        </w:numPr>
        <w:suppressAutoHyphens w:val="0"/>
        <w:jc w:val="both"/>
        <w:rPr>
          <w:sz w:val="24"/>
        </w:rPr>
      </w:pPr>
      <w:proofErr w:type="spellStart"/>
      <w:r>
        <w:rPr>
          <w:sz w:val="24"/>
        </w:rPr>
        <w:t>Тоффлер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Елвін</w:t>
      </w:r>
      <w:proofErr w:type="spellEnd"/>
      <w:r>
        <w:rPr>
          <w:sz w:val="24"/>
        </w:rPr>
        <w:t xml:space="preserve">. </w:t>
      </w:r>
      <w:r w:rsidRPr="004E7C76">
        <w:rPr>
          <w:i/>
          <w:sz w:val="24"/>
        </w:rPr>
        <w:t>Третя хвиля</w:t>
      </w:r>
      <w:r>
        <w:rPr>
          <w:sz w:val="24"/>
        </w:rPr>
        <w:t xml:space="preserve"> / Пер. з </w:t>
      </w:r>
      <w:proofErr w:type="spellStart"/>
      <w:r>
        <w:rPr>
          <w:sz w:val="24"/>
        </w:rPr>
        <w:t>англ</w:t>
      </w:r>
      <w:proofErr w:type="spellEnd"/>
      <w:r>
        <w:rPr>
          <w:sz w:val="24"/>
        </w:rPr>
        <w:t xml:space="preserve">. Андрій </w:t>
      </w:r>
      <w:proofErr w:type="spellStart"/>
      <w:r>
        <w:rPr>
          <w:sz w:val="24"/>
        </w:rPr>
        <w:t>Євса</w:t>
      </w:r>
      <w:proofErr w:type="spellEnd"/>
      <w:r>
        <w:rPr>
          <w:sz w:val="24"/>
        </w:rPr>
        <w:t>. – К.: Всесвіт, 2000. – 480 с.</w:t>
      </w:r>
    </w:p>
    <w:p w:rsidR="00D73F34" w:rsidRDefault="00D73F34" w:rsidP="0022621B">
      <w:pPr>
        <w:numPr>
          <w:ilvl w:val="0"/>
          <w:numId w:val="19"/>
        </w:numPr>
        <w:suppressAutoHyphens w:val="0"/>
        <w:jc w:val="both"/>
        <w:rPr>
          <w:sz w:val="24"/>
        </w:rPr>
      </w:pPr>
      <w:proofErr w:type="spellStart"/>
      <w:r>
        <w:rPr>
          <w:sz w:val="24"/>
        </w:rPr>
        <w:t>Фукуяма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Френсіс</w:t>
      </w:r>
      <w:proofErr w:type="spellEnd"/>
      <w:r>
        <w:rPr>
          <w:sz w:val="24"/>
        </w:rPr>
        <w:t xml:space="preserve"> </w:t>
      </w:r>
      <w:r w:rsidRPr="00905E4F">
        <w:rPr>
          <w:i/>
          <w:sz w:val="24"/>
        </w:rPr>
        <w:t>Політичний порядок і політичний занепад. Від промислової революції до глобалізації демократії</w:t>
      </w:r>
      <w:r>
        <w:rPr>
          <w:sz w:val="24"/>
        </w:rPr>
        <w:t>. – К.: Наш Формат, 2019. – 608 с.</w:t>
      </w:r>
    </w:p>
    <w:p w:rsidR="00FA5FA2" w:rsidRDefault="00FA5FA2">
      <w:pPr>
        <w:jc w:val="both"/>
        <w:rPr>
          <w:sz w:val="24"/>
        </w:rPr>
      </w:pPr>
    </w:p>
    <w:p w:rsidR="00BA132A" w:rsidRDefault="00BA132A" w:rsidP="00BA132A">
      <w:pPr>
        <w:spacing w:line="360" w:lineRule="auto"/>
        <w:rPr>
          <w:b/>
          <w:sz w:val="24"/>
        </w:rPr>
      </w:pPr>
      <w:r>
        <w:rPr>
          <w:b/>
          <w:sz w:val="24"/>
        </w:rPr>
        <w:t>10. Додаткові ресурси:</w:t>
      </w:r>
    </w:p>
    <w:p w:rsidR="00BA132A" w:rsidRPr="009E7A81" w:rsidRDefault="00BA132A" w:rsidP="00BA132A">
      <w:pPr>
        <w:numPr>
          <w:ilvl w:val="0"/>
          <w:numId w:val="12"/>
        </w:numPr>
        <w:suppressAutoHyphens w:val="0"/>
        <w:jc w:val="both"/>
        <w:rPr>
          <w:sz w:val="24"/>
        </w:rPr>
      </w:pPr>
      <w:r w:rsidRPr="00BA132A">
        <w:rPr>
          <w:sz w:val="24"/>
        </w:rPr>
        <w:t>http://moodle.soc.univ.kiev.ua/course/view.php?id=58</w:t>
      </w:r>
      <w:r w:rsidRPr="009E7A81">
        <w:rPr>
          <w:sz w:val="24"/>
        </w:rPr>
        <w:t xml:space="preserve"> (розміщено всі обов’язкові тексти, форум для дискусії та </w:t>
      </w:r>
      <w:r>
        <w:rPr>
          <w:sz w:val="24"/>
        </w:rPr>
        <w:t>модульні тести</w:t>
      </w:r>
      <w:r w:rsidRPr="009E7A81">
        <w:rPr>
          <w:sz w:val="24"/>
        </w:rPr>
        <w:t>)</w:t>
      </w:r>
    </w:p>
    <w:p w:rsidR="00D73F34" w:rsidRPr="002D3E1F" w:rsidRDefault="00D73F34">
      <w:pPr>
        <w:jc w:val="both"/>
        <w:rPr>
          <w:sz w:val="24"/>
        </w:rPr>
      </w:pPr>
      <w:bookmarkStart w:id="2" w:name="_GoBack"/>
      <w:bookmarkEnd w:id="2"/>
    </w:p>
    <w:sectPr w:rsidR="00D73F34" w:rsidRPr="002D3E1F" w:rsidSect="00F824AE">
      <w:footerReference w:type="default" r:id="rId8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1E8" w:rsidRDefault="00B051E8">
      <w:r>
        <w:separator/>
      </w:r>
    </w:p>
  </w:endnote>
  <w:endnote w:type="continuationSeparator" w:id="0">
    <w:p w:rsidR="00B051E8" w:rsidRDefault="00B0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21B" w:rsidRDefault="0022621B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BA132A" w:rsidRPr="00BA132A">
      <w:rPr>
        <w:noProof/>
        <w:lang w:val="ru-RU"/>
      </w:rPr>
      <w:t>6</w:t>
    </w:r>
    <w:r>
      <w:fldChar w:fldCharType="end"/>
    </w:r>
  </w:p>
  <w:p w:rsidR="0022621B" w:rsidRDefault="0022621B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1E8" w:rsidRDefault="00B051E8">
      <w:r>
        <w:separator/>
      </w:r>
    </w:p>
  </w:footnote>
  <w:footnote w:type="continuationSeparator" w:id="0">
    <w:p w:rsidR="00B051E8" w:rsidRDefault="00B05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 w15:restartNumberingAfterBreak="0">
    <w:nsid w:val="00091585"/>
    <w:multiLevelType w:val="hybridMultilevel"/>
    <w:tmpl w:val="90A6B57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D6280"/>
    <w:multiLevelType w:val="hybridMultilevel"/>
    <w:tmpl w:val="136687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F25162"/>
    <w:multiLevelType w:val="hybridMultilevel"/>
    <w:tmpl w:val="B1F0D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C8223A"/>
    <w:multiLevelType w:val="hybridMultilevel"/>
    <w:tmpl w:val="61CA20B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04199"/>
    <w:multiLevelType w:val="hybridMultilevel"/>
    <w:tmpl w:val="72F6BCE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866E4"/>
    <w:multiLevelType w:val="hybridMultilevel"/>
    <w:tmpl w:val="261437E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964BB"/>
    <w:multiLevelType w:val="hybridMultilevel"/>
    <w:tmpl w:val="2C008104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4A6002C4"/>
    <w:multiLevelType w:val="hybridMultilevel"/>
    <w:tmpl w:val="7FECDF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3B46A9"/>
    <w:multiLevelType w:val="hybridMultilevel"/>
    <w:tmpl w:val="05DAB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B57136"/>
    <w:multiLevelType w:val="hybridMultilevel"/>
    <w:tmpl w:val="D0C0CB00"/>
    <w:lvl w:ilvl="0" w:tplc="E1B68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67B54"/>
    <w:multiLevelType w:val="hybridMultilevel"/>
    <w:tmpl w:val="FCE2FB0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A35C8"/>
    <w:multiLevelType w:val="hybridMultilevel"/>
    <w:tmpl w:val="D9FE89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75ABD"/>
    <w:multiLevelType w:val="hybridMultilevel"/>
    <w:tmpl w:val="BA4ED9C0"/>
    <w:lvl w:ilvl="0" w:tplc="C89C8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21"/>
  </w:num>
  <w:num w:numId="8">
    <w:abstractNumId w:val="17"/>
  </w:num>
  <w:num w:numId="9">
    <w:abstractNumId w:val="19"/>
  </w:num>
  <w:num w:numId="10">
    <w:abstractNumId w:val="8"/>
  </w:num>
  <w:num w:numId="11">
    <w:abstractNumId w:val="16"/>
  </w:num>
  <w:num w:numId="12">
    <w:abstractNumId w:val="23"/>
  </w:num>
  <w:num w:numId="13">
    <w:abstractNumId w:val="0"/>
  </w:num>
  <w:num w:numId="14">
    <w:abstractNumId w:val="18"/>
  </w:num>
  <w:num w:numId="15">
    <w:abstractNumId w:val="11"/>
  </w:num>
  <w:num w:numId="16">
    <w:abstractNumId w:val="6"/>
  </w:num>
  <w:num w:numId="17">
    <w:abstractNumId w:val="14"/>
  </w:num>
  <w:num w:numId="18">
    <w:abstractNumId w:val="13"/>
  </w:num>
  <w:num w:numId="19">
    <w:abstractNumId w:val="22"/>
  </w:num>
  <w:num w:numId="20">
    <w:abstractNumId w:val="7"/>
  </w:num>
  <w:num w:numId="21">
    <w:abstractNumId w:val="5"/>
  </w:num>
  <w:num w:numId="22">
    <w:abstractNumId w:val="20"/>
  </w:num>
  <w:num w:numId="23">
    <w:abstractNumId w:val="10"/>
  </w:num>
  <w:num w:numId="24">
    <w:abstractNumId w:val="4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7F"/>
    <w:rsid w:val="00001D94"/>
    <w:rsid w:val="00003D81"/>
    <w:rsid w:val="000158C4"/>
    <w:rsid w:val="000166BA"/>
    <w:rsid w:val="0001728E"/>
    <w:rsid w:val="00022BEB"/>
    <w:rsid w:val="00033006"/>
    <w:rsid w:val="0005493D"/>
    <w:rsid w:val="00057B75"/>
    <w:rsid w:val="00072D5A"/>
    <w:rsid w:val="00076840"/>
    <w:rsid w:val="000A34F7"/>
    <w:rsid w:val="000B1A89"/>
    <w:rsid w:val="000D5CFA"/>
    <w:rsid w:val="000E1178"/>
    <w:rsid w:val="000F1293"/>
    <w:rsid w:val="001032B4"/>
    <w:rsid w:val="001056B5"/>
    <w:rsid w:val="00112FED"/>
    <w:rsid w:val="001321B0"/>
    <w:rsid w:val="001444C2"/>
    <w:rsid w:val="00152588"/>
    <w:rsid w:val="001A612F"/>
    <w:rsid w:val="001A7D16"/>
    <w:rsid w:val="001B2BAC"/>
    <w:rsid w:val="001C0EB2"/>
    <w:rsid w:val="001F0E2A"/>
    <w:rsid w:val="0022621B"/>
    <w:rsid w:val="00231532"/>
    <w:rsid w:val="002965D8"/>
    <w:rsid w:val="002C529F"/>
    <w:rsid w:val="002D3E1F"/>
    <w:rsid w:val="002E2799"/>
    <w:rsid w:val="002F7E1B"/>
    <w:rsid w:val="00311956"/>
    <w:rsid w:val="00312307"/>
    <w:rsid w:val="003257F4"/>
    <w:rsid w:val="0035001B"/>
    <w:rsid w:val="00367479"/>
    <w:rsid w:val="00377C33"/>
    <w:rsid w:val="003E4B1D"/>
    <w:rsid w:val="003F3495"/>
    <w:rsid w:val="00412AB7"/>
    <w:rsid w:val="00430190"/>
    <w:rsid w:val="004534C8"/>
    <w:rsid w:val="0047281A"/>
    <w:rsid w:val="00490103"/>
    <w:rsid w:val="004B6802"/>
    <w:rsid w:val="004E7C76"/>
    <w:rsid w:val="00502CD3"/>
    <w:rsid w:val="00514641"/>
    <w:rsid w:val="005311DE"/>
    <w:rsid w:val="005426F4"/>
    <w:rsid w:val="005632AF"/>
    <w:rsid w:val="005731C4"/>
    <w:rsid w:val="005824FA"/>
    <w:rsid w:val="0058665A"/>
    <w:rsid w:val="005B7864"/>
    <w:rsid w:val="005C7EC2"/>
    <w:rsid w:val="00603C7F"/>
    <w:rsid w:val="0063070E"/>
    <w:rsid w:val="006444CD"/>
    <w:rsid w:val="006524C4"/>
    <w:rsid w:val="0067646D"/>
    <w:rsid w:val="00680DA4"/>
    <w:rsid w:val="006A35E7"/>
    <w:rsid w:val="006B5C03"/>
    <w:rsid w:val="006D14FD"/>
    <w:rsid w:val="006D6496"/>
    <w:rsid w:val="00711392"/>
    <w:rsid w:val="007640E3"/>
    <w:rsid w:val="007B44B8"/>
    <w:rsid w:val="007D0586"/>
    <w:rsid w:val="007F0884"/>
    <w:rsid w:val="007F2DCD"/>
    <w:rsid w:val="007F4946"/>
    <w:rsid w:val="00867769"/>
    <w:rsid w:val="008A657F"/>
    <w:rsid w:val="008B5711"/>
    <w:rsid w:val="008F4694"/>
    <w:rsid w:val="00905E4F"/>
    <w:rsid w:val="00917F6B"/>
    <w:rsid w:val="00920362"/>
    <w:rsid w:val="00921A23"/>
    <w:rsid w:val="009522C0"/>
    <w:rsid w:val="0096012A"/>
    <w:rsid w:val="00975FB2"/>
    <w:rsid w:val="0098424D"/>
    <w:rsid w:val="00987E21"/>
    <w:rsid w:val="009A506A"/>
    <w:rsid w:val="009B0B7C"/>
    <w:rsid w:val="009B2536"/>
    <w:rsid w:val="009C311E"/>
    <w:rsid w:val="009D6E7C"/>
    <w:rsid w:val="00A11CC1"/>
    <w:rsid w:val="00A13A31"/>
    <w:rsid w:val="00A7043D"/>
    <w:rsid w:val="00A75C8A"/>
    <w:rsid w:val="00A9237C"/>
    <w:rsid w:val="00A95224"/>
    <w:rsid w:val="00AA54E7"/>
    <w:rsid w:val="00AA566B"/>
    <w:rsid w:val="00AA5EED"/>
    <w:rsid w:val="00AC1EBC"/>
    <w:rsid w:val="00B051E8"/>
    <w:rsid w:val="00B17817"/>
    <w:rsid w:val="00B416C4"/>
    <w:rsid w:val="00B51495"/>
    <w:rsid w:val="00B579BE"/>
    <w:rsid w:val="00B63823"/>
    <w:rsid w:val="00B67B13"/>
    <w:rsid w:val="00B80889"/>
    <w:rsid w:val="00BA132A"/>
    <w:rsid w:val="00BC2877"/>
    <w:rsid w:val="00BC4D6D"/>
    <w:rsid w:val="00BD0EDC"/>
    <w:rsid w:val="00BD114E"/>
    <w:rsid w:val="00BF2E40"/>
    <w:rsid w:val="00C1090F"/>
    <w:rsid w:val="00C235DC"/>
    <w:rsid w:val="00C34BCD"/>
    <w:rsid w:val="00C40D12"/>
    <w:rsid w:val="00C550A7"/>
    <w:rsid w:val="00C73BAF"/>
    <w:rsid w:val="00C81BB5"/>
    <w:rsid w:val="00CB7791"/>
    <w:rsid w:val="00CC3DA8"/>
    <w:rsid w:val="00CD2124"/>
    <w:rsid w:val="00D0740C"/>
    <w:rsid w:val="00D17B0D"/>
    <w:rsid w:val="00D24C11"/>
    <w:rsid w:val="00D266B5"/>
    <w:rsid w:val="00D42E0C"/>
    <w:rsid w:val="00D73F34"/>
    <w:rsid w:val="00D85DB1"/>
    <w:rsid w:val="00DC2AF8"/>
    <w:rsid w:val="00DD7CAF"/>
    <w:rsid w:val="00E11876"/>
    <w:rsid w:val="00E620F4"/>
    <w:rsid w:val="00E91413"/>
    <w:rsid w:val="00EA1198"/>
    <w:rsid w:val="00EA2AE8"/>
    <w:rsid w:val="00EC2691"/>
    <w:rsid w:val="00ED27F0"/>
    <w:rsid w:val="00EF2BAA"/>
    <w:rsid w:val="00F00B88"/>
    <w:rsid w:val="00F163AA"/>
    <w:rsid w:val="00F30E30"/>
    <w:rsid w:val="00F824AE"/>
    <w:rsid w:val="00F90465"/>
    <w:rsid w:val="00F95E9C"/>
    <w:rsid w:val="00FA5FA2"/>
    <w:rsid w:val="00FC29DF"/>
    <w:rsid w:val="00FC50F3"/>
    <w:rsid w:val="00FD6F9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5CF0A6D-D143-4F84-B0EF-9965ABB6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ascii="Arial" w:hAnsi="Arial" w:cs="Mangal"/>
    </w:rPr>
  </w:style>
  <w:style w:type="paragraph" w:customStyle="1" w:styleId="11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1">
    <w:name w:val="Покажчик"/>
    <w:basedOn w:val="a"/>
    <w:pPr>
      <w:suppressLineNumbers/>
    </w:pPr>
    <w:rPr>
      <w:rFonts w:ascii="Arial" w:hAnsi="Arial" w:cs="Mangal"/>
    </w:rPr>
  </w:style>
  <w:style w:type="paragraph" w:styleId="af2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3">
    <w:name w:val="Body Text Indent"/>
    <w:basedOn w:val="a"/>
    <w:pPr>
      <w:ind w:firstLine="900"/>
      <w:jc w:val="center"/>
    </w:pPr>
  </w:style>
  <w:style w:type="paragraph" w:styleId="af4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7">
    <w:name w:val="Вміст таблиці"/>
    <w:basedOn w:val="a"/>
    <w:pPr>
      <w:suppressLineNumbers/>
    </w:pPr>
  </w:style>
  <w:style w:type="paragraph" w:customStyle="1" w:styleId="af8">
    <w:name w:val="Заголовок таблиці"/>
    <w:basedOn w:val="af7"/>
    <w:pPr>
      <w:jc w:val="center"/>
    </w:pPr>
    <w:rPr>
      <w:b/>
      <w:bCs/>
    </w:rPr>
  </w:style>
  <w:style w:type="paragraph" w:styleId="af9">
    <w:name w:val="List Paragraph"/>
    <w:basedOn w:val="a"/>
    <w:uiPriority w:val="34"/>
    <w:qFormat/>
    <w:rsid w:val="00BD0EDC"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0E1178"/>
    <w:pPr>
      <w:suppressAutoHyphens w:val="0"/>
      <w:spacing w:before="100" w:beforeAutospacing="1" w:after="100" w:afterAutospacing="1"/>
    </w:pPr>
    <w:rPr>
      <w:rFonts w:cs="Times New Roman"/>
      <w:sz w:val="24"/>
      <w:lang w:eastAsia="uk-UA"/>
    </w:rPr>
  </w:style>
  <w:style w:type="character" w:styleId="afb">
    <w:name w:val="FollowedHyperlink"/>
    <w:basedOn w:val="a0"/>
    <w:uiPriority w:val="99"/>
    <w:semiHidden/>
    <w:unhideWhenUsed/>
    <w:rsid w:val="000E11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C492-41A5-46A4-95EC-917F96F4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7</Pages>
  <Words>1705</Words>
  <Characters>9720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11403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Taras Tsymbal</cp:lastModifiedBy>
  <cp:revision>45</cp:revision>
  <cp:lastPrinted>2017-07-12T09:32:00Z</cp:lastPrinted>
  <dcterms:created xsi:type="dcterms:W3CDTF">2020-02-18T11:28:00Z</dcterms:created>
  <dcterms:modified xsi:type="dcterms:W3CDTF">2020-03-30T11:06:00Z</dcterms:modified>
</cp:coreProperties>
</file>