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0B" w:rsidRDefault="00CD2C0B" w:rsidP="00CD2C0B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CD2C0B" w:rsidRDefault="00CD2C0B" w:rsidP="00CD2C0B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CD2C0B" w:rsidRDefault="00CD2C0B" w:rsidP="00CD2C0B">
      <w:pPr>
        <w:rPr>
          <w:b/>
          <w:sz w:val="18"/>
          <w:szCs w:val="18"/>
        </w:rPr>
      </w:pPr>
    </w:p>
    <w:p w:rsidR="00CD2C0B" w:rsidRPr="009540BA" w:rsidRDefault="00CD2C0B" w:rsidP="00CD2C0B">
      <w:pPr>
        <w:jc w:val="center"/>
        <w:rPr>
          <w:b/>
          <w:noProof/>
          <w:sz w:val="26"/>
          <w:szCs w:val="26"/>
        </w:rPr>
      </w:pPr>
      <w:r w:rsidRPr="009540BA">
        <w:rPr>
          <w:b/>
          <w:sz w:val="26"/>
          <w:szCs w:val="26"/>
        </w:rPr>
        <w:t>Факультет соціології</w:t>
      </w:r>
    </w:p>
    <w:p w:rsidR="00CD2C0B" w:rsidRPr="009540BA" w:rsidRDefault="00CD2C0B" w:rsidP="00CD2C0B">
      <w:pPr>
        <w:spacing w:before="120"/>
        <w:rPr>
          <w:noProof/>
          <w:sz w:val="26"/>
          <w:szCs w:val="26"/>
          <w:lang w:val="ru-RU"/>
        </w:rPr>
      </w:pPr>
    </w:p>
    <w:p w:rsidR="00CD2C0B" w:rsidRPr="009540BA" w:rsidRDefault="00CD2C0B" w:rsidP="00CD2C0B">
      <w:pPr>
        <w:jc w:val="center"/>
        <w:rPr>
          <w:b/>
          <w:sz w:val="26"/>
          <w:szCs w:val="26"/>
        </w:rPr>
      </w:pPr>
      <w:r w:rsidRPr="009540BA">
        <w:rPr>
          <w:b/>
          <w:sz w:val="26"/>
          <w:szCs w:val="26"/>
        </w:rPr>
        <w:t>Кафедра соціальних структур та соціальних відносин</w:t>
      </w:r>
    </w:p>
    <w:p w:rsidR="00CD2C0B" w:rsidRPr="00E23E95" w:rsidRDefault="00CD2C0B" w:rsidP="00CD2C0B">
      <w:pPr>
        <w:ind w:firstLine="708"/>
        <w:rPr>
          <w:sz w:val="20"/>
          <w:szCs w:val="20"/>
        </w:rPr>
      </w:pPr>
    </w:p>
    <w:p w:rsidR="00CD2C0B" w:rsidRPr="00E301A3" w:rsidRDefault="00CD2C0B" w:rsidP="00CD2C0B">
      <w:pPr>
        <w:ind w:left="4536"/>
        <w:jc w:val="center"/>
        <w:rPr>
          <w:b/>
          <w:sz w:val="24"/>
          <w:lang w:val="ru-RU"/>
        </w:rPr>
      </w:pPr>
      <w:r w:rsidRPr="00E301A3">
        <w:rPr>
          <w:b/>
          <w:sz w:val="24"/>
          <w:lang w:val="ru-RU"/>
        </w:rPr>
        <w:t>«ЗАТВЕРДЖУЮ»</w:t>
      </w:r>
    </w:p>
    <w:p w:rsidR="00CD2C0B" w:rsidRPr="00E301A3" w:rsidRDefault="00CD2C0B" w:rsidP="00CD2C0B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 xml:space="preserve">Заступник </w:t>
      </w:r>
      <w:r w:rsidRPr="00E301A3">
        <w:rPr>
          <w:bCs/>
          <w:color w:val="191919"/>
          <w:spacing w:val="-8"/>
          <w:sz w:val="24"/>
          <w:lang w:val="ru-RU"/>
        </w:rPr>
        <w:t>декана</w:t>
      </w:r>
    </w:p>
    <w:p w:rsidR="00CD2C0B" w:rsidRPr="00E301A3" w:rsidRDefault="00CD2C0B" w:rsidP="00CD2C0B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>з навчальної роботи</w:t>
      </w: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Кузьменко Т.М.</w:t>
      </w: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«____»____________2017 року</w:t>
      </w:r>
    </w:p>
    <w:p w:rsidR="00CD2C0B" w:rsidRDefault="00CD2C0B" w:rsidP="00CD2C0B">
      <w:pPr>
        <w:rPr>
          <w:lang w:val="ru-RU"/>
        </w:rPr>
      </w:pPr>
    </w:p>
    <w:p w:rsidR="00CD2C0B" w:rsidRPr="00E301A3" w:rsidRDefault="00CD2C0B" w:rsidP="00CD2C0B">
      <w:pPr>
        <w:jc w:val="center"/>
        <w:rPr>
          <w:b/>
          <w:sz w:val="32"/>
          <w:szCs w:val="32"/>
          <w:lang w:val="ru-RU"/>
        </w:rPr>
      </w:pPr>
      <w:r w:rsidRPr="00E301A3">
        <w:rPr>
          <w:b/>
          <w:sz w:val="32"/>
          <w:szCs w:val="32"/>
          <w:lang w:val="ru-RU"/>
        </w:rPr>
        <w:t>РОБОЧА НАВЧАЛЬНА ПРОГРАМА</w:t>
      </w:r>
    </w:p>
    <w:p w:rsidR="00CD2C0B" w:rsidRDefault="00CD2C0B" w:rsidP="00CD2C0B">
      <w:pPr>
        <w:jc w:val="center"/>
        <w:rPr>
          <w:b/>
          <w:lang w:val="ru-RU"/>
        </w:rPr>
      </w:pPr>
    </w:p>
    <w:p w:rsidR="00CD2C0B" w:rsidRPr="0038360C" w:rsidRDefault="00CD2C0B" w:rsidP="00CD2C0B">
      <w:pPr>
        <w:jc w:val="center"/>
        <w:rPr>
          <w:b/>
          <w:color w:val="222222"/>
          <w:sz w:val="36"/>
          <w:szCs w:val="36"/>
          <w:shd w:val="clear" w:color="auto" w:fill="FFFFFF"/>
        </w:rPr>
      </w:pPr>
      <w:r w:rsidRPr="0038360C">
        <w:rPr>
          <w:b/>
          <w:color w:val="222222"/>
          <w:sz w:val="36"/>
          <w:szCs w:val="36"/>
          <w:shd w:val="clear" w:color="auto" w:fill="FFFFFF"/>
        </w:rPr>
        <w:t>СОЦІ</w:t>
      </w:r>
      <w:r w:rsidR="00022B51">
        <w:rPr>
          <w:b/>
          <w:color w:val="222222"/>
          <w:sz w:val="36"/>
          <w:szCs w:val="36"/>
          <w:shd w:val="clear" w:color="auto" w:fill="FFFFFF"/>
        </w:rPr>
        <w:t>ОЛОГІ</w:t>
      </w:r>
      <w:r w:rsidR="00DF7BC0">
        <w:rPr>
          <w:b/>
          <w:color w:val="222222"/>
          <w:sz w:val="36"/>
          <w:szCs w:val="36"/>
          <w:shd w:val="clear" w:color="auto" w:fill="FFFFFF"/>
        </w:rPr>
        <w:t>Я ПОЛІТИЧНОГО ЛІДЕРСТВА</w:t>
      </w:r>
    </w:p>
    <w:p w:rsidR="00CD2C0B" w:rsidRDefault="00CD2C0B" w:rsidP="00CD2C0B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CD2C0B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 xml:space="preserve">05 </w:t>
      </w:r>
      <w:r w:rsidR="000C5B7C">
        <w:rPr>
          <w:sz w:val="22"/>
          <w:szCs w:val="22"/>
        </w:rPr>
        <w:t>–</w:t>
      </w:r>
      <w:r>
        <w:rPr>
          <w:sz w:val="22"/>
          <w:szCs w:val="22"/>
        </w:rPr>
        <w:t xml:space="preserve"> с</w:t>
      </w:r>
      <w:r w:rsidRPr="000166BA">
        <w:rPr>
          <w:sz w:val="22"/>
          <w:szCs w:val="22"/>
        </w:rPr>
        <w:t>оціальні та поведінкові науки</w:t>
      </w:r>
    </w:p>
    <w:p w:rsidR="00CD2C0B" w:rsidRDefault="00CD2C0B" w:rsidP="00CD2C0B">
      <w:pPr>
        <w:spacing w:line="216" w:lineRule="auto"/>
        <w:jc w:val="center"/>
        <w:rPr>
          <w:i/>
          <w:sz w:val="16"/>
          <w:szCs w:val="16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 xml:space="preserve">054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оціологія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магістр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</w:t>
      </w:r>
      <w:r>
        <w:rPr>
          <w:sz w:val="22"/>
          <w:szCs w:val="22"/>
        </w:rPr>
        <w:t>і</w:t>
      </w:r>
      <w:r w:rsidR="00A56309">
        <w:rPr>
          <w:sz w:val="22"/>
          <w:szCs w:val="22"/>
        </w:rPr>
        <w:t>ологія</w:t>
      </w:r>
      <w:r w:rsidRPr="000166BA">
        <w:rPr>
          <w:sz w:val="22"/>
          <w:szCs w:val="22"/>
        </w:rPr>
        <w:t>»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C804C3" w:rsidRDefault="00CD2C0B" w:rsidP="00CD2C0B">
      <w:pPr>
        <w:spacing w:line="216" w:lineRule="auto"/>
        <w:ind w:firstLine="284"/>
        <w:rPr>
          <w:sz w:val="22"/>
          <w:szCs w:val="22"/>
        </w:rPr>
      </w:pPr>
      <w:r w:rsidRPr="00C804C3">
        <w:rPr>
          <w:sz w:val="22"/>
          <w:szCs w:val="22"/>
        </w:rPr>
        <w:t xml:space="preserve">спеціалізація </w:t>
      </w:r>
      <w:r>
        <w:rPr>
          <w:sz w:val="22"/>
          <w:szCs w:val="22"/>
        </w:rPr>
        <w:tab/>
        <w:t>«</w:t>
      </w:r>
      <w:r w:rsidR="00A56309">
        <w:rPr>
          <w:sz w:val="22"/>
          <w:szCs w:val="22"/>
        </w:rPr>
        <w:t>Соці</w:t>
      </w:r>
      <w:r w:rsidR="001F1192">
        <w:rPr>
          <w:sz w:val="22"/>
          <w:szCs w:val="22"/>
        </w:rPr>
        <w:t>ологіч</w:t>
      </w:r>
      <w:r w:rsidR="00A56309">
        <w:rPr>
          <w:sz w:val="22"/>
          <w:szCs w:val="22"/>
        </w:rPr>
        <w:t xml:space="preserve">на експертиза </w:t>
      </w:r>
      <w:r w:rsidR="001F1192">
        <w:rPr>
          <w:sz w:val="22"/>
          <w:szCs w:val="22"/>
        </w:rPr>
        <w:t>політики</w:t>
      </w:r>
      <w:r>
        <w:rPr>
          <w:sz w:val="22"/>
          <w:szCs w:val="22"/>
        </w:rPr>
        <w:t>»</w:t>
      </w:r>
    </w:p>
    <w:p w:rsidR="00CD2C0B" w:rsidRDefault="00CD2C0B" w:rsidP="00CD2C0B">
      <w:pPr>
        <w:spacing w:line="216" w:lineRule="auto"/>
        <w:ind w:firstLine="426"/>
        <w:rPr>
          <w:i/>
          <w:sz w:val="16"/>
          <w:szCs w:val="16"/>
        </w:rPr>
      </w:pPr>
    </w:p>
    <w:p w:rsidR="00CD2C0B" w:rsidRPr="00C804C3" w:rsidRDefault="00CD2C0B" w:rsidP="00CD2C0B">
      <w:pPr>
        <w:spacing w:line="216" w:lineRule="auto"/>
        <w:ind w:firstLine="284"/>
        <w:rPr>
          <w:i/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Pr="00AE62F7">
        <w:rPr>
          <w:rFonts w:cs="Times New Roman"/>
          <w:sz w:val="24"/>
        </w:rPr>
        <w:t>вибіркова</w:t>
      </w:r>
      <w:r>
        <w:rPr>
          <w:rFonts w:cs="Times New Roman"/>
          <w:sz w:val="24"/>
        </w:rPr>
        <w:t xml:space="preserve"> (вільного вибору студента)</w:t>
      </w:r>
      <w:r w:rsidRPr="00F30196">
        <w:rPr>
          <w:rFonts w:cs="Times New Roman"/>
          <w:szCs w:val="20"/>
        </w:rPr>
        <w:t xml:space="preserve"> 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денна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201</w:t>
      </w:r>
      <w:r w:rsidR="006A17C4">
        <w:rPr>
          <w:sz w:val="24"/>
        </w:rPr>
        <w:t>8</w:t>
      </w:r>
      <w:r w:rsidRPr="005208B9">
        <w:rPr>
          <w:sz w:val="24"/>
        </w:rPr>
        <w:t>/201</w:t>
      </w:r>
      <w:r w:rsidR="006A17C4">
        <w:rPr>
          <w:sz w:val="24"/>
        </w:rPr>
        <w:t>9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F7BC0">
        <w:rPr>
          <w:sz w:val="24"/>
        </w:rPr>
        <w:t>3</w:t>
      </w:r>
    </w:p>
    <w:p w:rsidR="00CD2C0B" w:rsidRPr="00D70C83" w:rsidRDefault="00CD2C0B" w:rsidP="00CD2C0B">
      <w:pPr>
        <w:spacing w:before="40"/>
        <w:ind w:left="3969"/>
        <w:jc w:val="both"/>
        <w:rPr>
          <w:sz w:val="24"/>
          <w:lang w:val="ru-RU"/>
        </w:rPr>
      </w:pPr>
      <w:r>
        <w:rPr>
          <w:sz w:val="24"/>
        </w:rPr>
        <w:t>Кількість кредитів ЕСТ</w:t>
      </w:r>
      <w:r w:rsidRPr="005208B9">
        <w:rPr>
          <w:sz w:val="24"/>
        </w:rPr>
        <w:t>S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52420C" w:rsidRPr="00D70C83">
        <w:rPr>
          <w:sz w:val="24"/>
          <w:lang w:val="ru-RU"/>
        </w:rPr>
        <w:t>4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Мова викладання, навчання 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та оцінювання </w:t>
      </w:r>
      <w:r>
        <w:rPr>
          <w:sz w:val="24"/>
        </w:rPr>
        <w:tab/>
      </w:r>
      <w:r w:rsidRPr="005208B9">
        <w:rPr>
          <w:sz w:val="24"/>
        </w:rPr>
        <w:tab/>
      </w:r>
      <w:r w:rsidRPr="005208B9"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українська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заключного контролю </w:t>
      </w:r>
      <w:r>
        <w:rPr>
          <w:sz w:val="24"/>
        </w:rPr>
        <w:tab/>
      </w:r>
      <w:r w:rsidRPr="005208B9">
        <w:rPr>
          <w:sz w:val="24"/>
        </w:rPr>
        <w:tab/>
      </w:r>
      <w:r w:rsidR="001F1192">
        <w:rPr>
          <w:sz w:val="24"/>
        </w:rPr>
        <w:t>іспит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</w:p>
    <w:p w:rsidR="00CD2C0B" w:rsidRDefault="00CD2C0B" w:rsidP="00CD2C0B">
      <w:pPr>
        <w:spacing w:before="80"/>
        <w:rPr>
          <w:sz w:val="24"/>
        </w:rPr>
      </w:pPr>
      <w:r>
        <w:rPr>
          <w:sz w:val="24"/>
        </w:rPr>
        <w:t xml:space="preserve">Викладач: </w:t>
      </w:r>
      <w:r w:rsidRPr="009677D8">
        <w:rPr>
          <w:sz w:val="24"/>
        </w:rPr>
        <w:t>доц. Мазурик О.В.</w:t>
      </w:r>
    </w:p>
    <w:p w:rsidR="00CD2C0B" w:rsidRDefault="00CD2C0B" w:rsidP="00CD2C0B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CD2C0B" w:rsidRDefault="00CD2C0B" w:rsidP="00CD2C0B">
      <w:pPr>
        <w:jc w:val="center"/>
        <w:rPr>
          <w:i/>
          <w:sz w:val="16"/>
          <w:szCs w:val="16"/>
        </w:rPr>
      </w:pPr>
    </w:p>
    <w:p w:rsidR="00CD2C0B" w:rsidRDefault="00CD2C0B" w:rsidP="00CD2C0B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Пролонговано: на 20__/20__ н.р. __________(___________) «__»___ 20__р.</w:t>
      </w:r>
    </w:p>
    <w:p w:rsidR="00CD2C0B" w:rsidRDefault="00CD2C0B" w:rsidP="00CD2C0B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2C0B" w:rsidRDefault="00CD2C0B" w:rsidP="00CD2C0B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>на 20__/20__ н.р. __________(___________) «__»___ 20__р.</w:t>
      </w:r>
    </w:p>
    <w:p w:rsidR="00CD2C0B" w:rsidRDefault="00CD2C0B" w:rsidP="00CD2C0B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2C0B" w:rsidRDefault="00CD2C0B" w:rsidP="00CD2C0B">
      <w:pPr>
        <w:ind w:left="3544"/>
        <w:jc w:val="both"/>
        <w:rPr>
          <w:sz w:val="22"/>
          <w:szCs w:val="22"/>
          <w:vertAlign w:val="superscript"/>
        </w:rPr>
      </w:pPr>
    </w:p>
    <w:p w:rsidR="00CD2C0B" w:rsidRDefault="00CD2C0B" w:rsidP="00CD2C0B">
      <w:pPr>
        <w:jc w:val="center"/>
        <w:rPr>
          <w:b/>
          <w:lang w:val="ru-RU"/>
        </w:rPr>
      </w:pPr>
    </w:p>
    <w:p w:rsidR="00CD2C0B" w:rsidRDefault="00CD2C0B" w:rsidP="00CD2C0B">
      <w:pPr>
        <w:jc w:val="center"/>
        <w:rPr>
          <w:b/>
          <w:lang w:val="ru-RU"/>
        </w:rPr>
      </w:pPr>
    </w:p>
    <w:p w:rsidR="00CD2C0B" w:rsidRDefault="00CD2C0B" w:rsidP="00CD2C0B">
      <w:pPr>
        <w:jc w:val="center"/>
        <w:rPr>
          <w:b/>
        </w:rPr>
      </w:pPr>
      <w:r>
        <w:rPr>
          <w:b/>
          <w:lang w:val="ru-RU"/>
        </w:rPr>
        <w:t>Ки</w:t>
      </w:r>
      <w:r w:rsidR="001F1192">
        <w:rPr>
          <w:b/>
        </w:rPr>
        <w:t>їв – 2018</w:t>
      </w:r>
    </w:p>
    <w:p w:rsidR="00CD2C0B" w:rsidRDefault="001F1192" w:rsidP="00CD2C0B">
      <w:pPr>
        <w:suppressAutoHyphens w:val="0"/>
        <w:spacing w:after="200" w:line="276" w:lineRule="auto"/>
        <w:rPr>
          <w:i/>
          <w:sz w:val="20"/>
          <w:szCs w:val="20"/>
        </w:rPr>
      </w:pPr>
      <w:r>
        <w:rPr>
          <w:sz w:val="24"/>
        </w:rPr>
        <w:br w:type="page"/>
      </w:r>
      <w:r w:rsidR="00CD2C0B">
        <w:rPr>
          <w:sz w:val="24"/>
        </w:rPr>
        <w:lastRenderedPageBreak/>
        <w:t>Розробник</w:t>
      </w:r>
      <w:r w:rsidR="00CD2C0B">
        <w:rPr>
          <w:sz w:val="32"/>
          <w:szCs w:val="32"/>
        </w:rPr>
        <w:t>:</w:t>
      </w:r>
      <w:r w:rsidR="00CD2C0B">
        <w:rPr>
          <w:sz w:val="32"/>
          <w:szCs w:val="32"/>
        </w:rPr>
        <w:tab/>
      </w:r>
    </w:p>
    <w:p w:rsidR="00CD2C0B" w:rsidRPr="00B92772" w:rsidRDefault="00CD2C0B" w:rsidP="00CD2C0B">
      <w:pPr>
        <w:jc w:val="both"/>
        <w:rPr>
          <w:sz w:val="22"/>
          <w:szCs w:val="22"/>
        </w:rPr>
      </w:pPr>
      <w:r w:rsidRPr="00B92772">
        <w:rPr>
          <w:b/>
          <w:noProof/>
          <w:sz w:val="26"/>
          <w:szCs w:val="26"/>
        </w:rPr>
        <w:t>Мазурик О.В.</w:t>
      </w:r>
      <w:r w:rsidRPr="00B92772">
        <w:rPr>
          <w:noProof/>
          <w:sz w:val="26"/>
          <w:szCs w:val="26"/>
        </w:rPr>
        <w:t xml:space="preserve"> д.соц.н., доцент, доцент </w:t>
      </w:r>
      <w:r w:rsidRPr="00B92772">
        <w:rPr>
          <w:sz w:val="26"/>
          <w:szCs w:val="26"/>
        </w:rPr>
        <w:t>кафедри соціальних структур та соціальних відносин</w:t>
      </w:r>
    </w:p>
    <w:p w:rsidR="00CD2C0B" w:rsidRDefault="00CD2C0B" w:rsidP="00CD2C0B">
      <w:pPr>
        <w:jc w:val="both"/>
        <w:rPr>
          <w:sz w:val="22"/>
          <w:szCs w:val="22"/>
        </w:rPr>
      </w:pPr>
    </w:p>
    <w:p w:rsidR="00CD2C0B" w:rsidRDefault="00CD2C0B" w:rsidP="00CD2C0B">
      <w:pPr>
        <w:jc w:val="both"/>
        <w:rPr>
          <w:sz w:val="22"/>
          <w:szCs w:val="22"/>
        </w:rPr>
      </w:pPr>
    </w:p>
    <w:p w:rsidR="00CD2C0B" w:rsidRDefault="00CD2C0B" w:rsidP="00CD2C0B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CD2C0B" w:rsidRDefault="00CD2C0B" w:rsidP="00CD2C0B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соціальних структур та соціальних відносин </w:t>
      </w:r>
    </w:p>
    <w:p w:rsidR="00CD2C0B" w:rsidRDefault="00CD2C0B" w:rsidP="00CD2C0B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="000C5B7C">
        <w:rPr>
          <w:sz w:val="24"/>
        </w:rPr>
        <w:t xml:space="preserve"> </w:t>
      </w:r>
      <w:r>
        <w:rPr>
          <w:sz w:val="24"/>
        </w:rPr>
        <w:t>(</w:t>
      </w:r>
      <w:r w:rsidRPr="00B90986">
        <w:rPr>
          <w:sz w:val="24"/>
          <w:u w:val="single"/>
        </w:rPr>
        <w:t>Куценко О.Д.</w:t>
      </w:r>
      <w:r>
        <w:rPr>
          <w:sz w:val="24"/>
        </w:rPr>
        <w:t>)</w:t>
      </w:r>
    </w:p>
    <w:p w:rsidR="00CD2C0B" w:rsidRDefault="00CD2C0B" w:rsidP="00CD2C0B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C5B7C">
        <w:rPr>
          <w:sz w:val="16"/>
          <w:szCs w:val="16"/>
        </w:rPr>
        <w:t xml:space="preserve"> </w:t>
      </w:r>
      <w:r>
        <w:rPr>
          <w:sz w:val="16"/>
          <w:szCs w:val="16"/>
        </w:rPr>
        <w:t>(прізвище та ініціали)</w:t>
      </w:r>
    </w:p>
    <w:p w:rsidR="00EA3A0F" w:rsidRDefault="008F507B" w:rsidP="00EA3A0F">
      <w:pPr>
        <w:ind w:left="4536"/>
        <w:jc w:val="both"/>
        <w:rPr>
          <w:sz w:val="24"/>
        </w:rPr>
      </w:pPr>
      <w:r>
        <w:rPr>
          <w:sz w:val="24"/>
        </w:rPr>
        <w:t xml:space="preserve">Протокол № </w:t>
      </w:r>
      <w:r w:rsidR="001F1192">
        <w:rPr>
          <w:sz w:val="24"/>
        </w:rPr>
        <w:t>__</w:t>
      </w:r>
      <w:r w:rsidR="000C5B7C">
        <w:rPr>
          <w:sz w:val="24"/>
        </w:rPr>
        <w:t xml:space="preserve"> </w:t>
      </w:r>
      <w:r>
        <w:rPr>
          <w:sz w:val="24"/>
        </w:rPr>
        <w:t xml:space="preserve">від </w:t>
      </w:r>
      <w:r w:rsidR="001F1192">
        <w:rPr>
          <w:sz w:val="24"/>
        </w:rPr>
        <w:t>__</w:t>
      </w:r>
      <w:r>
        <w:rPr>
          <w:sz w:val="24"/>
        </w:rPr>
        <w:t xml:space="preserve"> </w:t>
      </w:r>
      <w:r w:rsidR="001F1192">
        <w:rPr>
          <w:sz w:val="24"/>
        </w:rPr>
        <w:t>_______</w:t>
      </w:r>
      <w:r>
        <w:rPr>
          <w:sz w:val="24"/>
        </w:rPr>
        <w:t xml:space="preserve"> 201</w:t>
      </w:r>
      <w:r w:rsidR="001F1192">
        <w:rPr>
          <w:sz w:val="24"/>
        </w:rPr>
        <w:t>_</w:t>
      </w:r>
      <w:r>
        <w:rPr>
          <w:sz w:val="24"/>
        </w:rPr>
        <w:t xml:space="preserve"> року</w:t>
      </w: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Pr="003A270C" w:rsidRDefault="00EA3A0F" w:rsidP="00EA3A0F">
      <w:pPr>
        <w:jc w:val="both"/>
        <w:rPr>
          <w:b/>
          <w:sz w:val="26"/>
          <w:szCs w:val="26"/>
        </w:rPr>
      </w:pPr>
      <w:r w:rsidRPr="003A270C">
        <w:rPr>
          <w:b/>
          <w:sz w:val="24"/>
        </w:rPr>
        <w:t>Схвалено науково-методичною комісією факультету соціології</w:t>
      </w: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  <w:r>
        <w:rPr>
          <w:sz w:val="24"/>
        </w:rPr>
        <w:t xml:space="preserve">Протокол №___від «____» _____________ 20___ р. </w:t>
      </w:r>
    </w:p>
    <w:p w:rsidR="00EA3A0F" w:rsidRDefault="00EA3A0F" w:rsidP="00EA3A0F">
      <w:pPr>
        <w:jc w:val="both"/>
        <w:rPr>
          <w:sz w:val="24"/>
        </w:rPr>
      </w:pPr>
    </w:p>
    <w:p w:rsidR="001F1192" w:rsidRDefault="001F1192" w:rsidP="001F1192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>
        <w:rPr>
          <w:sz w:val="24"/>
        </w:rPr>
        <w:t>(</w:t>
      </w:r>
      <w:r>
        <w:rPr>
          <w:sz w:val="26"/>
          <w:szCs w:val="26"/>
          <w:u w:val="single"/>
        </w:rPr>
        <w:t>Петренко-Лисак А.О.</w:t>
      </w:r>
      <w:r>
        <w:rPr>
          <w:sz w:val="24"/>
        </w:rPr>
        <w:t>)</w:t>
      </w:r>
    </w:p>
    <w:p w:rsidR="00EA3A0F" w:rsidRPr="003A270C" w:rsidRDefault="00EA3A0F" w:rsidP="00EA3A0F">
      <w:pPr>
        <w:spacing w:before="120"/>
        <w:jc w:val="both"/>
        <w:rPr>
          <w:b/>
          <w:sz w:val="24"/>
        </w:rPr>
      </w:pPr>
      <w:r w:rsidRPr="003A270C">
        <w:rPr>
          <w:b/>
          <w:sz w:val="16"/>
          <w:szCs w:val="16"/>
        </w:rPr>
        <w:tab/>
      </w:r>
      <w:r w:rsidR="000C5B7C">
        <w:rPr>
          <w:b/>
          <w:sz w:val="16"/>
          <w:szCs w:val="16"/>
        </w:rPr>
        <w:t xml:space="preserve"> </w:t>
      </w:r>
    </w:p>
    <w:p w:rsidR="00EA3A0F" w:rsidRDefault="00EA3A0F" w:rsidP="00EA3A0F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pageBreakBefore/>
        <w:jc w:val="center"/>
        <w:rPr>
          <w:b/>
          <w:bCs/>
          <w:sz w:val="26"/>
          <w:szCs w:val="26"/>
        </w:rPr>
      </w:pPr>
    </w:p>
    <w:p w:rsidR="00731193" w:rsidRDefault="00EA3A0F" w:rsidP="00EA3A0F">
      <w:pPr>
        <w:suppressAutoHyphens w:val="0"/>
        <w:jc w:val="both"/>
        <w:rPr>
          <w:rFonts w:cs="Times New Roman"/>
          <w:sz w:val="24"/>
          <w:lang w:eastAsia="uk-UA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 xml:space="preserve">– </w:t>
      </w:r>
      <w:r w:rsidR="005B1842" w:rsidRPr="005B1842">
        <w:rPr>
          <w:rFonts w:cs="Times New Roman"/>
          <w:sz w:val="24"/>
          <w:lang w:eastAsia="uk-UA"/>
        </w:rPr>
        <w:t>вивчення функціонування політичного лідерства в суспільстві та в політичних організаціях, соціальних механізмів лідерства і технологій його досягнення у політичному просторі, соціологічних методологій дослідження проявів політичного лідерства</w:t>
      </w:r>
      <w:r w:rsidR="00BF0874">
        <w:rPr>
          <w:rFonts w:cs="Times New Roman"/>
          <w:sz w:val="24"/>
          <w:lang w:eastAsia="uk-UA"/>
        </w:rPr>
        <w:t xml:space="preserve">. </w:t>
      </w:r>
    </w:p>
    <w:p w:rsidR="00BF0874" w:rsidRDefault="00BF0874" w:rsidP="00BF0874">
      <w:pPr>
        <w:suppressAutoHyphens w:val="0"/>
        <w:jc w:val="both"/>
        <w:rPr>
          <w:rFonts w:cs="Times New Roman"/>
          <w:sz w:val="24"/>
          <w:lang w:eastAsia="uk-UA"/>
        </w:rPr>
      </w:pPr>
    </w:p>
    <w:p w:rsidR="00EA3A0F" w:rsidRDefault="00EA3A0F" w:rsidP="00BF0874">
      <w:pPr>
        <w:suppressAutoHyphens w:val="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дисципліни:</w:t>
      </w:r>
    </w:p>
    <w:p w:rsidR="0098081B" w:rsidRDefault="001D64FD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1.Знати ключові засади</w:t>
      </w:r>
      <w:r w:rsidR="005B1842">
        <w:rPr>
          <w:i/>
          <w:iCs/>
          <w:sz w:val="24"/>
        </w:rPr>
        <w:t xml:space="preserve"> соціології політики,</w:t>
      </w:r>
      <w:r>
        <w:rPr>
          <w:i/>
          <w:iCs/>
          <w:sz w:val="24"/>
        </w:rPr>
        <w:t xml:space="preserve"> соціології організаці</w:t>
      </w:r>
      <w:r w:rsidR="005E7ED1">
        <w:rPr>
          <w:i/>
          <w:iCs/>
          <w:sz w:val="24"/>
        </w:rPr>
        <w:t>й та</w:t>
      </w:r>
      <w:r w:rsidR="000C5B7C">
        <w:rPr>
          <w:i/>
          <w:iCs/>
          <w:sz w:val="24"/>
        </w:rPr>
        <w:t xml:space="preserve"> </w:t>
      </w:r>
      <w:r>
        <w:rPr>
          <w:i/>
          <w:iCs/>
          <w:sz w:val="24"/>
        </w:rPr>
        <w:t xml:space="preserve">управління. </w:t>
      </w:r>
    </w:p>
    <w:p w:rsidR="00482DD3" w:rsidRDefault="001D64FD" w:rsidP="00482DD3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2.Володіти</w:t>
      </w:r>
      <w:r w:rsidR="00EA3A0F">
        <w:rPr>
          <w:i/>
          <w:iCs/>
          <w:sz w:val="24"/>
        </w:rPr>
        <w:t xml:space="preserve"> </w:t>
      </w:r>
      <w:r w:rsidR="00482DD3">
        <w:rPr>
          <w:i/>
          <w:iCs/>
          <w:sz w:val="24"/>
        </w:rPr>
        <w:t>знаннями м</w:t>
      </w:r>
      <w:r w:rsidR="00482DD3" w:rsidRPr="00482DD3">
        <w:rPr>
          <w:i/>
          <w:iCs/>
          <w:sz w:val="24"/>
        </w:rPr>
        <w:t>етодологі</w:t>
      </w:r>
      <w:r w:rsidR="00482DD3">
        <w:rPr>
          <w:i/>
          <w:iCs/>
          <w:sz w:val="24"/>
        </w:rPr>
        <w:t>ї</w:t>
      </w:r>
      <w:r w:rsidR="00482DD3" w:rsidRPr="00482DD3">
        <w:rPr>
          <w:i/>
          <w:iCs/>
          <w:sz w:val="24"/>
        </w:rPr>
        <w:t xml:space="preserve"> та </w:t>
      </w:r>
      <w:r w:rsidR="00482DD3">
        <w:rPr>
          <w:i/>
          <w:iCs/>
          <w:sz w:val="24"/>
        </w:rPr>
        <w:t xml:space="preserve">навичками </w:t>
      </w:r>
      <w:r w:rsidR="00482DD3" w:rsidRPr="00482DD3">
        <w:rPr>
          <w:i/>
          <w:iCs/>
          <w:sz w:val="24"/>
        </w:rPr>
        <w:t>організаці</w:t>
      </w:r>
      <w:r w:rsidR="00482DD3">
        <w:rPr>
          <w:i/>
          <w:iCs/>
          <w:sz w:val="24"/>
        </w:rPr>
        <w:t>ї</w:t>
      </w:r>
      <w:r w:rsidR="00482DD3" w:rsidRPr="00482DD3">
        <w:rPr>
          <w:i/>
          <w:iCs/>
          <w:sz w:val="24"/>
        </w:rPr>
        <w:t xml:space="preserve"> наукових досліджень з основами інтелектуальної власності</w:t>
      </w:r>
      <w:r w:rsidR="00482DD3">
        <w:rPr>
          <w:i/>
          <w:iCs/>
          <w:sz w:val="24"/>
        </w:rPr>
        <w:t>.</w:t>
      </w:r>
    </w:p>
    <w:p w:rsidR="00482DD3" w:rsidRDefault="00482DD3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3. Вміти використовувати емпіричні методи соціологічного</w:t>
      </w:r>
      <w:r w:rsidRPr="00482DD3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обстеження соціальних явищ і процесів та н</w:t>
      </w:r>
      <w:r w:rsidRPr="00482DD3">
        <w:rPr>
          <w:i/>
          <w:iCs/>
          <w:sz w:val="24"/>
        </w:rPr>
        <w:t>овітні методи аналізу даних в соціології</w:t>
      </w:r>
      <w:r>
        <w:rPr>
          <w:i/>
          <w:iCs/>
          <w:sz w:val="24"/>
        </w:rPr>
        <w:t>.</w:t>
      </w:r>
    </w:p>
    <w:p w:rsidR="00482DD3" w:rsidRDefault="00482DD3" w:rsidP="00EA3A0F">
      <w:pPr>
        <w:spacing w:before="60"/>
        <w:ind w:left="284"/>
        <w:jc w:val="both"/>
        <w:rPr>
          <w:i/>
          <w:iCs/>
          <w:sz w:val="24"/>
        </w:rPr>
      </w:pPr>
    </w:p>
    <w:p w:rsidR="00357B06" w:rsidRPr="00357B06" w:rsidRDefault="00EA3A0F" w:rsidP="00EA3A0F">
      <w:pPr>
        <w:jc w:val="both"/>
        <w:rPr>
          <w:sz w:val="24"/>
        </w:rPr>
      </w:pPr>
      <w:r>
        <w:rPr>
          <w:i/>
          <w:iCs/>
          <w:sz w:val="24"/>
        </w:rPr>
        <w:t xml:space="preserve"> </w:t>
      </w:r>
      <w:r>
        <w:rPr>
          <w:b/>
          <w:bCs/>
          <w:sz w:val="24"/>
        </w:rPr>
        <w:t>3. Анотація навчальної дисципліни</w:t>
      </w:r>
      <w:r>
        <w:rPr>
          <w:sz w:val="24"/>
        </w:rPr>
        <w:t xml:space="preserve">. </w:t>
      </w:r>
      <w:r w:rsidR="008E503A" w:rsidRPr="008E503A">
        <w:rPr>
          <w:sz w:val="24"/>
        </w:rPr>
        <w:t>Розвиток суспільства, виклики сучасних соціально-політичних змін, розв’язання кризи вимагають наукового обґрунтування соціально-політичного процесу, ролі  політичних суб’єктів, у тому числі - політичних лідерів як на глобальному, так і на національному та місцевому рівнях.</w:t>
      </w:r>
      <w:r w:rsidR="008E503A">
        <w:rPr>
          <w:sz w:val="24"/>
        </w:rPr>
        <w:t xml:space="preserve"> </w:t>
      </w:r>
      <w:r w:rsidR="0052344E">
        <w:rPr>
          <w:sz w:val="24"/>
        </w:rPr>
        <w:t>Д</w:t>
      </w:r>
      <w:r w:rsidR="001D64FD">
        <w:rPr>
          <w:sz w:val="24"/>
        </w:rPr>
        <w:t>исципліна «</w:t>
      </w:r>
      <w:r w:rsidR="00482DD3">
        <w:rPr>
          <w:sz w:val="24"/>
        </w:rPr>
        <w:t>Соціологі</w:t>
      </w:r>
      <w:r w:rsidR="005B1842">
        <w:rPr>
          <w:sz w:val="24"/>
        </w:rPr>
        <w:t>я політичного лідерства</w:t>
      </w:r>
      <w:r w:rsidRPr="00105644">
        <w:rPr>
          <w:sz w:val="24"/>
        </w:rPr>
        <w:t>» входить до циклу професійної підготовки фахі</w:t>
      </w:r>
      <w:r>
        <w:rPr>
          <w:sz w:val="24"/>
        </w:rPr>
        <w:t>вців з вищою освіт</w:t>
      </w:r>
      <w:r w:rsidR="001D64FD">
        <w:rPr>
          <w:sz w:val="24"/>
        </w:rPr>
        <w:t>ою, освітнього ступеня «магіст</w:t>
      </w:r>
      <w:r w:rsidRPr="00105644">
        <w:rPr>
          <w:sz w:val="24"/>
        </w:rPr>
        <w:t>р</w:t>
      </w:r>
      <w:r w:rsidR="0052344E">
        <w:rPr>
          <w:sz w:val="24"/>
        </w:rPr>
        <w:t>», спеціальності «</w:t>
      </w:r>
      <w:r w:rsidR="00482DD3">
        <w:rPr>
          <w:sz w:val="24"/>
        </w:rPr>
        <w:t>С</w:t>
      </w:r>
      <w:r w:rsidR="0052344E">
        <w:rPr>
          <w:sz w:val="24"/>
        </w:rPr>
        <w:t>оціологія»</w:t>
      </w:r>
      <w:r w:rsidR="000E611F">
        <w:rPr>
          <w:sz w:val="24"/>
        </w:rPr>
        <w:t>,</w:t>
      </w:r>
      <w:r w:rsidR="0052344E">
        <w:rPr>
          <w:sz w:val="24"/>
        </w:rPr>
        <w:t xml:space="preserve"> </w:t>
      </w:r>
      <w:r w:rsidR="000E611F">
        <w:rPr>
          <w:sz w:val="24"/>
        </w:rPr>
        <w:t>спеціалізації</w:t>
      </w:r>
      <w:r>
        <w:rPr>
          <w:sz w:val="24"/>
        </w:rPr>
        <w:t xml:space="preserve"> «</w:t>
      </w:r>
      <w:r w:rsidR="00482DD3">
        <w:rPr>
          <w:sz w:val="24"/>
        </w:rPr>
        <w:t>Соці</w:t>
      </w:r>
      <w:r w:rsidR="005B1842">
        <w:rPr>
          <w:sz w:val="24"/>
        </w:rPr>
        <w:t>ологічна</w:t>
      </w:r>
      <w:r w:rsidR="00482DD3">
        <w:rPr>
          <w:sz w:val="24"/>
        </w:rPr>
        <w:t xml:space="preserve"> експертиза </w:t>
      </w:r>
      <w:r w:rsidR="005B1842">
        <w:rPr>
          <w:sz w:val="24"/>
        </w:rPr>
        <w:t>політики</w:t>
      </w:r>
      <w:r w:rsidRPr="00105644">
        <w:rPr>
          <w:sz w:val="24"/>
        </w:rPr>
        <w:t>». Вона передбачає вивчення</w:t>
      </w:r>
      <w:r w:rsidR="001D64FD">
        <w:rPr>
          <w:sz w:val="24"/>
        </w:rPr>
        <w:t xml:space="preserve"> </w:t>
      </w:r>
      <w:r w:rsidR="00482DD3">
        <w:rPr>
          <w:sz w:val="24"/>
        </w:rPr>
        <w:t>теоретико-методологічних засад управління якістю освіти</w:t>
      </w:r>
      <w:r w:rsidR="00357B06">
        <w:rPr>
          <w:sz w:val="24"/>
        </w:rPr>
        <w:t xml:space="preserve">, понятійно-категоріального апарату, принципів оцінювання освітньої діяльності, сучасних технологій оцінки якості освітньої діяльності. </w:t>
      </w:r>
      <w:r w:rsidR="001224E2">
        <w:rPr>
          <w:sz w:val="24"/>
        </w:rPr>
        <w:t>У межах</w:t>
      </w:r>
      <w:r>
        <w:rPr>
          <w:sz w:val="24"/>
        </w:rPr>
        <w:t xml:space="preserve"> вивчення </w:t>
      </w:r>
      <w:r w:rsidR="001224E2">
        <w:rPr>
          <w:sz w:val="24"/>
        </w:rPr>
        <w:t xml:space="preserve">даної </w:t>
      </w:r>
      <w:r>
        <w:rPr>
          <w:sz w:val="24"/>
        </w:rPr>
        <w:t>д</w:t>
      </w:r>
      <w:r w:rsidR="005E7ED1">
        <w:rPr>
          <w:sz w:val="24"/>
        </w:rPr>
        <w:t>исципліни передбачається закріплення</w:t>
      </w:r>
      <w:r w:rsidRPr="00E412BD">
        <w:rPr>
          <w:sz w:val="24"/>
        </w:rPr>
        <w:t xml:space="preserve"> студентами</w:t>
      </w:r>
      <w:r w:rsidR="001224E2">
        <w:rPr>
          <w:sz w:val="24"/>
        </w:rPr>
        <w:t xml:space="preserve"> вмінь і навичок опрацювання</w:t>
      </w:r>
      <w:r w:rsidR="000C5B7C">
        <w:rPr>
          <w:sz w:val="24"/>
        </w:rPr>
        <w:t xml:space="preserve"> </w:t>
      </w:r>
      <w:r w:rsidR="001224E2">
        <w:rPr>
          <w:sz w:val="24"/>
        </w:rPr>
        <w:t>сучасної наукової</w:t>
      </w:r>
      <w:r>
        <w:rPr>
          <w:sz w:val="24"/>
        </w:rPr>
        <w:t xml:space="preserve"> літера</w:t>
      </w:r>
      <w:r w:rsidR="001224E2">
        <w:rPr>
          <w:sz w:val="24"/>
        </w:rPr>
        <w:t>тури</w:t>
      </w:r>
      <w:r w:rsidR="005E7ED1">
        <w:rPr>
          <w:sz w:val="24"/>
        </w:rPr>
        <w:t xml:space="preserve">, критичного осмислення місця і ролі </w:t>
      </w:r>
      <w:r w:rsidR="005B1842">
        <w:rPr>
          <w:sz w:val="24"/>
        </w:rPr>
        <w:t>політичного лідерства</w:t>
      </w:r>
      <w:r w:rsidR="00357B06">
        <w:rPr>
          <w:sz w:val="24"/>
        </w:rPr>
        <w:t xml:space="preserve"> в системі </w:t>
      </w:r>
      <w:r w:rsidR="008E503A">
        <w:rPr>
          <w:sz w:val="24"/>
        </w:rPr>
        <w:t>політичних процесів та політичних інститутів</w:t>
      </w:r>
      <w:r w:rsidR="00357B06">
        <w:rPr>
          <w:sz w:val="24"/>
        </w:rPr>
        <w:t xml:space="preserve">. </w:t>
      </w:r>
      <w:r w:rsidR="001224E2">
        <w:rPr>
          <w:sz w:val="24"/>
        </w:rPr>
        <w:t>Отримані знання і</w:t>
      </w:r>
      <w:r>
        <w:rPr>
          <w:sz w:val="24"/>
        </w:rPr>
        <w:t xml:space="preserve"> навички сприятимуть підвищенню фахового рівня та професійної компетентності майбутніх</w:t>
      </w:r>
      <w:r w:rsidR="001224E2">
        <w:rPr>
          <w:sz w:val="24"/>
        </w:rPr>
        <w:t xml:space="preserve"> магістрі</w:t>
      </w:r>
      <w:r w:rsidR="001224E2" w:rsidRPr="001224E2">
        <w:rPr>
          <w:sz w:val="24"/>
        </w:rPr>
        <w:t>в</w:t>
      </w:r>
      <w:r w:rsidR="001224E2">
        <w:rPr>
          <w:sz w:val="24"/>
        </w:rPr>
        <w:t xml:space="preserve"> соціології </w:t>
      </w:r>
      <w:r w:rsidR="001224E2" w:rsidRPr="00357B06">
        <w:rPr>
          <w:sz w:val="24"/>
        </w:rPr>
        <w:t>у п</w:t>
      </w:r>
      <w:r w:rsidR="00656542" w:rsidRPr="00357B06">
        <w:rPr>
          <w:sz w:val="24"/>
        </w:rPr>
        <w:t>роцесі</w:t>
      </w:r>
      <w:r w:rsidR="001224E2" w:rsidRPr="00357B06">
        <w:rPr>
          <w:sz w:val="24"/>
        </w:rPr>
        <w:t xml:space="preserve"> здійснення</w:t>
      </w:r>
      <w:r w:rsidRPr="00357B06">
        <w:rPr>
          <w:sz w:val="24"/>
        </w:rPr>
        <w:t xml:space="preserve"> соціологічно</w:t>
      </w:r>
      <w:r w:rsidR="00357B06" w:rsidRPr="00357B06">
        <w:rPr>
          <w:sz w:val="24"/>
        </w:rPr>
        <w:t xml:space="preserve">ї експертизи </w:t>
      </w:r>
      <w:r w:rsidR="005B1842">
        <w:rPr>
          <w:sz w:val="24"/>
        </w:rPr>
        <w:t>політики</w:t>
      </w:r>
      <w:r w:rsidRPr="00357B06">
        <w:rPr>
          <w:sz w:val="24"/>
        </w:rPr>
        <w:t>.</w:t>
      </w:r>
      <w:r w:rsidR="008E503A" w:rsidRPr="008E503A">
        <w:rPr>
          <w:sz w:val="24"/>
        </w:rPr>
        <w:t xml:space="preserve"> </w:t>
      </w:r>
      <w:r w:rsidR="008E503A">
        <w:rPr>
          <w:sz w:val="24"/>
        </w:rPr>
        <w:t>Н</w:t>
      </w:r>
      <w:r w:rsidR="008E503A" w:rsidRPr="008E503A">
        <w:rPr>
          <w:sz w:val="24"/>
        </w:rPr>
        <w:t>а емпіричному матеріалі буде аналізуватись функціонування інституту політичного лідерства в умовах нестабільного українського суспільства</w:t>
      </w:r>
      <w:r w:rsidR="008E503A">
        <w:rPr>
          <w:sz w:val="24"/>
        </w:rPr>
        <w:t>.</w:t>
      </w:r>
    </w:p>
    <w:p w:rsidR="00936EC9" w:rsidRDefault="00EA3A0F" w:rsidP="005B1842">
      <w:pPr>
        <w:jc w:val="both"/>
        <w:rPr>
          <w:sz w:val="24"/>
        </w:rPr>
      </w:pPr>
      <w:r w:rsidRPr="00936EC9">
        <w:rPr>
          <w:sz w:val="24"/>
        </w:rPr>
        <w:t>Програма</w:t>
      </w:r>
      <w:r w:rsidR="000C5B7C" w:rsidRPr="00936EC9">
        <w:rPr>
          <w:sz w:val="24"/>
        </w:rPr>
        <w:t xml:space="preserve"> </w:t>
      </w:r>
      <w:r w:rsidRPr="00936EC9">
        <w:rPr>
          <w:sz w:val="24"/>
        </w:rPr>
        <w:t>дисципліни скла</w:t>
      </w:r>
      <w:r w:rsidR="00445B7A" w:rsidRPr="00936EC9">
        <w:rPr>
          <w:sz w:val="24"/>
        </w:rPr>
        <w:t xml:space="preserve">дається з </w:t>
      </w:r>
      <w:r w:rsidR="00936EC9" w:rsidRPr="00936EC9">
        <w:rPr>
          <w:sz w:val="24"/>
        </w:rPr>
        <w:t>двох</w:t>
      </w:r>
      <w:r w:rsidR="001224E2" w:rsidRPr="00936EC9">
        <w:rPr>
          <w:sz w:val="24"/>
        </w:rPr>
        <w:t xml:space="preserve"> змістов</w:t>
      </w:r>
      <w:r w:rsidRPr="00936EC9">
        <w:rPr>
          <w:sz w:val="24"/>
        </w:rPr>
        <w:t>их частин:</w:t>
      </w:r>
      <w:r w:rsidR="000C5B7C" w:rsidRPr="00936EC9">
        <w:rPr>
          <w:sz w:val="24"/>
        </w:rPr>
        <w:t xml:space="preserve"> </w:t>
      </w:r>
      <w:r w:rsidRPr="00936EC9">
        <w:rPr>
          <w:sz w:val="24"/>
        </w:rPr>
        <w:t>частина 1 «</w:t>
      </w:r>
      <w:r w:rsidR="00936EC9" w:rsidRPr="00936EC9">
        <w:rPr>
          <w:sz w:val="24"/>
        </w:rPr>
        <w:t>Теоретико-методологічні засади управління якістю освіти»</w:t>
      </w:r>
      <w:r w:rsidR="00AE41BE" w:rsidRPr="00936EC9">
        <w:rPr>
          <w:sz w:val="24"/>
        </w:rPr>
        <w:t>;</w:t>
      </w:r>
      <w:r w:rsidR="000C5B7C" w:rsidRPr="00936EC9">
        <w:rPr>
          <w:sz w:val="24"/>
        </w:rPr>
        <w:t xml:space="preserve"> </w:t>
      </w:r>
      <w:r w:rsidR="00AE41BE" w:rsidRPr="00936EC9">
        <w:rPr>
          <w:sz w:val="24"/>
        </w:rPr>
        <w:t>частина 2 «</w:t>
      </w:r>
      <w:r w:rsidR="00936EC9" w:rsidRPr="00936EC9">
        <w:rPr>
          <w:sz w:val="24"/>
        </w:rPr>
        <w:t xml:space="preserve">Оцінювання </w:t>
      </w:r>
      <w:r w:rsidR="00936EC9">
        <w:rPr>
          <w:sz w:val="24"/>
        </w:rPr>
        <w:t xml:space="preserve">якості </w:t>
      </w:r>
      <w:r w:rsidR="00936EC9" w:rsidRPr="00936EC9">
        <w:rPr>
          <w:sz w:val="24"/>
        </w:rPr>
        <w:t xml:space="preserve">освітньої діяльності: підходи та критерії». </w:t>
      </w:r>
    </w:p>
    <w:p w:rsidR="00CD2070" w:rsidRPr="00936EC9" w:rsidRDefault="00CD2070" w:rsidP="00EA3A0F">
      <w:pPr>
        <w:jc w:val="both"/>
        <w:rPr>
          <w:sz w:val="24"/>
        </w:rPr>
      </w:pPr>
    </w:p>
    <w:p w:rsidR="0052344E" w:rsidRPr="00CC0850" w:rsidRDefault="00EA3A0F" w:rsidP="00EA3A0F">
      <w:pPr>
        <w:jc w:val="both"/>
        <w:rPr>
          <w:i/>
          <w:sz w:val="24"/>
        </w:rPr>
      </w:pPr>
      <w:r w:rsidRPr="00CC0850">
        <w:rPr>
          <w:b/>
          <w:sz w:val="24"/>
        </w:rPr>
        <w:t>4. Завдання (навчальні цілі)</w:t>
      </w:r>
      <w:r w:rsidR="00AE41BE" w:rsidRPr="00CC0850">
        <w:rPr>
          <w:sz w:val="24"/>
        </w:rPr>
        <w:t>.</w:t>
      </w:r>
      <w:r w:rsidR="000C5B7C" w:rsidRPr="00CC0850">
        <w:rPr>
          <w:sz w:val="24"/>
        </w:rPr>
        <w:t xml:space="preserve"> </w:t>
      </w:r>
      <w:r w:rsidRPr="00CC0850">
        <w:rPr>
          <w:i/>
          <w:sz w:val="24"/>
        </w:rPr>
        <w:t>Основними завданнями вивчення</w:t>
      </w:r>
      <w:r w:rsidR="0052344E" w:rsidRPr="00CC0850">
        <w:rPr>
          <w:i/>
          <w:sz w:val="24"/>
        </w:rPr>
        <w:t xml:space="preserve"> даної</w:t>
      </w:r>
      <w:r w:rsidRPr="00CC0850">
        <w:rPr>
          <w:i/>
          <w:sz w:val="24"/>
        </w:rPr>
        <w:t xml:space="preserve"> дисци</w:t>
      </w:r>
      <w:r w:rsidR="00AE41BE" w:rsidRPr="00CC0850">
        <w:rPr>
          <w:i/>
          <w:sz w:val="24"/>
        </w:rPr>
        <w:t>пліни</w:t>
      </w:r>
      <w:r w:rsidR="0052344E" w:rsidRPr="00CC0850">
        <w:rPr>
          <w:i/>
          <w:sz w:val="24"/>
        </w:rPr>
        <w:t xml:space="preserve"> є: </w:t>
      </w:r>
    </w:p>
    <w:p w:rsidR="0052344E" w:rsidRPr="00CC0850" w:rsidRDefault="00AE41BE" w:rsidP="00EA3A0F">
      <w:pPr>
        <w:jc w:val="both"/>
        <w:rPr>
          <w:sz w:val="24"/>
        </w:rPr>
      </w:pPr>
      <w:r w:rsidRPr="00CC0850">
        <w:rPr>
          <w:sz w:val="24"/>
        </w:rPr>
        <w:tab/>
      </w:r>
      <w:r w:rsidR="00EA3A0F" w:rsidRPr="00CC0850">
        <w:rPr>
          <w:sz w:val="24"/>
        </w:rPr>
        <w:t xml:space="preserve">надання студентам </w:t>
      </w:r>
      <w:r w:rsidR="00CC0850">
        <w:rPr>
          <w:sz w:val="24"/>
        </w:rPr>
        <w:t xml:space="preserve">ґрунтовних </w:t>
      </w:r>
      <w:r w:rsidR="0078415C" w:rsidRPr="00CC0850">
        <w:rPr>
          <w:sz w:val="24"/>
        </w:rPr>
        <w:t>знань про</w:t>
      </w:r>
      <w:r w:rsidR="00CC0850" w:rsidRPr="006A17C4">
        <w:rPr>
          <w:sz w:val="24"/>
        </w:rPr>
        <w:t xml:space="preserve"> </w:t>
      </w:r>
      <w:r w:rsidR="006A17C4" w:rsidRPr="006A17C4">
        <w:rPr>
          <w:sz w:val="24"/>
        </w:rPr>
        <w:t>концептуальні засади розуміння політичного лідерства</w:t>
      </w:r>
      <w:r w:rsidR="006A17C4" w:rsidRPr="006A17C4">
        <w:rPr>
          <w:sz w:val="24"/>
        </w:rPr>
        <w:t xml:space="preserve">, </w:t>
      </w:r>
      <w:r w:rsidR="006A17C4" w:rsidRPr="006A17C4">
        <w:rPr>
          <w:sz w:val="24"/>
        </w:rPr>
        <w:t>структуру та функції лідерства в суспільстві, в політичних та громадських організаціях</w:t>
      </w:r>
      <w:r w:rsidR="0052344E" w:rsidRPr="00CC0850">
        <w:rPr>
          <w:sz w:val="24"/>
        </w:rPr>
        <w:t>;</w:t>
      </w:r>
      <w:r w:rsidRPr="00CC0850">
        <w:rPr>
          <w:sz w:val="24"/>
        </w:rPr>
        <w:tab/>
      </w:r>
    </w:p>
    <w:p w:rsidR="00ED7A35" w:rsidRDefault="0052344E" w:rsidP="00EA3A0F">
      <w:pPr>
        <w:jc w:val="both"/>
        <w:rPr>
          <w:sz w:val="24"/>
        </w:rPr>
      </w:pPr>
      <w:r w:rsidRPr="00CC0850">
        <w:rPr>
          <w:sz w:val="24"/>
        </w:rPr>
        <w:tab/>
      </w:r>
      <w:r w:rsidR="008D28A9" w:rsidRPr="00CC0850">
        <w:rPr>
          <w:sz w:val="24"/>
        </w:rPr>
        <w:t>набуття студента</w:t>
      </w:r>
      <w:r w:rsidR="00EA3A0F" w:rsidRPr="00CC0850">
        <w:rPr>
          <w:sz w:val="24"/>
        </w:rPr>
        <w:t xml:space="preserve">ми необхідних умінь і навичок застосування </w:t>
      </w:r>
      <w:r w:rsidR="006A17C4" w:rsidRPr="006A17C4">
        <w:rPr>
          <w:sz w:val="24"/>
        </w:rPr>
        <w:t>соціологічн</w:t>
      </w:r>
      <w:r w:rsidR="006A17C4" w:rsidRPr="006A17C4">
        <w:rPr>
          <w:sz w:val="24"/>
        </w:rPr>
        <w:t>ої та соціально-психологічної</w:t>
      </w:r>
      <w:r w:rsidR="006A17C4" w:rsidRPr="006A17C4">
        <w:rPr>
          <w:sz w:val="24"/>
        </w:rPr>
        <w:t xml:space="preserve"> методології вивчення політичного успіху, популярного лідерства, механізмів селекції у формуванні лідерства в суспільстві</w:t>
      </w:r>
      <w:r w:rsidR="00ED7A35">
        <w:rPr>
          <w:sz w:val="24"/>
        </w:rPr>
        <w:t>;</w:t>
      </w:r>
    </w:p>
    <w:p w:rsidR="00ED7A35" w:rsidRDefault="00EA3A0F" w:rsidP="00EA3A0F">
      <w:pPr>
        <w:jc w:val="both"/>
        <w:rPr>
          <w:sz w:val="24"/>
        </w:rPr>
      </w:pPr>
      <w:r w:rsidRPr="00CC0850">
        <w:rPr>
          <w:sz w:val="24"/>
        </w:rPr>
        <w:tab/>
        <w:t>розширення наукового кругозор</w:t>
      </w:r>
      <w:r w:rsidR="008272EF" w:rsidRPr="00CC0850">
        <w:rPr>
          <w:sz w:val="24"/>
        </w:rPr>
        <w:t xml:space="preserve">у </w:t>
      </w:r>
      <w:r w:rsidR="000E611F" w:rsidRPr="00CC0850">
        <w:rPr>
          <w:sz w:val="24"/>
        </w:rPr>
        <w:t xml:space="preserve">студентів </w:t>
      </w:r>
      <w:r w:rsidR="008272EF" w:rsidRPr="00CC0850">
        <w:rPr>
          <w:sz w:val="24"/>
        </w:rPr>
        <w:t xml:space="preserve">щодо </w:t>
      </w:r>
      <w:r w:rsidR="006A17C4" w:rsidRPr="006A17C4">
        <w:rPr>
          <w:sz w:val="24"/>
        </w:rPr>
        <w:t>методології вивчення легітимації лідерства, соціальних орієнтацій на лідерів, оцінювання репутації та популярності лідерів</w:t>
      </w:r>
      <w:r w:rsidR="002030CC">
        <w:rPr>
          <w:sz w:val="24"/>
        </w:rPr>
        <w:t>, а також щодо</w:t>
      </w:r>
      <w:r w:rsidR="006A17C4">
        <w:rPr>
          <w:sz w:val="24"/>
        </w:rPr>
        <w:t xml:space="preserve"> </w:t>
      </w:r>
      <w:r w:rsidR="006A17C4" w:rsidRPr="006A17C4">
        <w:rPr>
          <w:sz w:val="24"/>
        </w:rPr>
        <w:t>соціальн</w:t>
      </w:r>
      <w:r w:rsidR="002030CC">
        <w:rPr>
          <w:sz w:val="24"/>
        </w:rPr>
        <w:t>их</w:t>
      </w:r>
      <w:r w:rsidR="006A17C4" w:rsidRPr="006A17C4">
        <w:rPr>
          <w:sz w:val="24"/>
        </w:rPr>
        <w:t xml:space="preserve"> технологі</w:t>
      </w:r>
      <w:r w:rsidR="002030CC">
        <w:rPr>
          <w:sz w:val="24"/>
        </w:rPr>
        <w:t>й</w:t>
      </w:r>
      <w:r w:rsidR="006A17C4" w:rsidRPr="006A17C4">
        <w:rPr>
          <w:sz w:val="24"/>
        </w:rPr>
        <w:t xml:space="preserve"> формування ефективного лідерства</w:t>
      </w:r>
      <w:r w:rsidR="00ED7A35">
        <w:rPr>
          <w:sz w:val="24"/>
        </w:rPr>
        <w:t xml:space="preserve">. </w:t>
      </w:r>
    </w:p>
    <w:p w:rsidR="00936EC9" w:rsidRDefault="00936EC9" w:rsidP="00EA3A0F">
      <w:pPr>
        <w:jc w:val="both"/>
        <w:rPr>
          <w:rFonts w:cs="Times New Roman"/>
          <w:b/>
          <w:i/>
          <w:sz w:val="24"/>
        </w:rPr>
      </w:pPr>
    </w:p>
    <w:p w:rsidR="00EA3A0F" w:rsidRPr="00FF7F45" w:rsidRDefault="00EA3A0F" w:rsidP="00EA3A0F">
      <w:pPr>
        <w:jc w:val="both"/>
        <w:rPr>
          <w:rFonts w:cs="Times New Roman"/>
          <w:b/>
          <w:i/>
          <w:sz w:val="24"/>
        </w:rPr>
      </w:pPr>
      <w:r w:rsidRPr="00FF7F45">
        <w:rPr>
          <w:rFonts w:cs="Times New Roman"/>
          <w:b/>
          <w:i/>
          <w:sz w:val="24"/>
        </w:rPr>
        <w:t>Це спрямовано на формування наступних компетентностей:</w:t>
      </w:r>
    </w:p>
    <w:p w:rsidR="00EA3A0F" w:rsidRDefault="00414473" w:rsidP="00414473">
      <w:pPr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ФК-</w:t>
      </w:r>
      <w:r w:rsidR="002030CC">
        <w:rPr>
          <w:sz w:val="24"/>
          <w:lang w:eastAsia="uk-UA"/>
        </w:rPr>
        <w:t>38</w:t>
      </w:r>
      <w:r w:rsidR="00EA3A0F">
        <w:rPr>
          <w:sz w:val="24"/>
          <w:lang w:eastAsia="uk-UA"/>
        </w:rPr>
        <w:t>.</w:t>
      </w:r>
      <w:r w:rsidR="000C5B7C">
        <w:rPr>
          <w:sz w:val="24"/>
          <w:lang w:eastAsia="uk-UA"/>
        </w:rPr>
        <w:t xml:space="preserve"> </w:t>
      </w:r>
      <w:r w:rsidR="002030CC" w:rsidRPr="002030CC">
        <w:rPr>
          <w:sz w:val="24"/>
          <w:lang w:eastAsia="uk-UA"/>
        </w:rPr>
        <w:t>Вміння аналізувати соціально-політичні процеси і формулювати рекомендації щодо їх регулювання</w:t>
      </w:r>
      <w:r w:rsidR="00EA3A0F">
        <w:rPr>
          <w:sz w:val="24"/>
          <w:lang w:eastAsia="uk-UA"/>
        </w:rPr>
        <w:t>.</w:t>
      </w:r>
    </w:p>
    <w:p w:rsidR="00EA3A0F" w:rsidRDefault="002030CC" w:rsidP="004718FF">
      <w:pPr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ФК-39</w:t>
      </w:r>
      <w:r w:rsidR="00EA3A0F">
        <w:rPr>
          <w:sz w:val="24"/>
          <w:lang w:eastAsia="uk-UA"/>
        </w:rPr>
        <w:t xml:space="preserve">. </w:t>
      </w:r>
      <w:r w:rsidRPr="002030CC">
        <w:rPr>
          <w:sz w:val="24"/>
          <w:lang w:eastAsia="uk-UA"/>
        </w:rPr>
        <w:t>Вміння оцінювати політичні рішення з точки зору соціальних інтересів та очікувань</w:t>
      </w:r>
      <w:r w:rsidR="00EA3A0F">
        <w:rPr>
          <w:sz w:val="24"/>
          <w:lang w:eastAsia="uk-UA"/>
        </w:rPr>
        <w:t>.</w:t>
      </w:r>
    </w:p>
    <w:p w:rsidR="00414473" w:rsidRDefault="00EA3A0F" w:rsidP="004718FF">
      <w:pPr>
        <w:tabs>
          <w:tab w:val="left" w:pos="772"/>
        </w:tabs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</w:t>
      </w:r>
      <w:r w:rsidR="00DA687B">
        <w:rPr>
          <w:sz w:val="24"/>
          <w:lang w:eastAsia="uk-UA"/>
        </w:rPr>
        <w:t>-</w:t>
      </w:r>
      <w:r w:rsidR="00414473">
        <w:rPr>
          <w:sz w:val="24"/>
          <w:lang w:eastAsia="uk-UA"/>
        </w:rPr>
        <w:t>4</w:t>
      </w:r>
      <w:r w:rsidR="002030CC">
        <w:rPr>
          <w:sz w:val="24"/>
          <w:lang w:eastAsia="uk-UA"/>
        </w:rPr>
        <w:t>0</w:t>
      </w:r>
      <w:r>
        <w:rPr>
          <w:sz w:val="24"/>
          <w:lang w:eastAsia="uk-UA"/>
        </w:rPr>
        <w:t>.</w:t>
      </w:r>
      <w:r w:rsidR="004718FF">
        <w:rPr>
          <w:sz w:val="24"/>
          <w:lang w:eastAsia="uk-UA"/>
        </w:rPr>
        <w:t xml:space="preserve"> </w:t>
      </w:r>
      <w:r w:rsidR="002030CC" w:rsidRPr="002030CC">
        <w:rPr>
          <w:sz w:val="24"/>
          <w:lang w:eastAsia="uk-UA"/>
        </w:rPr>
        <w:t>Здатність оцінювати соціальні наслідки політичних рішень</w:t>
      </w:r>
      <w:r w:rsidR="00414473">
        <w:rPr>
          <w:sz w:val="24"/>
          <w:lang w:eastAsia="uk-UA"/>
        </w:rPr>
        <w:t>.</w:t>
      </w:r>
    </w:p>
    <w:p w:rsidR="002030CC" w:rsidRDefault="002030CC" w:rsidP="002030CC">
      <w:pPr>
        <w:tabs>
          <w:tab w:val="left" w:pos="772"/>
        </w:tabs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ФК-4</w:t>
      </w:r>
      <w:r>
        <w:rPr>
          <w:sz w:val="24"/>
          <w:lang w:eastAsia="uk-UA"/>
        </w:rPr>
        <w:t>1</w:t>
      </w:r>
      <w:r>
        <w:rPr>
          <w:sz w:val="24"/>
          <w:lang w:eastAsia="uk-UA"/>
        </w:rPr>
        <w:t xml:space="preserve">. </w:t>
      </w:r>
      <w:r w:rsidRPr="002030CC">
        <w:rPr>
          <w:sz w:val="24"/>
          <w:lang w:eastAsia="uk-UA"/>
        </w:rPr>
        <w:t>Здатність здійснювати соціологічне прогнозування політичної поведінки</w:t>
      </w:r>
      <w:r>
        <w:rPr>
          <w:sz w:val="24"/>
          <w:lang w:eastAsia="uk-UA"/>
        </w:rPr>
        <w:t>.</w:t>
      </w:r>
    </w:p>
    <w:p w:rsidR="00936EC9" w:rsidRDefault="00936EC9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EA3A0F" w:rsidRPr="00FA0BCB" w:rsidRDefault="00EA3A0F" w:rsidP="00EA3A0F">
      <w:pPr>
        <w:tabs>
          <w:tab w:val="left" w:pos="772"/>
        </w:tabs>
        <w:ind w:left="360"/>
        <w:rPr>
          <w:sz w:val="24"/>
          <w:lang w:eastAsia="uk-UA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984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812"/>
        <w:gridCol w:w="1175"/>
      </w:tblGrid>
      <w:tr w:rsidR="00EA3A0F" w:rsidRPr="00606D34" w:rsidTr="00EA3A0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EA3A0F">
            <w:pPr>
              <w:snapToGrid w:val="0"/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Результат навчання:</w:t>
            </w:r>
          </w:p>
          <w:p w:rsidR="00EA3A0F" w:rsidRPr="00D76C87" w:rsidRDefault="00EA3A0F" w:rsidP="00EA3A0F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 xml:space="preserve">(1) знати; 2) вміти; 3) комунікація; </w:t>
            </w:r>
          </w:p>
          <w:p w:rsidR="00EA3A0F" w:rsidRPr="00D76C87" w:rsidRDefault="00EA3A0F" w:rsidP="00EA3A0F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4) автономність та відповідальність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0E611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Форми (</w:t>
            </w:r>
            <w:r w:rsidR="00EA3A0F" w:rsidRPr="00D76C87">
              <w:rPr>
                <w:b/>
                <w:bCs/>
                <w:sz w:val="22"/>
                <w:szCs w:val="22"/>
              </w:rPr>
              <w:t xml:space="preserve">методи 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або технології) викладання та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навчання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Методи оцінки та пороговий критерій оцінювання (за необхідності)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Відсоток у підсумко-вій оцінці</w:t>
            </w:r>
          </w:p>
          <w:p w:rsidR="00EA3A0F" w:rsidRPr="00D76C87" w:rsidRDefault="008E1765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дисциплі</w:t>
            </w:r>
            <w:r w:rsidR="00EA3A0F" w:rsidRPr="00D76C87">
              <w:rPr>
                <w:b/>
                <w:bCs/>
                <w:sz w:val="22"/>
                <w:szCs w:val="22"/>
              </w:rPr>
              <w:t>ни</w:t>
            </w:r>
          </w:p>
        </w:tc>
      </w:tr>
      <w:tr w:rsidR="00EA3A0F" w:rsidRPr="00907717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5D4578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Знати</w:t>
            </w:r>
            <w:r w:rsidR="000C5B7C">
              <w:rPr>
                <w:sz w:val="24"/>
              </w:rPr>
              <w:t xml:space="preserve"> </w:t>
            </w:r>
            <w:r w:rsidR="00414473" w:rsidRPr="00414473">
              <w:rPr>
                <w:sz w:val="24"/>
              </w:rPr>
              <w:t>теоретико-методологічн</w:t>
            </w:r>
            <w:r w:rsidR="00414473">
              <w:rPr>
                <w:sz w:val="24"/>
              </w:rPr>
              <w:t>і</w:t>
            </w:r>
            <w:r w:rsidR="00414473" w:rsidRPr="00414473">
              <w:rPr>
                <w:sz w:val="24"/>
              </w:rPr>
              <w:t xml:space="preserve"> засад</w:t>
            </w:r>
            <w:r w:rsidR="00414473">
              <w:rPr>
                <w:sz w:val="24"/>
              </w:rPr>
              <w:t>и</w:t>
            </w:r>
            <w:r w:rsidR="00414473" w:rsidRPr="00414473">
              <w:rPr>
                <w:sz w:val="24"/>
              </w:rPr>
              <w:t xml:space="preserve"> </w:t>
            </w:r>
            <w:r w:rsidR="005D4578">
              <w:rPr>
                <w:sz w:val="24"/>
              </w:rPr>
              <w:t>політичного лідерства</w:t>
            </w:r>
            <w:r w:rsidR="00414473" w:rsidRPr="00414473">
              <w:rPr>
                <w:sz w:val="24"/>
              </w:rPr>
              <w:t>, понятійно-категоріальн</w:t>
            </w:r>
            <w:r w:rsidR="00414473">
              <w:rPr>
                <w:sz w:val="24"/>
              </w:rPr>
              <w:t>ий апарат та</w:t>
            </w:r>
            <w:r w:rsidR="00414473" w:rsidRPr="00414473">
              <w:rPr>
                <w:sz w:val="24"/>
              </w:rPr>
              <w:t xml:space="preserve"> принцип</w:t>
            </w:r>
            <w:r w:rsidR="00414473">
              <w:rPr>
                <w:sz w:val="24"/>
              </w:rPr>
              <w:t>и</w:t>
            </w:r>
            <w:r w:rsidR="00414473" w:rsidRPr="00414473">
              <w:rPr>
                <w:sz w:val="24"/>
              </w:rPr>
              <w:t xml:space="preserve"> </w:t>
            </w:r>
            <w:r w:rsidR="005D4578">
              <w:rPr>
                <w:sz w:val="24"/>
              </w:rPr>
              <w:t>політичної</w:t>
            </w:r>
            <w:r w:rsidR="00414473" w:rsidRPr="00414473">
              <w:rPr>
                <w:sz w:val="24"/>
              </w:rPr>
              <w:t xml:space="preserve"> діяльності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E2AD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EE2AD5">
              <w:rPr>
                <w:sz w:val="24"/>
              </w:rPr>
              <w:t>семінарські</w:t>
            </w:r>
            <w:r>
              <w:rPr>
                <w:sz w:val="24"/>
              </w:rPr>
              <w:t xml:space="preserve"> 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3A0F" w:rsidTr="00EA3A0F">
        <w:trPr>
          <w:trHeight w:val="105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E2AD5">
            <w:pPr>
              <w:rPr>
                <w:i/>
                <w:sz w:val="24"/>
              </w:rPr>
            </w:pPr>
            <w:r>
              <w:rPr>
                <w:sz w:val="24"/>
              </w:rPr>
              <w:t>Знати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принципи, со</w:t>
            </w:r>
            <w:r w:rsidR="00C11D00">
              <w:rPr>
                <w:sz w:val="24"/>
              </w:rPr>
              <w:t>ціальні умови</w:t>
            </w:r>
            <w:r w:rsidR="000C5B7C">
              <w:rPr>
                <w:sz w:val="24"/>
              </w:rPr>
              <w:t xml:space="preserve"> </w:t>
            </w:r>
            <w:r w:rsidR="00C11D00">
              <w:rPr>
                <w:sz w:val="24"/>
              </w:rPr>
              <w:t>і механізми</w:t>
            </w:r>
            <w:r w:rsidR="000C5B7C">
              <w:rPr>
                <w:sz w:val="24"/>
              </w:rPr>
              <w:t xml:space="preserve"> </w:t>
            </w:r>
            <w:r w:rsidR="00EE2AD5" w:rsidRPr="002030CC">
              <w:rPr>
                <w:sz w:val="24"/>
                <w:lang w:eastAsia="uk-UA"/>
              </w:rPr>
              <w:t>соціологічн</w:t>
            </w:r>
            <w:r w:rsidR="00EE2AD5">
              <w:rPr>
                <w:sz w:val="24"/>
                <w:lang w:eastAsia="uk-UA"/>
              </w:rPr>
              <w:t>ого</w:t>
            </w:r>
            <w:r w:rsidR="00EE2AD5" w:rsidRPr="002030CC">
              <w:rPr>
                <w:sz w:val="24"/>
                <w:lang w:eastAsia="uk-UA"/>
              </w:rPr>
              <w:t xml:space="preserve"> прогнозування політичної поведінки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EE2AD5">
              <w:rPr>
                <w:sz w:val="24"/>
              </w:rPr>
              <w:t xml:space="preserve">семінарські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A3A0F" w:rsidTr="00EA3A0F">
        <w:trPr>
          <w:trHeight w:val="10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E2AD5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Вміти </w:t>
            </w:r>
            <w:r w:rsidR="001E224B">
              <w:rPr>
                <w:sz w:val="24"/>
              </w:rPr>
              <w:t xml:space="preserve">визначати показники/індикатори </w:t>
            </w:r>
            <w:r w:rsidR="00EE2AD5">
              <w:rPr>
                <w:sz w:val="24"/>
              </w:rPr>
              <w:t>оцінювання політичних рішень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EE2AD5">
              <w:rPr>
                <w:sz w:val="24"/>
              </w:rPr>
              <w:t xml:space="preserve">семінарські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743EEE" w:rsidRDefault="00EA3A0F" w:rsidP="00EE2AD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Вміти </w:t>
            </w:r>
            <w:r w:rsidR="001E224B">
              <w:rPr>
                <w:sz w:val="24"/>
              </w:rPr>
              <w:t xml:space="preserve">застосовувати процедури </w:t>
            </w:r>
            <w:r w:rsidR="00EE2AD5">
              <w:rPr>
                <w:sz w:val="24"/>
              </w:rPr>
              <w:t xml:space="preserve">оцінювання соціальних наслідків політичних рішень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EE2AD5">
              <w:rPr>
                <w:sz w:val="24"/>
              </w:rPr>
              <w:t xml:space="preserve">семінарські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24B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Вміти презентувати науково-дослідний проект (або</w:t>
            </w:r>
            <w:r w:rsidR="00C11D00">
              <w:rPr>
                <w:sz w:val="24"/>
              </w:rPr>
              <w:t xml:space="preserve"> завдання) щодо аналізу</w:t>
            </w:r>
          </w:p>
          <w:p w:rsidR="00EA3A0F" w:rsidRDefault="001E224B" w:rsidP="00EE2AD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ро</w:t>
            </w:r>
            <w:r w:rsidR="00C11D00">
              <w:rPr>
                <w:sz w:val="24"/>
              </w:rPr>
              <w:t>лі</w:t>
            </w:r>
            <w:r w:rsidR="000C5B7C">
              <w:rPr>
                <w:sz w:val="24"/>
              </w:rPr>
              <w:t xml:space="preserve"> </w:t>
            </w:r>
            <w:r w:rsidR="00C11D00">
              <w:rPr>
                <w:sz w:val="24"/>
              </w:rPr>
              <w:t xml:space="preserve">і можливостей </w:t>
            </w:r>
            <w:r w:rsidR="00EE2AD5">
              <w:rPr>
                <w:sz w:val="24"/>
              </w:rPr>
              <w:t>політичного лідерства</w:t>
            </w:r>
            <w:r w:rsidRPr="001E224B">
              <w:rPr>
                <w:sz w:val="24"/>
              </w:rPr>
              <w:t xml:space="preserve"> в системі </w:t>
            </w:r>
            <w:r w:rsidR="00EE2AD5">
              <w:rPr>
                <w:sz w:val="24"/>
              </w:rPr>
              <w:t>функціонування політичних інститутів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1E224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самостійна робота, презентація науково-дослідного проекту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презентація нау-ково-дослідного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(або 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завдання)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Вміти самостійно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здійснювати аналітичну,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дослідницьку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пошукову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E2AD5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 xml:space="preserve">семінарські </w:t>
            </w:r>
            <w:r w:rsidR="00EA3A0F">
              <w:rPr>
                <w:sz w:val="24"/>
              </w:rPr>
              <w:t>заняття, дослідні завдання,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3E06BE" w:rsidRDefault="00EA3A0F" w:rsidP="00EA3A0F">
            <w:pPr>
              <w:snapToGrid w:val="0"/>
              <w:rPr>
                <w:color w:val="FF0000"/>
                <w:sz w:val="24"/>
              </w:rPr>
            </w:pPr>
            <w:r w:rsidRPr="003E06BE">
              <w:rPr>
                <w:color w:val="000000"/>
                <w:sz w:val="24"/>
              </w:rPr>
              <w:t>тематична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допо-відь,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мо</w:t>
            </w:r>
            <w:r>
              <w:rPr>
                <w:color w:val="000000"/>
                <w:sz w:val="24"/>
              </w:rPr>
              <w:t>дульна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робота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98081B" w:rsidRDefault="0098081B" w:rsidP="00EA3A0F">
      <w:pPr>
        <w:spacing w:before="120"/>
        <w:ind w:left="284" w:hanging="284"/>
        <w:jc w:val="both"/>
        <w:rPr>
          <w:b/>
          <w:sz w:val="24"/>
        </w:rPr>
      </w:pPr>
    </w:p>
    <w:p w:rsidR="00EA3A0F" w:rsidRDefault="00EA3A0F" w:rsidP="00EA3A0F">
      <w:pPr>
        <w:spacing w:before="120"/>
        <w:ind w:left="284" w:hanging="284"/>
        <w:jc w:val="both"/>
        <w:rPr>
          <w:i/>
          <w:sz w:val="24"/>
        </w:rPr>
      </w:pPr>
      <w:r>
        <w:rPr>
          <w:b/>
          <w:sz w:val="24"/>
        </w:rPr>
        <w:t>6. Співвідношення результатів навчання дисципліни із програмними результатами навчання</w:t>
      </w:r>
    </w:p>
    <w:tbl>
      <w:tblPr>
        <w:tblW w:w="9672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6"/>
        <w:gridCol w:w="425"/>
        <w:gridCol w:w="567"/>
        <w:gridCol w:w="567"/>
        <w:gridCol w:w="567"/>
        <w:gridCol w:w="425"/>
        <w:gridCol w:w="425"/>
      </w:tblGrid>
      <w:tr w:rsidR="005D4578" w:rsidRPr="00497462" w:rsidTr="00497462">
        <w:trPr>
          <w:trHeight w:val="5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</w:tcPr>
          <w:p w:rsidR="005D4578" w:rsidRPr="00497462" w:rsidRDefault="005D4578" w:rsidP="00EA3A0F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Результати навчання дисципліни (код)</w:t>
            </w:r>
          </w:p>
          <w:p w:rsidR="005D4578" w:rsidRPr="00497462" w:rsidRDefault="005D4578" w:rsidP="00EA3A0F">
            <w:pPr>
              <w:jc w:val="both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Програмні результати навчання (назва)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4</w:t>
            </w:r>
          </w:p>
        </w:tc>
      </w:tr>
      <w:tr w:rsidR="005D4578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578" w:rsidRPr="00497462" w:rsidRDefault="005D4578" w:rsidP="000C5380">
            <w:pPr>
              <w:snapToGrid w:val="0"/>
              <w:rPr>
                <w:rFonts w:cs="Times New Roman"/>
                <w:i/>
                <w:iCs/>
                <w:sz w:val="22"/>
                <w:szCs w:val="22"/>
              </w:rPr>
            </w:pPr>
            <w:r w:rsidRPr="002030CC">
              <w:rPr>
                <w:rFonts w:cs="Times New Roman"/>
                <w:sz w:val="22"/>
                <w:szCs w:val="22"/>
              </w:rPr>
              <w:t xml:space="preserve">Аналізувати соціально-політичні процеси, виявляти соціальні напруження та невідповідності  програмним цілям політики, формулювати рекомендації </w:t>
            </w:r>
            <w:r w:rsidRPr="00497462">
              <w:rPr>
                <w:rFonts w:cs="Times New Roman"/>
                <w:sz w:val="22"/>
                <w:szCs w:val="22"/>
              </w:rPr>
              <w:t>(прн</w:t>
            </w:r>
            <w:r>
              <w:rPr>
                <w:rFonts w:cs="Times New Roman"/>
                <w:sz w:val="22"/>
                <w:szCs w:val="22"/>
              </w:rPr>
              <w:t xml:space="preserve"> 44</w:t>
            </w:r>
            <w:r w:rsidRPr="00497462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D4578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578" w:rsidRPr="00497462" w:rsidRDefault="005D4578" w:rsidP="002030CC">
            <w:pPr>
              <w:tabs>
                <w:tab w:val="left" w:pos="772"/>
              </w:tabs>
              <w:rPr>
                <w:rFonts w:cs="Times New Roman"/>
                <w:b/>
                <w:sz w:val="22"/>
                <w:szCs w:val="22"/>
              </w:rPr>
            </w:pPr>
            <w:r w:rsidRPr="002030CC">
              <w:rPr>
                <w:rFonts w:cs="Times New Roman"/>
                <w:sz w:val="22"/>
                <w:szCs w:val="22"/>
              </w:rPr>
              <w:t xml:space="preserve">Встановлювати відповідність політичних рішень соціальним інтересам та очікуванням адресних груп </w:t>
            </w:r>
            <w:r w:rsidRPr="00497462">
              <w:rPr>
                <w:rFonts w:cs="Times New Roman"/>
                <w:sz w:val="22"/>
                <w:szCs w:val="22"/>
              </w:rPr>
              <w:t xml:space="preserve">(прн </w:t>
            </w:r>
            <w:r>
              <w:rPr>
                <w:rFonts w:cs="Times New Roman"/>
                <w:sz w:val="22"/>
                <w:szCs w:val="22"/>
              </w:rPr>
              <w:t>45</w:t>
            </w:r>
            <w:r w:rsidRPr="00497462">
              <w:rPr>
                <w:rFonts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</w:tr>
      <w:tr w:rsidR="005D4578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578" w:rsidRPr="00497462" w:rsidRDefault="005D4578" w:rsidP="002030CC">
            <w:pPr>
              <w:snapToGrid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030CC">
              <w:rPr>
                <w:rFonts w:cs="Times New Roman"/>
                <w:sz w:val="22"/>
                <w:szCs w:val="22"/>
              </w:rPr>
              <w:t xml:space="preserve">Аргументовано передбачати соціальні наслідки політичних рішень </w:t>
            </w:r>
            <w:r w:rsidRPr="00497462">
              <w:rPr>
                <w:rFonts w:cs="Times New Roman"/>
                <w:sz w:val="22"/>
                <w:szCs w:val="22"/>
              </w:rPr>
              <w:t xml:space="preserve">(прн </w:t>
            </w:r>
            <w:r>
              <w:rPr>
                <w:rFonts w:cs="Times New Roman"/>
                <w:sz w:val="22"/>
                <w:szCs w:val="22"/>
              </w:rPr>
              <w:t>46</w:t>
            </w:r>
            <w:r w:rsidRPr="00497462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D4578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578" w:rsidRPr="000C5380" w:rsidRDefault="005D4578" w:rsidP="002030C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2030CC">
              <w:rPr>
                <w:rFonts w:cs="Times New Roman"/>
                <w:sz w:val="22"/>
                <w:szCs w:val="22"/>
              </w:rPr>
              <w:t>Розробляти емпірично обгрунтовані сценарії політичної поведінки, встановлювати умови та ймовірність їх реалізації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497462">
              <w:rPr>
                <w:rFonts w:cs="Times New Roman"/>
                <w:sz w:val="22"/>
                <w:szCs w:val="22"/>
              </w:rPr>
              <w:t xml:space="preserve">(прн 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7</w:t>
            </w:r>
            <w:r w:rsidRPr="00497462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78" w:rsidRPr="00497462" w:rsidRDefault="005D4578" w:rsidP="001926F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</w:tr>
    </w:tbl>
    <w:p w:rsidR="00CD2070" w:rsidRDefault="00CD2070" w:rsidP="00EA3A0F">
      <w:pPr>
        <w:spacing w:before="120"/>
        <w:ind w:left="284" w:hanging="284"/>
        <w:jc w:val="both"/>
        <w:rPr>
          <w:b/>
          <w:sz w:val="24"/>
        </w:rPr>
      </w:pPr>
    </w:p>
    <w:p w:rsidR="00EA3A0F" w:rsidRPr="00377A44" w:rsidRDefault="00EA3A0F" w:rsidP="00EA3A0F">
      <w:pPr>
        <w:spacing w:before="120"/>
        <w:ind w:left="284" w:hanging="284"/>
        <w:jc w:val="both"/>
        <w:rPr>
          <w:b/>
          <w:sz w:val="24"/>
          <w:lang w:val="ru-RU"/>
        </w:rPr>
      </w:pPr>
      <w:r w:rsidRPr="00377A44">
        <w:rPr>
          <w:b/>
          <w:sz w:val="24"/>
        </w:rPr>
        <w:t>7. Схема формування оцінки.</w:t>
      </w:r>
    </w:p>
    <w:p w:rsidR="002379C2" w:rsidRPr="00315C57" w:rsidRDefault="00EA3A0F" w:rsidP="00EA3A0F">
      <w:pPr>
        <w:spacing w:before="120"/>
        <w:ind w:left="284" w:hanging="284"/>
        <w:jc w:val="both"/>
        <w:rPr>
          <w:b/>
          <w:bCs/>
          <w:sz w:val="24"/>
        </w:rPr>
      </w:pPr>
      <w:r w:rsidRPr="00315C57">
        <w:rPr>
          <w:b/>
          <w:bCs/>
          <w:sz w:val="24"/>
        </w:rPr>
        <w:t>7.1. Форми оцінювання знань студентів:</w:t>
      </w:r>
    </w:p>
    <w:p w:rsidR="00CD2070" w:rsidRDefault="005D4578" w:rsidP="00CD2070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>А)</w:t>
      </w:r>
      <w:r w:rsidR="00CD2070">
        <w:rPr>
          <w:b/>
          <w:bCs/>
          <w:sz w:val="24"/>
        </w:rPr>
        <w:t xml:space="preserve"> семестрове оцінювання: </w:t>
      </w:r>
    </w:p>
    <w:p w:rsidR="005D4578" w:rsidRDefault="005D4578" w:rsidP="005D4578">
      <w:pPr>
        <w:spacing w:before="120"/>
        <w:ind w:left="284" w:hanging="284"/>
        <w:jc w:val="both"/>
        <w:rPr>
          <w:iCs/>
          <w:sz w:val="24"/>
        </w:rPr>
      </w:pPr>
      <w:r>
        <w:rPr>
          <w:iCs/>
          <w:sz w:val="24"/>
        </w:rPr>
        <w:t>1) активна робота студентів під час проведення семінарських занять (РН1.1; РН1.2; РН2.1;</w:t>
      </w:r>
      <w:r w:rsidRPr="00EC4E08">
        <w:rPr>
          <w:iCs/>
          <w:sz w:val="24"/>
        </w:rPr>
        <w:t xml:space="preserve"> РН2.2</w:t>
      </w:r>
      <w:r>
        <w:rPr>
          <w:iCs/>
          <w:sz w:val="24"/>
        </w:rPr>
        <w:t>)</w:t>
      </w:r>
      <w:r w:rsidRPr="000C5B7C">
        <w:rPr>
          <w:iCs/>
          <w:sz w:val="24"/>
          <w:lang w:val="ru-RU"/>
        </w:rPr>
        <w:t xml:space="preserve"> </w:t>
      </w:r>
      <w:r w:rsidRPr="00EC4E08">
        <w:rPr>
          <w:i/>
          <w:iCs/>
          <w:sz w:val="24"/>
        </w:rPr>
        <w:t>–</w:t>
      </w:r>
      <w:r>
        <w:rPr>
          <w:i/>
          <w:iCs/>
          <w:sz w:val="24"/>
          <w:lang w:val="ru-RU"/>
        </w:rPr>
        <w:t xml:space="preserve"> </w:t>
      </w:r>
      <w:r w:rsidRPr="00EC4E08">
        <w:rPr>
          <w:b/>
          <w:i/>
          <w:iCs/>
          <w:sz w:val="24"/>
        </w:rPr>
        <w:t>20 балів</w:t>
      </w:r>
      <w:r>
        <w:rPr>
          <w:i/>
          <w:iCs/>
          <w:sz w:val="24"/>
        </w:rPr>
        <w:t xml:space="preserve">, </w:t>
      </w:r>
      <w:r>
        <w:rPr>
          <w:iCs/>
          <w:sz w:val="24"/>
        </w:rPr>
        <w:t>тобто 1</w:t>
      </w:r>
      <w:r w:rsidRPr="00C977A7">
        <w:rPr>
          <w:iCs/>
          <w:sz w:val="24"/>
        </w:rPr>
        <w:t>0 з</w:t>
      </w:r>
      <w:r>
        <w:rPr>
          <w:iCs/>
          <w:sz w:val="24"/>
        </w:rPr>
        <w:t>анять по 2 максимально балу</w:t>
      </w:r>
      <w:r w:rsidRPr="00A26F1E">
        <w:rPr>
          <w:iCs/>
          <w:sz w:val="24"/>
        </w:rPr>
        <w:t xml:space="preserve"> або 0 мінімальний бал </w:t>
      </w:r>
      <w:r>
        <w:rPr>
          <w:iCs/>
          <w:sz w:val="24"/>
        </w:rPr>
        <w:t xml:space="preserve">за </w:t>
      </w:r>
      <w:r w:rsidRPr="00A26F1E">
        <w:rPr>
          <w:iCs/>
          <w:sz w:val="24"/>
        </w:rPr>
        <w:t>кожне</w:t>
      </w:r>
      <w:r>
        <w:rPr>
          <w:iCs/>
          <w:sz w:val="24"/>
        </w:rPr>
        <w:t xml:space="preserve"> заняття</w:t>
      </w:r>
      <w:r w:rsidRPr="00A26F1E">
        <w:rPr>
          <w:iCs/>
          <w:sz w:val="24"/>
        </w:rPr>
        <w:t>;</w:t>
      </w:r>
      <w:r>
        <w:rPr>
          <w:iCs/>
          <w:sz w:val="24"/>
        </w:rPr>
        <w:t xml:space="preserve"> </w:t>
      </w:r>
    </w:p>
    <w:p w:rsidR="005D4578" w:rsidRDefault="005D4578" w:rsidP="005D4578">
      <w:pPr>
        <w:spacing w:before="120"/>
        <w:ind w:left="284" w:hanging="284"/>
        <w:jc w:val="both"/>
        <w:rPr>
          <w:iCs/>
          <w:sz w:val="24"/>
        </w:rPr>
      </w:pPr>
      <w:r w:rsidRPr="00A26F1E">
        <w:rPr>
          <w:iCs/>
          <w:sz w:val="24"/>
        </w:rPr>
        <w:t>2) виконання</w:t>
      </w:r>
      <w:r>
        <w:rPr>
          <w:iCs/>
          <w:sz w:val="24"/>
        </w:rPr>
        <w:t xml:space="preserve"> 2-х модульних контрольних робіт ( РН1.1; РН1.2; РН2.1; РН2.2;</w:t>
      </w:r>
      <w:r w:rsidRPr="00A26F1E">
        <w:rPr>
          <w:iCs/>
          <w:sz w:val="24"/>
        </w:rPr>
        <w:t xml:space="preserve"> РН4</w:t>
      </w:r>
      <w:r>
        <w:rPr>
          <w:iCs/>
          <w:sz w:val="24"/>
        </w:rPr>
        <w:t>)</w:t>
      </w:r>
      <w:r w:rsidRPr="00A26F1E">
        <w:rPr>
          <w:iCs/>
          <w:sz w:val="24"/>
        </w:rPr>
        <w:t xml:space="preserve"> – </w:t>
      </w:r>
      <w:r w:rsidRPr="00A26F1E">
        <w:rPr>
          <w:b/>
          <w:iCs/>
          <w:sz w:val="24"/>
        </w:rPr>
        <w:t>20 балів</w:t>
      </w:r>
      <w:r>
        <w:rPr>
          <w:iCs/>
          <w:sz w:val="24"/>
        </w:rPr>
        <w:t>, тобто дві роботи по 10</w:t>
      </w:r>
      <w:r w:rsidRPr="00A26F1E">
        <w:rPr>
          <w:iCs/>
          <w:sz w:val="24"/>
        </w:rPr>
        <w:t xml:space="preserve"> максимальних</w:t>
      </w:r>
      <w:r>
        <w:rPr>
          <w:iCs/>
          <w:sz w:val="24"/>
        </w:rPr>
        <w:t xml:space="preserve"> балів або по 6 мінімальних бали</w:t>
      </w:r>
      <w:r w:rsidRPr="00A26F1E">
        <w:rPr>
          <w:iCs/>
          <w:sz w:val="24"/>
        </w:rPr>
        <w:t xml:space="preserve"> за кожну</w:t>
      </w:r>
      <w:r>
        <w:rPr>
          <w:iCs/>
          <w:sz w:val="24"/>
        </w:rPr>
        <w:t xml:space="preserve"> модульну контрольну роботу</w:t>
      </w:r>
      <w:r w:rsidRPr="00A26F1E">
        <w:rPr>
          <w:iCs/>
          <w:sz w:val="24"/>
        </w:rPr>
        <w:t>;</w:t>
      </w:r>
      <w:r>
        <w:rPr>
          <w:iCs/>
          <w:sz w:val="24"/>
        </w:rPr>
        <w:t xml:space="preserve"> </w:t>
      </w:r>
    </w:p>
    <w:p w:rsidR="005D4578" w:rsidRDefault="005D4578" w:rsidP="005D4578">
      <w:pPr>
        <w:spacing w:before="120"/>
        <w:ind w:left="284" w:hanging="284"/>
        <w:jc w:val="both"/>
        <w:rPr>
          <w:iCs/>
          <w:sz w:val="24"/>
        </w:rPr>
      </w:pPr>
      <w:r w:rsidRPr="00A26F1E">
        <w:rPr>
          <w:iCs/>
          <w:sz w:val="24"/>
        </w:rPr>
        <w:t>3) виконання та презентація результатів індивідуального науково-дослідн</w:t>
      </w:r>
      <w:r>
        <w:rPr>
          <w:iCs/>
          <w:sz w:val="24"/>
        </w:rPr>
        <w:t>ого завдання (РН3;</w:t>
      </w:r>
      <w:r w:rsidRPr="00A26F1E">
        <w:rPr>
          <w:iCs/>
          <w:sz w:val="24"/>
        </w:rPr>
        <w:t xml:space="preserve"> РН4</w:t>
      </w:r>
      <w:r>
        <w:rPr>
          <w:iCs/>
          <w:sz w:val="24"/>
        </w:rPr>
        <w:t>)</w:t>
      </w:r>
      <w:r w:rsidRPr="00A26F1E">
        <w:rPr>
          <w:iCs/>
          <w:sz w:val="24"/>
        </w:rPr>
        <w:t xml:space="preserve"> – </w:t>
      </w:r>
      <w:r w:rsidRPr="00A26F1E">
        <w:rPr>
          <w:b/>
          <w:iCs/>
          <w:sz w:val="24"/>
        </w:rPr>
        <w:t>20 балів</w:t>
      </w:r>
      <w:r>
        <w:rPr>
          <w:iCs/>
          <w:sz w:val="24"/>
        </w:rPr>
        <w:t xml:space="preserve">, тобто </w:t>
      </w:r>
      <w:r w:rsidRPr="00A26F1E">
        <w:rPr>
          <w:iCs/>
          <w:sz w:val="24"/>
        </w:rPr>
        <w:t>максимум 15</w:t>
      </w:r>
      <w:r>
        <w:rPr>
          <w:iCs/>
          <w:sz w:val="24"/>
        </w:rPr>
        <w:t xml:space="preserve"> балів</w:t>
      </w:r>
      <w:r w:rsidRPr="00A26F1E">
        <w:rPr>
          <w:iCs/>
          <w:sz w:val="24"/>
        </w:rPr>
        <w:t xml:space="preserve"> (</w:t>
      </w:r>
      <w:r>
        <w:rPr>
          <w:iCs/>
          <w:sz w:val="24"/>
        </w:rPr>
        <w:t>і мінімум 9 балів)</w:t>
      </w:r>
      <w:r w:rsidRPr="00A26F1E">
        <w:rPr>
          <w:iCs/>
          <w:sz w:val="24"/>
        </w:rPr>
        <w:t xml:space="preserve"> за результат</w:t>
      </w:r>
      <w:r>
        <w:rPr>
          <w:iCs/>
          <w:sz w:val="24"/>
        </w:rPr>
        <w:t xml:space="preserve"> виконання завдання та</w:t>
      </w:r>
      <w:r w:rsidRPr="00A26F1E">
        <w:rPr>
          <w:iCs/>
          <w:sz w:val="24"/>
        </w:rPr>
        <w:t xml:space="preserve"> максимум 5</w:t>
      </w:r>
      <w:r>
        <w:rPr>
          <w:iCs/>
          <w:sz w:val="24"/>
        </w:rPr>
        <w:t xml:space="preserve"> балів</w:t>
      </w:r>
      <w:r w:rsidRPr="00A26F1E">
        <w:rPr>
          <w:iCs/>
          <w:sz w:val="24"/>
        </w:rPr>
        <w:t xml:space="preserve"> (</w:t>
      </w:r>
      <w:r>
        <w:rPr>
          <w:iCs/>
          <w:sz w:val="24"/>
        </w:rPr>
        <w:t>і мінімум</w:t>
      </w:r>
      <w:r w:rsidRPr="00A26F1E">
        <w:rPr>
          <w:iCs/>
          <w:sz w:val="24"/>
        </w:rPr>
        <w:t xml:space="preserve"> 3</w:t>
      </w:r>
      <w:r>
        <w:rPr>
          <w:iCs/>
          <w:sz w:val="24"/>
        </w:rPr>
        <w:t xml:space="preserve"> бали) за презентацію отриманих результатів</w:t>
      </w:r>
      <w:r w:rsidRPr="00A26F1E">
        <w:rPr>
          <w:iCs/>
          <w:sz w:val="24"/>
        </w:rPr>
        <w:t>; загальний мінімум</w:t>
      </w:r>
      <w:r>
        <w:rPr>
          <w:iCs/>
          <w:sz w:val="24"/>
        </w:rPr>
        <w:t xml:space="preserve"> балів за виконання завдання</w:t>
      </w:r>
      <w:r w:rsidRPr="00A26F1E">
        <w:rPr>
          <w:iCs/>
          <w:sz w:val="24"/>
        </w:rPr>
        <w:t xml:space="preserve"> – 12 балів. </w:t>
      </w:r>
    </w:p>
    <w:p w:rsidR="005D4578" w:rsidRDefault="005D4578" w:rsidP="005D4578">
      <w:pPr>
        <w:spacing w:before="120"/>
        <w:ind w:left="284" w:hanging="284"/>
        <w:jc w:val="both"/>
        <w:rPr>
          <w:rStyle w:val="a3"/>
          <w:iCs/>
          <w:sz w:val="24"/>
        </w:rPr>
      </w:pPr>
      <w:r>
        <w:rPr>
          <w:b/>
          <w:bCs/>
          <w:sz w:val="24"/>
        </w:rPr>
        <w:t xml:space="preserve"> </w:t>
      </w:r>
      <w:r w:rsidRPr="00A26F1E">
        <w:rPr>
          <w:b/>
          <w:bCs/>
          <w:sz w:val="24"/>
        </w:rPr>
        <w:t>Б)</w:t>
      </w:r>
      <w:r>
        <w:rPr>
          <w:b/>
          <w:bCs/>
          <w:sz w:val="24"/>
        </w:rPr>
        <w:t xml:space="preserve"> </w:t>
      </w:r>
      <w:r w:rsidRPr="00A26F1E">
        <w:rPr>
          <w:b/>
          <w:sz w:val="24"/>
        </w:rPr>
        <w:t>підсумкове оцінювання</w:t>
      </w:r>
      <w:r>
        <w:rPr>
          <w:b/>
          <w:sz w:val="24"/>
        </w:rPr>
        <w:t xml:space="preserve">: </w:t>
      </w:r>
      <w:r w:rsidRPr="00A26F1E">
        <w:rPr>
          <w:sz w:val="24"/>
        </w:rPr>
        <w:t>письмовий</w:t>
      </w:r>
      <w:r>
        <w:rPr>
          <w:sz w:val="24"/>
        </w:rPr>
        <w:t xml:space="preserve"> екзамен за білетом  </w:t>
      </w:r>
      <w:r w:rsidRPr="00A26F1E">
        <w:rPr>
          <w:b/>
          <w:sz w:val="24"/>
        </w:rPr>
        <w:t>-</w:t>
      </w:r>
      <w:r>
        <w:rPr>
          <w:b/>
          <w:sz w:val="24"/>
        </w:rPr>
        <w:t xml:space="preserve"> максимально</w:t>
      </w:r>
      <w:r w:rsidRPr="00A26F1E">
        <w:rPr>
          <w:b/>
          <w:sz w:val="24"/>
        </w:rPr>
        <w:t xml:space="preserve"> 40 балів</w:t>
      </w:r>
      <w:r>
        <w:rPr>
          <w:sz w:val="24"/>
        </w:rPr>
        <w:t xml:space="preserve">. Мінімальна оцінка успішного складання екзамену – </w:t>
      </w:r>
      <w:r w:rsidRPr="00BA522F">
        <w:rPr>
          <w:b/>
          <w:sz w:val="24"/>
        </w:rPr>
        <w:t>24 бали.</w:t>
      </w:r>
      <w:r w:rsidRPr="00A26F1E">
        <w:rPr>
          <w:rStyle w:val="a3"/>
          <w:iCs/>
          <w:sz w:val="24"/>
        </w:rPr>
        <w:t xml:space="preserve"> </w:t>
      </w:r>
    </w:p>
    <w:p w:rsidR="005D4578" w:rsidRPr="00D74950" w:rsidRDefault="005D4578" w:rsidP="005D4578">
      <w:pPr>
        <w:spacing w:before="120"/>
        <w:ind w:left="284" w:hanging="284"/>
        <w:jc w:val="both"/>
        <w:rPr>
          <w:bCs/>
          <w:i/>
          <w:sz w:val="24"/>
        </w:rPr>
      </w:pPr>
      <w:r w:rsidRPr="00D74950">
        <w:rPr>
          <w:rStyle w:val="a3"/>
          <w:b/>
          <w:iCs/>
          <w:sz w:val="32"/>
          <w:szCs w:val="32"/>
        </w:rPr>
        <w:t xml:space="preserve"> </w:t>
      </w:r>
      <w:r w:rsidRPr="00D74950">
        <w:rPr>
          <w:b/>
          <w:bCs/>
          <w:sz w:val="24"/>
        </w:rPr>
        <w:t xml:space="preserve">В) умови допуску до </w:t>
      </w:r>
      <w:r w:rsidRPr="00D74950">
        <w:rPr>
          <w:b/>
          <w:sz w:val="24"/>
        </w:rPr>
        <w:t>підсумкового</w:t>
      </w:r>
      <w:r w:rsidRPr="00D74950">
        <w:rPr>
          <w:b/>
          <w:bCs/>
          <w:sz w:val="24"/>
        </w:rPr>
        <w:t xml:space="preserve"> екзамену: </w:t>
      </w:r>
      <w:r w:rsidRPr="00D74950">
        <w:rPr>
          <w:sz w:val="24"/>
        </w:rPr>
        <w:t>студент не допускається до екзамену, якщо протягом семестру він набрав менше ніж</w:t>
      </w:r>
      <w:r w:rsidRPr="00D74950">
        <w:rPr>
          <w:b/>
          <w:sz w:val="24"/>
        </w:rPr>
        <w:t xml:space="preserve"> 36 балів;</w:t>
      </w:r>
      <w:r w:rsidRPr="00D74950">
        <w:rPr>
          <w:sz w:val="24"/>
        </w:rPr>
        <w:t xml:space="preserve"> такий студент допускається до екзамену за умови </w:t>
      </w:r>
      <w:r w:rsidRPr="00D74950">
        <w:rPr>
          <w:bCs/>
          <w:sz w:val="24"/>
        </w:rPr>
        <w:t xml:space="preserve">написання реферативної роботи, яка за змістом і обсягом має відповідати кількості неопрацьованих тем </w:t>
      </w:r>
      <w:r w:rsidRPr="00D74950">
        <w:rPr>
          <w:bCs/>
          <w:sz w:val="24"/>
          <w:lang w:val="ru-RU"/>
        </w:rPr>
        <w:t xml:space="preserve">даної </w:t>
      </w:r>
      <w:r w:rsidRPr="00D74950">
        <w:rPr>
          <w:bCs/>
          <w:sz w:val="24"/>
        </w:rPr>
        <w:t>дисципліни протягом семестру.</w:t>
      </w:r>
    </w:p>
    <w:p w:rsidR="005D4578" w:rsidRDefault="005D4578" w:rsidP="005D4578">
      <w:pPr>
        <w:widowControl w:val="0"/>
        <w:spacing w:before="120"/>
        <w:jc w:val="both"/>
        <w:rPr>
          <w:b/>
          <w:bCs/>
          <w:i/>
          <w:sz w:val="24"/>
        </w:rPr>
      </w:pPr>
      <w:r w:rsidRPr="00A26F1E">
        <w:rPr>
          <w:b/>
          <w:bCs/>
          <w:i/>
          <w:spacing w:val="-8"/>
          <w:sz w:val="24"/>
        </w:rPr>
        <w:t xml:space="preserve">7.2 </w:t>
      </w:r>
      <w:r>
        <w:rPr>
          <w:b/>
          <w:bCs/>
          <w:i/>
          <w:sz w:val="24"/>
        </w:rPr>
        <w:t>Організація оцінювання.</w:t>
      </w:r>
      <w:r w:rsidRPr="00A26F1E">
        <w:rPr>
          <w:b/>
          <w:bCs/>
          <w:i/>
          <w:sz w:val="24"/>
        </w:rPr>
        <w:t xml:space="preserve"> </w:t>
      </w:r>
    </w:p>
    <w:p w:rsidR="005D4578" w:rsidRDefault="005D4578" w:rsidP="005D4578">
      <w:pPr>
        <w:widowControl w:val="0"/>
        <w:spacing w:before="120"/>
        <w:jc w:val="both"/>
        <w:rPr>
          <w:bCs/>
          <w:sz w:val="24"/>
        </w:rPr>
      </w:pPr>
      <w:r w:rsidRPr="0098081B">
        <w:rPr>
          <w:b/>
          <w:bCs/>
          <w:i/>
          <w:sz w:val="24"/>
        </w:rPr>
        <w:t xml:space="preserve"> </w:t>
      </w:r>
      <w:r>
        <w:rPr>
          <w:b/>
          <w:bCs/>
          <w:i/>
          <w:sz w:val="24"/>
        </w:rPr>
        <w:t>С</w:t>
      </w:r>
      <w:r w:rsidRPr="0098081B">
        <w:rPr>
          <w:b/>
          <w:bCs/>
          <w:i/>
          <w:sz w:val="24"/>
        </w:rPr>
        <w:t>емінарські заняття</w:t>
      </w:r>
      <w:r>
        <w:rPr>
          <w:bCs/>
          <w:sz w:val="24"/>
        </w:rPr>
        <w:t xml:space="preserve"> оцінюються за фактом їх реального</w:t>
      </w:r>
      <w:r w:rsidRPr="00EC4E08">
        <w:rPr>
          <w:bCs/>
          <w:sz w:val="24"/>
        </w:rPr>
        <w:t xml:space="preserve"> проведення,</w:t>
      </w:r>
      <w:r>
        <w:rPr>
          <w:bCs/>
          <w:sz w:val="24"/>
        </w:rPr>
        <w:t xml:space="preserve"> а</w:t>
      </w:r>
      <w:r w:rsidRPr="00EC4E08">
        <w:rPr>
          <w:bCs/>
          <w:sz w:val="24"/>
        </w:rPr>
        <w:t xml:space="preserve"> бали накопичуються протягом</w:t>
      </w:r>
      <w:r>
        <w:rPr>
          <w:bCs/>
          <w:sz w:val="24"/>
        </w:rPr>
        <w:t xml:space="preserve"> усього</w:t>
      </w:r>
      <w:r w:rsidRPr="00EC4E08">
        <w:rPr>
          <w:bCs/>
          <w:sz w:val="24"/>
        </w:rPr>
        <w:t xml:space="preserve"> семестру.</w:t>
      </w:r>
    </w:p>
    <w:p w:rsidR="005D4578" w:rsidRDefault="005D4578" w:rsidP="005D4578">
      <w:pPr>
        <w:widowControl w:val="0"/>
        <w:spacing w:before="120"/>
        <w:jc w:val="both"/>
        <w:rPr>
          <w:bCs/>
          <w:sz w:val="24"/>
        </w:rPr>
      </w:pPr>
      <w:r>
        <w:rPr>
          <w:bCs/>
          <w:i/>
          <w:sz w:val="24"/>
        </w:rPr>
        <w:t xml:space="preserve"> </w:t>
      </w:r>
      <w:r w:rsidRPr="0098081B">
        <w:rPr>
          <w:b/>
          <w:bCs/>
          <w:i/>
          <w:sz w:val="24"/>
        </w:rPr>
        <w:t>Модульна контрольна робота 1</w:t>
      </w:r>
      <w:r w:rsidRPr="00EC4E08">
        <w:rPr>
          <w:bCs/>
          <w:sz w:val="24"/>
        </w:rPr>
        <w:t xml:space="preserve"> виконується</w:t>
      </w:r>
      <w:r>
        <w:rPr>
          <w:bCs/>
          <w:sz w:val="24"/>
        </w:rPr>
        <w:t xml:space="preserve"> студентами самостійно в межах </w:t>
      </w:r>
      <w:r>
        <w:rPr>
          <w:bCs/>
          <w:sz w:val="24"/>
        </w:rPr>
        <w:t>семінарського</w:t>
      </w:r>
      <w:r>
        <w:rPr>
          <w:bCs/>
          <w:sz w:val="24"/>
        </w:rPr>
        <w:t xml:space="preserve"> завдання після вивчення тем 1-5</w:t>
      </w:r>
      <w:r w:rsidRPr="00EC4E08">
        <w:rPr>
          <w:bCs/>
          <w:sz w:val="24"/>
        </w:rPr>
        <w:t xml:space="preserve">. </w:t>
      </w:r>
    </w:p>
    <w:p w:rsidR="005D4578" w:rsidRDefault="005D4578" w:rsidP="005D4578">
      <w:pPr>
        <w:widowControl w:val="0"/>
        <w:spacing w:before="120"/>
        <w:jc w:val="both"/>
        <w:rPr>
          <w:bCs/>
          <w:sz w:val="24"/>
        </w:rPr>
      </w:pPr>
      <w:r>
        <w:rPr>
          <w:bCs/>
          <w:i/>
          <w:sz w:val="24"/>
        </w:rPr>
        <w:t xml:space="preserve"> </w:t>
      </w:r>
      <w:r w:rsidRPr="0098081B">
        <w:rPr>
          <w:b/>
          <w:bCs/>
          <w:i/>
          <w:sz w:val="24"/>
        </w:rPr>
        <w:t>Модульна контрольна робота 2</w:t>
      </w:r>
      <w:r w:rsidRPr="00EC4E08">
        <w:rPr>
          <w:bCs/>
          <w:sz w:val="24"/>
        </w:rPr>
        <w:t xml:space="preserve"> виконується</w:t>
      </w:r>
      <w:r>
        <w:rPr>
          <w:bCs/>
          <w:sz w:val="24"/>
        </w:rPr>
        <w:t xml:space="preserve"> студентами самостійно</w:t>
      </w:r>
      <w:r w:rsidRPr="00EC4E08">
        <w:rPr>
          <w:bCs/>
          <w:sz w:val="24"/>
        </w:rPr>
        <w:t xml:space="preserve"> </w:t>
      </w:r>
      <w:r>
        <w:rPr>
          <w:bCs/>
          <w:sz w:val="24"/>
        </w:rPr>
        <w:t xml:space="preserve">в межах </w:t>
      </w:r>
      <w:r>
        <w:rPr>
          <w:bCs/>
          <w:sz w:val="24"/>
        </w:rPr>
        <w:t>семінарського завдання після вивчення т</w:t>
      </w:r>
      <w:r w:rsidRPr="00EC4E08">
        <w:rPr>
          <w:bCs/>
          <w:sz w:val="24"/>
        </w:rPr>
        <w:t xml:space="preserve">ем </w:t>
      </w:r>
      <w:r>
        <w:rPr>
          <w:bCs/>
          <w:sz w:val="24"/>
        </w:rPr>
        <w:t>5</w:t>
      </w:r>
      <w:r w:rsidRPr="00EC4E08">
        <w:rPr>
          <w:bCs/>
          <w:sz w:val="24"/>
        </w:rPr>
        <w:t>-</w:t>
      </w:r>
      <w:r>
        <w:rPr>
          <w:bCs/>
          <w:sz w:val="24"/>
        </w:rPr>
        <w:t>10.</w:t>
      </w:r>
    </w:p>
    <w:p w:rsidR="005D4578" w:rsidRDefault="005D4578" w:rsidP="005D4578">
      <w:pPr>
        <w:widowControl w:val="0"/>
        <w:spacing w:before="120"/>
        <w:jc w:val="both"/>
        <w:rPr>
          <w:bCs/>
          <w:sz w:val="24"/>
        </w:rPr>
      </w:pPr>
      <w:r w:rsidRPr="00E36D02">
        <w:rPr>
          <w:b/>
          <w:bCs/>
          <w:i/>
          <w:sz w:val="24"/>
        </w:rPr>
        <w:t>Індивідуальне науково-дослідне завдання</w:t>
      </w:r>
      <w:r>
        <w:rPr>
          <w:bCs/>
          <w:sz w:val="24"/>
        </w:rPr>
        <w:t xml:space="preserve"> виконується кожним студентом</w:t>
      </w:r>
      <w:r w:rsidRPr="00C977A7">
        <w:rPr>
          <w:bCs/>
          <w:sz w:val="24"/>
        </w:rPr>
        <w:t xml:space="preserve"> </w:t>
      </w:r>
      <w:r>
        <w:rPr>
          <w:bCs/>
          <w:sz w:val="24"/>
        </w:rPr>
        <w:t>самостійно протягом семестру та презентується на семінарському занятті</w:t>
      </w:r>
      <w:r w:rsidRPr="00EC4E08">
        <w:rPr>
          <w:bCs/>
          <w:sz w:val="24"/>
        </w:rPr>
        <w:t>.</w:t>
      </w:r>
    </w:p>
    <w:p w:rsidR="005D4578" w:rsidRPr="00FA0BCB" w:rsidRDefault="005D4578" w:rsidP="005D4578">
      <w:pPr>
        <w:widowControl w:val="0"/>
        <w:spacing w:before="120"/>
        <w:jc w:val="both"/>
        <w:rPr>
          <w:bCs/>
          <w:i/>
          <w:sz w:val="24"/>
        </w:rPr>
      </w:pPr>
    </w:p>
    <w:p w:rsidR="00EA3A0F" w:rsidRDefault="00EA3A0F" w:rsidP="00EA3A0F">
      <w:pPr>
        <w:widowControl w:val="0"/>
        <w:spacing w:before="120"/>
        <w:jc w:val="both"/>
        <w:rPr>
          <w:b/>
          <w:bCs/>
          <w:sz w:val="24"/>
        </w:rPr>
      </w:pPr>
      <w:r w:rsidRPr="00EC4E08">
        <w:rPr>
          <w:b/>
          <w:bCs/>
          <w:sz w:val="24"/>
        </w:rPr>
        <w:t>7.3 Шкала відповідності оцінок</w:t>
      </w:r>
    </w:p>
    <w:p w:rsidR="00C76597" w:rsidRPr="00EC4E08" w:rsidRDefault="00C76597" w:rsidP="00EA3A0F">
      <w:pPr>
        <w:widowControl w:val="0"/>
        <w:spacing w:before="120"/>
        <w:jc w:val="both"/>
        <w:rPr>
          <w:b/>
          <w:bCs/>
          <w:sz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>Відмінно</w:t>
            </w:r>
            <w:r w:rsidR="00EA3A0F" w:rsidRPr="00EC4E08">
              <w:rPr>
                <w:sz w:val="24"/>
              </w:rPr>
              <w:t xml:space="preserve"> / 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90-100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sz w:val="24"/>
              </w:rPr>
            </w:pPr>
            <w:r w:rsidRPr="00EC4E08">
              <w:rPr>
                <w:b/>
                <w:sz w:val="24"/>
              </w:rPr>
              <w:t>Добре</w:t>
            </w:r>
            <w:r w:rsidRPr="00EC4E08">
              <w:rPr>
                <w:sz w:val="24"/>
              </w:rPr>
              <w:t xml:space="preserve"> / 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75-89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>Задовільно</w:t>
            </w:r>
            <w:r w:rsidR="00EA3A0F" w:rsidRPr="00EC4E08">
              <w:rPr>
                <w:sz w:val="24"/>
              </w:rPr>
              <w:t xml:space="preserve"> / 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60-74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 xml:space="preserve">Незадовільно </w:t>
            </w:r>
            <w:r w:rsidR="00EA3A0F" w:rsidRPr="00EC4E08">
              <w:rPr>
                <w:sz w:val="24"/>
              </w:rPr>
              <w:t>/ 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0-59</w:t>
            </w:r>
          </w:p>
        </w:tc>
      </w:tr>
    </w:tbl>
    <w:p w:rsidR="00C76597" w:rsidRDefault="00C76597" w:rsidP="00EA3A0F">
      <w:pPr>
        <w:rPr>
          <w:b/>
          <w:shadow/>
          <w:sz w:val="24"/>
        </w:rPr>
      </w:pPr>
    </w:p>
    <w:p w:rsidR="00164ADC" w:rsidRPr="00497462" w:rsidRDefault="00EA3A0F" w:rsidP="00164ADC">
      <w:pPr>
        <w:rPr>
          <w:b/>
          <w:shadow/>
          <w:sz w:val="24"/>
        </w:rPr>
      </w:pPr>
      <w:r w:rsidRPr="00497462">
        <w:rPr>
          <w:b/>
          <w:shadow/>
          <w:sz w:val="24"/>
        </w:rPr>
        <w:t>8. Структура навчальної дисци</w:t>
      </w:r>
      <w:r w:rsidR="00A51710" w:rsidRPr="00497462">
        <w:rPr>
          <w:b/>
          <w:shadow/>
          <w:sz w:val="24"/>
        </w:rPr>
        <w:t>пліни</w:t>
      </w:r>
      <w:r w:rsidRPr="00497462">
        <w:rPr>
          <w:b/>
          <w:shadow/>
          <w:sz w:val="24"/>
        </w:rPr>
        <w:t>.</w:t>
      </w:r>
    </w:p>
    <w:p w:rsidR="00A51710" w:rsidRPr="00497462" w:rsidRDefault="00A51710" w:rsidP="00CD2070">
      <w:pPr>
        <w:jc w:val="center"/>
        <w:rPr>
          <w:b/>
          <w:shadow/>
          <w:sz w:val="24"/>
        </w:rPr>
      </w:pPr>
      <w:r w:rsidRPr="00497462">
        <w:rPr>
          <w:b/>
          <w:i/>
          <w:sz w:val="24"/>
        </w:rPr>
        <w:t xml:space="preserve">Тематичний план лекцій і </w:t>
      </w:r>
      <w:r w:rsidR="00DA248F">
        <w:rPr>
          <w:b/>
          <w:i/>
          <w:sz w:val="24"/>
        </w:rPr>
        <w:t>практичн</w:t>
      </w:r>
      <w:r w:rsidRPr="00497462">
        <w:rPr>
          <w:b/>
          <w:i/>
          <w:sz w:val="24"/>
        </w:rPr>
        <w:t>их занять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5245"/>
        <w:gridCol w:w="992"/>
        <w:gridCol w:w="1418"/>
        <w:gridCol w:w="1190"/>
      </w:tblGrid>
      <w:tr w:rsidR="00A51710" w:rsidRPr="00D74950" w:rsidTr="00D737F5"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№ теми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Назва модулів і тем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Кількість годин:</w:t>
            </w:r>
          </w:p>
        </w:tc>
      </w:tr>
      <w:tr w:rsidR="00A51710" w:rsidRPr="00D74950" w:rsidTr="00D737F5"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Лекції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B4034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Семінарські</w:t>
            </w:r>
            <w:r w:rsidR="00A51710" w:rsidRPr="00D74950">
              <w:rPr>
                <w:b/>
                <w:sz w:val="24"/>
              </w:rPr>
              <w:t xml:space="preserve"> заняття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D737F5">
            <w:pPr>
              <w:ind w:right="-52"/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Самост</w:t>
            </w:r>
            <w:r w:rsidR="00D737F5">
              <w:rPr>
                <w:b/>
                <w:sz w:val="24"/>
              </w:rPr>
              <w:t>.</w:t>
            </w:r>
            <w:r w:rsidRPr="00D74950">
              <w:rPr>
                <w:b/>
                <w:sz w:val="24"/>
              </w:rPr>
              <w:t xml:space="preserve"> робота</w:t>
            </w:r>
          </w:p>
        </w:tc>
      </w:tr>
      <w:tr w:rsidR="00A51710" w:rsidRPr="00D74950" w:rsidTr="00D74950">
        <w:tc>
          <w:tcPr>
            <w:tcW w:w="9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Частина 1 «</w:t>
            </w:r>
            <w:r w:rsidR="00B40349" w:rsidRPr="00B40349">
              <w:rPr>
                <w:b/>
                <w:i/>
                <w:sz w:val="24"/>
              </w:rPr>
              <w:t>СУЧАСНА СУТНІСТЬ ПОЛІТИЧНОГО ЛІДЕРСТВА</w:t>
            </w:r>
            <w:r w:rsidRPr="00D74950">
              <w:rPr>
                <w:b/>
                <w:i/>
                <w:sz w:val="24"/>
              </w:rPr>
              <w:t>»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40349" w:rsidP="00B40349">
            <w:pPr>
              <w:rPr>
                <w:sz w:val="24"/>
              </w:rPr>
            </w:pPr>
            <w:r w:rsidRPr="00B40349">
              <w:rPr>
                <w:sz w:val="24"/>
              </w:rPr>
              <w:t>Підходи до визначення сутності політичного лідерства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6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40349" w:rsidP="00520178">
            <w:pPr>
              <w:rPr>
                <w:sz w:val="24"/>
              </w:rPr>
            </w:pPr>
            <w:r w:rsidRPr="00B40349">
              <w:rPr>
                <w:sz w:val="24"/>
              </w:rPr>
              <w:t>Функції та механізми політичного лідерства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40349" w:rsidP="004F77ED">
            <w:pPr>
              <w:rPr>
                <w:sz w:val="24"/>
              </w:rPr>
            </w:pPr>
            <w:r w:rsidRPr="00B40349">
              <w:rPr>
                <w:sz w:val="24"/>
              </w:rPr>
              <w:t>Імідж політичного лідера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rPr>
          <w:trHeight w:val="4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40349" w:rsidP="00DB6A67">
            <w:pPr>
              <w:rPr>
                <w:sz w:val="24"/>
              </w:rPr>
            </w:pPr>
            <w:r w:rsidRPr="00B40349">
              <w:rPr>
                <w:sz w:val="24"/>
              </w:rPr>
              <w:t>Стилі, типи, концепції, основні теорії політичного лідерства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75C51" w:rsidRPr="00D74950" w:rsidTr="00D737F5">
        <w:trPr>
          <w:trHeight w:val="4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Pr="00D74950" w:rsidRDefault="00D50915" w:rsidP="00D50915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Pr="00D74950" w:rsidRDefault="00B40349" w:rsidP="00DB6A67">
            <w:pPr>
              <w:rPr>
                <w:sz w:val="24"/>
              </w:rPr>
            </w:pPr>
            <w:r w:rsidRPr="00B40349">
              <w:rPr>
                <w:sz w:val="24"/>
              </w:rPr>
              <w:t>Зарубіжна практика здійснення політичного лідерства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1710" w:rsidRPr="00D74950" w:rsidTr="00D737F5"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Модульна контрольна робота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</w:tr>
      <w:tr w:rsidR="00A51710" w:rsidRPr="00D74950" w:rsidTr="00D737F5">
        <w:trPr>
          <w:trHeight w:val="24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Всього</w:t>
            </w: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за модуль1 :</w:t>
            </w:r>
            <w:r w:rsidRPr="00D74950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40</w:t>
            </w:r>
          </w:p>
        </w:tc>
      </w:tr>
      <w:tr w:rsidR="00A51710" w:rsidRPr="00D74950" w:rsidTr="00D74950">
        <w:trPr>
          <w:trHeight w:val="180"/>
        </w:trPr>
        <w:tc>
          <w:tcPr>
            <w:tcW w:w="9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Частина 2 «</w:t>
            </w:r>
            <w:r w:rsidR="00B40349" w:rsidRPr="00B40349">
              <w:rPr>
                <w:b/>
                <w:i/>
                <w:sz w:val="24"/>
              </w:rPr>
              <w:t>ПРОБЛЕМИ ТА ПЕРСПЕКТИВИ ФОРМУВАННЯ СУЧАСНОГО ПОЛІТИЧНОГО ЛІДЕРА</w:t>
            </w:r>
            <w:r w:rsidRPr="00D74950">
              <w:rPr>
                <w:b/>
                <w:i/>
                <w:sz w:val="24"/>
              </w:rPr>
              <w:t>»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40349" w:rsidP="00DB6A67">
            <w:pPr>
              <w:rPr>
                <w:sz w:val="24"/>
              </w:rPr>
            </w:pPr>
            <w:r w:rsidRPr="00B40349">
              <w:rPr>
                <w:sz w:val="24"/>
              </w:rPr>
              <w:t>Сутнісні характеристики та механізми розвитку творчого потенціалу особистості політичного лідера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6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40349" w:rsidP="00B75C51">
            <w:pPr>
              <w:rPr>
                <w:sz w:val="24"/>
              </w:rPr>
            </w:pPr>
            <w:r w:rsidRPr="00B40349">
              <w:rPr>
                <w:sz w:val="24"/>
              </w:rPr>
              <w:t>Розвиток професіоналізму лідерів-управлінців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40349" w:rsidP="00B40349">
            <w:pPr>
              <w:rPr>
                <w:sz w:val="24"/>
              </w:rPr>
            </w:pPr>
            <w:r w:rsidRPr="00B40349">
              <w:rPr>
                <w:sz w:val="24"/>
              </w:rPr>
              <w:t>Гуманізація внутрішньоорганізаційних відносин – основа управлінського лідерства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rPr>
          <w:trHeight w:val="3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40349" w:rsidP="00B40349">
            <w:pPr>
              <w:rPr>
                <w:sz w:val="24"/>
              </w:rPr>
            </w:pPr>
            <w:r w:rsidRPr="00B40349">
              <w:rPr>
                <w:sz w:val="24"/>
              </w:rPr>
              <w:t>Молодіжне лідерство – складова формування нової політичної еліти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rPr>
          <w:trHeight w:val="2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40349" w:rsidP="00B40349">
            <w:pPr>
              <w:rPr>
                <w:sz w:val="24"/>
              </w:rPr>
            </w:pPr>
            <w:r w:rsidRPr="00B40349">
              <w:rPr>
                <w:sz w:val="24"/>
              </w:rPr>
              <w:t>Президентський кадровий резерв “Нова еліта нації”: сутність та особливості становлення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Модульна контрольна робота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  <w:vertAlign w:val="superscript"/>
              </w:rPr>
            </w:pPr>
            <w:r w:rsidRPr="00D74950">
              <w:rPr>
                <w:sz w:val="24"/>
                <w:vertAlign w:val="superscrip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</w:tr>
      <w:tr w:rsidR="00A51710" w:rsidRPr="00D74950" w:rsidTr="00D73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Всього за модуль 2: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40</w:t>
            </w:r>
          </w:p>
        </w:tc>
      </w:tr>
      <w:tr w:rsidR="00A51710" w:rsidRPr="00D74950" w:rsidTr="00D73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51710" w:rsidRPr="00D74950">
              <w:rPr>
                <w:b/>
                <w:sz w:val="24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</w:tbl>
    <w:p w:rsidR="00A51710" w:rsidRPr="00902CE9" w:rsidRDefault="00A51710" w:rsidP="00A51710">
      <w:pPr>
        <w:ind w:firstLine="708"/>
        <w:jc w:val="both"/>
        <w:rPr>
          <w:b/>
          <w:sz w:val="22"/>
          <w:szCs w:val="22"/>
        </w:rPr>
      </w:pPr>
      <w:r w:rsidRPr="00902CE9">
        <w:rPr>
          <w:b/>
          <w:sz w:val="22"/>
          <w:szCs w:val="22"/>
        </w:rPr>
        <w:t xml:space="preserve">Форма підсумкового контролю - </w:t>
      </w:r>
      <w:r w:rsidR="0052420C" w:rsidRPr="00902CE9">
        <w:rPr>
          <w:b/>
          <w:sz w:val="22"/>
          <w:szCs w:val="22"/>
        </w:rPr>
        <w:t>залік</w:t>
      </w:r>
    </w:p>
    <w:p w:rsidR="00A51710" w:rsidRPr="00DA248F" w:rsidRDefault="00A51710" w:rsidP="00A51710">
      <w:pPr>
        <w:ind w:firstLine="708"/>
        <w:jc w:val="both"/>
        <w:rPr>
          <w:sz w:val="22"/>
          <w:szCs w:val="22"/>
        </w:rPr>
      </w:pPr>
      <w:r w:rsidRPr="00DA248F">
        <w:rPr>
          <w:sz w:val="22"/>
          <w:szCs w:val="22"/>
        </w:rPr>
        <w:t xml:space="preserve">Загальний обсяг дисципліни – </w:t>
      </w:r>
      <w:r w:rsidR="0052420C" w:rsidRPr="00DA248F">
        <w:rPr>
          <w:sz w:val="22"/>
          <w:szCs w:val="22"/>
        </w:rPr>
        <w:t>1</w:t>
      </w:r>
      <w:r w:rsidRPr="00DA248F">
        <w:rPr>
          <w:sz w:val="22"/>
          <w:szCs w:val="22"/>
        </w:rPr>
        <w:t>20 годин, в тому числі: лекції –</w:t>
      </w:r>
      <w:r w:rsidR="000C5B7C" w:rsidRPr="00DA248F">
        <w:rPr>
          <w:sz w:val="22"/>
          <w:szCs w:val="22"/>
        </w:rPr>
        <w:t xml:space="preserve"> </w:t>
      </w:r>
      <w:r w:rsidR="0052420C" w:rsidRPr="00DA248F">
        <w:rPr>
          <w:sz w:val="22"/>
          <w:szCs w:val="22"/>
        </w:rPr>
        <w:t>2</w:t>
      </w:r>
      <w:r w:rsidRPr="00DA248F">
        <w:rPr>
          <w:sz w:val="22"/>
          <w:szCs w:val="22"/>
        </w:rPr>
        <w:t xml:space="preserve">0 годин; </w:t>
      </w:r>
    </w:p>
    <w:p w:rsidR="00A51710" w:rsidRPr="00DA248F" w:rsidRDefault="0052420C" w:rsidP="00A51710">
      <w:pPr>
        <w:ind w:firstLine="708"/>
        <w:jc w:val="both"/>
        <w:rPr>
          <w:sz w:val="22"/>
          <w:szCs w:val="22"/>
        </w:rPr>
      </w:pPr>
      <w:r w:rsidRPr="00DA248F">
        <w:rPr>
          <w:sz w:val="22"/>
          <w:szCs w:val="22"/>
        </w:rPr>
        <w:t>практичн</w:t>
      </w:r>
      <w:r w:rsidR="00A51710" w:rsidRPr="00DA248F">
        <w:rPr>
          <w:sz w:val="22"/>
          <w:szCs w:val="22"/>
        </w:rPr>
        <w:t>і заняття –</w:t>
      </w:r>
      <w:r w:rsidR="000C5B7C" w:rsidRPr="00DA248F">
        <w:rPr>
          <w:sz w:val="22"/>
          <w:szCs w:val="22"/>
        </w:rPr>
        <w:t xml:space="preserve"> </w:t>
      </w:r>
      <w:r w:rsidRPr="00DA248F">
        <w:rPr>
          <w:sz w:val="22"/>
          <w:szCs w:val="22"/>
        </w:rPr>
        <w:t>2</w:t>
      </w:r>
      <w:r w:rsidR="00A51710" w:rsidRPr="00DA248F">
        <w:rPr>
          <w:sz w:val="22"/>
          <w:szCs w:val="22"/>
        </w:rPr>
        <w:t>0 годин;</w:t>
      </w:r>
      <w:r w:rsidR="000C5B7C" w:rsidRPr="00DA248F">
        <w:rPr>
          <w:sz w:val="22"/>
          <w:szCs w:val="22"/>
        </w:rPr>
        <w:t xml:space="preserve"> </w:t>
      </w:r>
      <w:r w:rsidR="00A51710" w:rsidRPr="00DA248F">
        <w:rPr>
          <w:sz w:val="22"/>
          <w:szCs w:val="22"/>
        </w:rPr>
        <w:t>самостійна робота</w:t>
      </w:r>
      <w:r w:rsidR="000C5B7C" w:rsidRPr="00DA248F">
        <w:rPr>
          <w:sz w:val="22"/>
          <w:szCs w:val="22"/>
        </w:rPr>
        <w:t xml:space="preserve"> </w:t>
      </w:r>
      <w:r w:rsidRPr="00DA248F">
        <w:rPr>
          <w:sz w:val="22"/>
          <w:szCs w:val="22"/>
        </w:rPr>
        <w:t>– 8</w:t>
      </w:r>
      <w:r w:rsidR="00A51710" w:rsidRPr="00DA248F">
        <w:rPr>
          <w:sz w:val="22"/>
          <w:szCs w:val="22"/>
        </w:rPr>
        <w:t>0 годин.</w:t>
      </w:r>
      <w:r w:rsidR="000C5B7C" w:rsidRPr="00DA248F">
        <w:rPr>
          <w:sz w:val="22"/>
          <w:szCs w:val="22"/>
        </w:rPr>
        <w:t xml:space="preserve"> </w:t>
      </w:r>
    </w:p>
    <w:p w:rsidR="0098081B" w:rsidRPr="00774095" w:rsidRDefault="0098081B" w:rsidP="00164ADC">
      <w:pPr>
        <w:rPr>
          <w:b/>
          <w:shadow/>
          <w:sz w:val="24"/>
          <w:lang w:val="ru-RU"/>
        </w:rPr>
      </w:pPr>
    </w:p>
    <w:p w:rsidR="00EA3A0F" w:rsidRPr="00315C57" w:rsidRDefault="00EA3A0F" w:rsidP="007D5818">
      <w:pPr>
        <w:tabs>
          <w:tab w:val="center" w:pos="5102"/>
        </w:tabs>
        <w:rPr>
          <w:b/>
          <w:sz w:val="24"/>
        </w:rPr>
      </w:pPr>
      <w:r w:rsidRPr="00315C57">
        <w:rPr>
          <w:b/>
          <w:sz w:val="24"/>
        </w:rPr>
        <w:t>9. Рекомендовані джерела:</w:t>
      </w:r>
    </w:p>
    <w:p w:rsidR="00EA3A0F" w:rsidRPr="00315C57" w:rsidRDefault="00EA3A0F" w:rsidP="00EA3A0F">
      <w:pPr>
        <w:jc w:val="both"/>
        <w:rPr>
          <w:b/>
          <w:sz w:val="24"/>
        </w:rPr>
      </w:pPr>
      <w:r w:rsidRPr="00315C57">
        <w:rPr>
          <w:b/>
          <w:i/>
          <w:iCs/>
          <w:sz w:val="24"/>
        </w:rPr>
        <w:t>Основн</w:t>
      </w:r>
      <w:r w:rsidRPr="00315C57">
        <w:rPr>
          <w:b/>
          <w:i/>
          <w:iCs/>
          <w:sz w:val="24"/>
          <w:lang w:val="ru-RU"/>
        </w:rPr>
        <w:t>і</w:t>
      </w:r>
      <w:r w:rsidR="007719F5" w:rsidRPr="00315C57">
        <w:rPr>
          <w:b/>
          <w:i/>
          <w:iCs/>
          <w:sz w:val="24"/>
        </w:rPr>
        <w:t xml:space="preserve"> (</w:t>
      </w:r>
      <w:r w:rsidR="007719F5" w:rsidRPr="00315C57">
        <w:rPr>
          <w:b/>
          <w:i/>
          <w:iCs/>
          <w:sz w:val="24"/>
          <w:lang w:val="ru-RU"/>
        </w:rPr>
        <w:t>б</w:t>
      </w:r>
      <w:r w:rsidRPr="00315C57">
        <w:rPr>
          <w:b/>
          <w:i/>
          <w:iCs/>
          <w:sz w:val="24"/>
        </w:rPr>
        <w:t>азові):</w:t>
      </w:r>
    </w:p>
    <w:p w:rsidR="00BC1562" w:rsidRPr="00BC1562" w:rsidRDefault="00725351" w:rsidP="00632377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cs="Times New Roman"/>
          <w:sz w:val="24"/>
          <w:lang w:eastAsia="uk-UA"/>
        </w:rPr>
      </w:pPr>
      <w:r>
        <w:rPr>
          <w:rFonts w:cs="Times New Roman"/>
          <w:color w:val="000000"/>
          <w:sz w:val="24"/>
          <w:lang w:eastAsia="uk-UA"/>
        </w:rPr>
        <w:t>Адизес</w:t>
      </w:r>
      <w:r w:rsidR="00BC1562" w:rsidRPr="00BC1562">
        <w:rPr>
          <w:rFonts w:cs="Times New Roman"/>
          <w:color w:val="000000"/>
          <w:sz w:val="24"/>
          <w:lang w:eastAsia="uk-UA"/>
        </w:rPr>
        <w:t xml:space="preserve"> И. Развитие лидеров: Как понять свой стиль управления и эффективно общаться с носителями иных стилей [Текст] / Ицхак Кальдерон</w:t>
      </w:r>
      <w:r w:rsidR="00BC1562" w:rsidRPr="00BC1562">
        <w:rPr>
          <w:rFonts w:cs="Times New Roman"/>
          <w:color w:val="000000"/>
          <w:sz w:val="24"/>
          <w:lang w:eastAsia="uk-UA"/>
        </w:rPr>
        <w:t xml:space="preserve"> </w:t>
      </w:r>
      <w:r w:rsidR="00BC1562" w:rsidRPr="00BC1562">
        <w:rPr>
          <w:rFonts w:cs="Times New Roman"/>
          <w:color w:val="000000"/>
          <w:sz w:val="24"/>
          <w:lang w:eastAsia="uk-UA"/>
        </w:rPr>
        <w:t xml:space="preserve">Адизес; Пер. с англ. – М.: Альпина Бизнес Букс, 2008.  </w:t>
      </w:r>
    </w:p>
    <w:p w:rsidR="00BC1562" w:rsidRPr="00BC1562" w:rsidRDefault="00BC1562" w:rsidP="00632377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cs="Times New Roman"/>
          <w:sz w:val="24"/>
          <w:lang w:eastAsia="uk-UA"/>
        </w:rPr>
      </w:pPr>
      <w:r w:rsidRPr="00BC1562">
        <w:rPr>
          <w:rFonts w:cs="Times New Roman"/>
          <w:color w:val="000000"/>
          <w:sz w:val="24"/>
          <w:lang w:eastAsia="uk-UA"/>
        </w:rPr>
        <w:t>Адорно Т. Исследование авторитарной личности.</w:t>
      </w:r>
      <w:r w:rsidR="00632377">
        <w:rPr>
          <w:rFonts w:cs="Times New Roman"/>
          <w:color w:val="000000"/>
          <w:sz w:val="24"/>
          <w:lang w:eastAsia="uk-UA"/>
        </w:rPr>
        <w:t xml:space="preserve"> </w:t>
      </w:r>
      <w:r w:rsidRPr="00BC1562">
        <w:rPr>
          <w:rFonts w:cs="Times New Roman"/>
          <w:color w:val="000000"/>
          <w:sz w:val="24"/>
          <w:lang w:eastAsia="uk-UA"/>
        </w:rPr>
        <w:t>- М.: Серебряные нити,</w:t>
      </w:r>
      <w:r w:rsidRPr="00BC1562">
        <w:rPr>
          <w:rFonts w:cs="Times New Roman"/>
          <w:color w:val="000000"/>
          <w:sz w:val="24"/>
          <w:lang w:eastAsia="uk-UA"/>
        </w:rPr>
        <w:t xml:space="preserve"> </w:t>
      </w:r>
      <w:r w:rsidRPr="00BC1562">
        <w:rPr>
          <w:rFonts w:cs="Times New Roman"/>
          <w:color w:val="000000"/>
          <w:sz w:val="24"/>
          <w:lang w:eastAsia="uk-UA"/>
        </w:rPr>
        <w:t xml:space="preserve">2001.  </w:t>
      </w:r>
    </w:p>
    <w:p w:rsidR="00BC1562" w:rsidRPr="00BC1562" w:rsidRDefault="00BC1562" w:rsidP="00632377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 w:val="24"/>
          <w:lang w:eastAsia="uk-UA"/>
        </w:rPr>
      </w:pPr>
      <w:r w:rsidRPr="00BC1562">
        <w:rPr>
          <w:rFonts w:cs="Times New Roman"/>
          <w:color w:val="000000"/>
          <w:sz w:val="24"/>
          <w:lang w:eastAsia="uk-UA"/>
        </w:rPr>
        <w:t>Журавський В., Кучеренко О., Михальченко М. Політична еліта України: теорія і практика трансформації. - К.: Логос, 1999. – 264 с.</w:t>
      </w:r>
    </w:p>
    <w:p w:rsidR="00BC1562" w:rsidRPr="00BC1562" w:rsidRDefault="00BC1562" w:rsidP="00632377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 w:val="24"/>
          <w:lang w:eastAsia="uk-UA"/>
        </w:rPr>
      </w:pPr>
      <w:r w:rsidRPr="00BC1562">
        <w:rPr>
          <w:rFonts w:cs="Times New Roman"/>
          <w:color w:val="000000"/>
          <w:sz w:val="24"/>
          <w:lang w:eastAsia="uk-UA"/>
        </w:rPr>
        <w:t>Кухта Б. Феномен політичного лідера: Історичні силуети на тлі епох. - Львів:</w:t>
      </w:r>
      <w:r w:rsidR="00725351">
        <w:rPr>
          <w:rFonts w:cs="Times New Roman"/>
          <w:color w:val="000000"/>
          <w:sz w:val="24"/>
          <w:lang w:eastAsia="uk-UA"/>
        </w:rPr>
        <w:t xml:space="preserve"> </w:t>
      </w:r>
      <w:r w:rsidRPr="00BC1562">
        <w:rPr>
          <w:rFonts w:cs="Times New Roman"/>
          <w:color w:val="000000"/>
          <w:sz w:val="24"/>
          <w:lang w:eastAsia="uk-UA"/>
        </w:rPr>
        <w:t>Кальварія, 2000. – 232 с.</w:t>
      </w:r>
    </w:p>
    <w:p w:rsidR="00BC1562" w:rsidRPr="00BC1562" w:rsidRDefault="00BC1562" w:rsidP="00632377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 w:val="24"/>
          <w:lang w:eastAsia="uk-UA"/>
        </w:rPr>
      </w:pPr>
      <w:r w:rsidRPr="00BC1562">
        <w:rPr>
          <w:rFonts w:cs="Times New Roman"/>
          <w:color w:val="000000"/>
          <w:sz w:val="24"/>
          <w:lang w:eastAsia="uk-UA"/>
        </w:rPr>
        <w:t>Кухта Б.П., Теплоухова Н.Г. Політичні еліти і лідерство. – Львів:</w:t>
      </w:r>
      <w:r w:rsidR="00725351">
        <w:rPr>
          <w:rFonts w:cs="Times New Roman"/>
          <w:color w:val="000000"/>
          <w:sz w:val="24"/>
          <w:lang w:eastAsia="uk-UA"/>
        </w:rPr>
        <w:t xml:space="preserve"> </w:t>
      </w:r>
      <w:r w:rsidRPr="00BC1562">
        <w:rPr>
          <w:rFonts w:cs="Times New Roman"/>
          <w:color w:val="000000"/>
          <w:sz w:val="24"/>
          <w:lang w:eastAsia="uk-UA"/>
        </w:rPr>
        <w:t>Кальварія, 1996. – 224 с.</w:t>
      </w:r>
    </w:p>
    <w:p w:rsidR="00BC1562" w:rsidRPr="00BC1562" w:rsidRDefault="00BC1562" w:rsidP="00632377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 w:val="24"/>
          <w:lang w:eastAsia="uk-UA"/>
        </w:rPr>
      </w:pPr>
      <w:r w:rsidRPr="00BC1562">
        <w:rPr>
          <w:rFonts w:cs="Times New Roman"/>
          <w:color w:val="000000"/>
          <w:sz w:val="24"/>
          <w:lang w:eastAsia="uk-UA"/>
        </w:rPr>
        <w:t>Моска Г. Правящий класс // Полис. - 1994. - № 10. – С.187-198.</w:t>
      </w:r>
    </w:p>
    <w:p w:rsidR="00BC1562" w:rsidRPr="00BC1562" w:rsidRDefault="00BC1562" w:rsidP="00632377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cs="Times New Roman"/>
          <w:sz w:val="24"/>
          <w:lang w:eastAsia="uk-UA"/>
        </w:rPr>
      </w:pPr>
      <w:r w:rsidRPr="00BC1562">
        <w:rPr>
          <w:rFonts w:cs="Times New Roman"/>
          <w:color w:val="000000"/>
          <w:sz w:val="24"/>
          <w:lang w:eastAsia="uk-UA"/>
        </w:rPr>
        <w:t>Шульга М., Потєхін О., Бойко Н. Правляча еліта сучасної України. – К.: І-т</w:t>
      </w:r>
      <w:r w:rsidRPr="00BC1562">
        <w:rPr>
          <w:rFonts w:cs="Times New Roman"/>
          <w:color w:val="000000"/>
          <w:sz w:val="24"/>
          <w:lang w:eastAsia="uk-UA"/>
        </w:rPr>
        <w:t xml:space="preserve"> </w:t>
      </w:r>
      <w:r w:rsidRPr="00BC1562">
        <w:rPr>
          <w:rFonts w:cs="Times New Roman"/>
          <w:color w:val="000000"/>
          <w:sz w:val="24"/>
          <w:lang w:eastAsia="uk-UA"/>
        </w:rPr>
        <w:t xml:space="preserve">соціології НАН України, 1998. – 68 с. </w:t>
      </w:r>
    </w:p>
    <w:p w:rsidR="00EA3A0F" w:rsidRPr="00315C57" w:rsidRDefault="00EA3A0F" w:rsidP="007719F5">
      <w:pPr>
        <w:ind w:left="66"/>
        <w:jc w:val="both"/>
        <w:rPr>
          <w:b/>
          <w:bCs/>
          <w:i/>
          <w:iCs/>
          <w:sz w:val="24"/>
        </w:rPr>
      </w:pPr>
      <w:r w:rsidRPr="00315C57">
        <w:rPr>
          <w:b/>
          <w:bCs/>
          <w:i/>
          <w:iCs/>
          <w:sz w:val="24"/>
        </w:rPr>
        <w:t>Додаткові:</w:t>
      </w:r>
    </w:p>
    <w:p w:rsidR="00BC1562" w:rsidRPr="00725351" w:rsidRDefault="00BC1562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 xml:space="preserve">Адаир Дж. Эффективное лидерство. - М.: Изд-во.Эксмо, 2003. </w:t>
      </w:r>
    </w:p>
    <w:p w:rsidR="00725351" w:rsidRPr="00725351" w:rsidRDefault="00725351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 xml:space="preserve">Альтманн Г.Х. Звёздные часы лидерства. Лучшие стратегии управления в мировой истории / Пер. с нем. - М.: Интерэкспорт, 2009.  </w:t>
      </w:r>
    </w:p>
    <w:p w:rsidR="00725351" w:rsidRPr="00725351" w:rsidRDefault="00725351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 xml:space="preserve">Бендер П.У., Хеллман Э. Лидерство изнутри / Перевод с англ. - М.: Попурри, 2005.  </w:t>
      </w:r>
    </w:p>
    <w:p w:rsidR="00725351" w:rsidRPr="00725351" w:rsidRDefault="00725351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 xml:space="preserve">Беннис У. Как становятся лидерами. Менеджмент нового поколения / У. Беннис, Р.Дж. Томас. - М.: Вильяме, 2006.  </w:t>
      </w:r>
    </w:p>
    <w:p w:rsidR="00725351" w:rsidRPr="00725351" w:rsidRDefault="00725351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 xml:space="preserve">Берн Э. Лидер и группа. О структуре и динамике организаций и групп. – Екатеринбург: Литур, 2000.  </w:t>
      </w:r>
    </w:p>
    <w:p w:rsidR="00725351" w:rsidRPr="00725351" w:rsidRDefault="00725351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 xml:space="preserve">Бланшар К. Лидерство: к вершинам успеха. - СПб.: Питер, 2008. </w:t>
      </w:r>
    </w:p>
    <w:p w:rsidR="00725351" w:rsidRPr="00725351" w:rsidRDefault="00725351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>Бодалев А.А., Руткевич Л.А. Как становятся великими или выдающимися. - М.: Квант, 2007.</w:t>
      </w:r>
    </w:p>
    <w:p w:rsidR="00725351" w:rsidRPr="00725351" w:rsidRDefault="00725351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 xml:space="preserve">Гибсон Р.К. Лидерство в свободном обществе. Лидерство. Психологические проблемы в бизнесе. По материалам американских исследований. – Дубна: Издательский центр «Феникс». 2007.  </w:t>
      </w:r>
    </w:p>
    <w:p w:rsidR="00725351" w:rsidRPr="00725351" w:rsidRDefault="00725351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 xml:space="preserve">Головешко Б.Р. Соціальні функції лідерства і його роль у професійній діяльності сучасного спеціаліста з інформаційних технологій. – [Електронний ресурс]. – Режим доступу: http://library.kpi.kharkov.ua/JUR/TPUSS%202013_4_6.pdf.  </w:t>
      </w:r>
    </w:p>
    <w:p w:rsidR="00725351" w:rsidRPr="00725351" w:rsidRDefault="00725351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>Головинський К.</w:t>
      </w:r>
      <w:r w:rsidR="00632377">
        <w:rPr>
          <w:rFonts w:cs="Times New Roman"/>
          <w:iCs/>
          <w:sz w:val="24"/>
        </w:rPr>
        <w:t xml:space="preserve"> </w:t>
      </w:r>
      <w:bookmarkStart w:id="0" w:name="_GoBack"/>
      <w:bookmarkEnd w:id="0"/>
      <w:r w:rsidRPr="00725351">
        <w:rPr>
          <w:rFonts w:cs="Times New Roman"/>
          <w:iCs/>
          <w:sz w:val="24"/>
        </w:rPr>
        <w:t>Харизма та лідерство в умовах кризи.// Людина і політика.- 2000. - №6. - С. 8-10.</w:t>
      </w:r>
    </w:p>
    <w:p w:rsidR="00725351" w:rsidRPr="00725351" w:rsidRDefault="00725351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 xml:space="preserve">Гоулман, Д. Эмоциональное лидерство: Искусство управления людьми на основе эмоционального интеллекта [Текст] / Дэниел Гоулман, Энни Макки, Ричард Бояцис. – М., Альпина Бизнес Букс, 2008 г.  </w:t>
      </w:r>
    </w:p>
    <w:p w:rsidR="00725351" w:rsidRPr="00725351" w:rsidRDefault="00725351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 xml:space="preserve">Гржелаковски М. Мама - лучший лидер: 50 женщин меняют привычные для компаний лидерские традиции. - Р н/Д.: Феникс, 2005. </w:t>
      </w:r>
    </w:p>
    <w:p w:rsidR="00725351" w:rsidRPr="00725351" w:rsidRDefault="00725351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 xml:space="preserve">Гриженко Л.В. Лідерство як соціальний феномен. – [Електронний ресурс]. – Режим доступу: http:// irbis-nbuv.gov.ua/.../cgiirbis_64.exe?... </w:t>
      </w:r>
    </w:p>
    <w:p w:rsidR="00632377" w:rsidRPr="00632377" w:rsidRDefault="00632377" w:rsidP="00632377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632377">
        <w:rPr>
          <w:rFonts w:cs="Times New Roman"/>
          <w:iCs/>
          <w:sz w:val="24"/>
        </w:rPr>
        <w:t xml:space="preserve">Дафт Р. Уроки лидерства. - М.: Эксмо, 2006. </w:t>
      </w:r>
    </w:p>
    <w:p w:rsidR="00632377" w:rsidRPr="00632377" w:rsidRDefault="00632377" w:rsidP="00632377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632377">
        <w:rPr>
          <w:rFonts w:cs="Times New Roman"/>
          <w:iCs/>
          <w:sz w:val="24"/>
        </w:rPr>
        <w:t xml:space="preserve">Друкер П. Задачи менеджмента в XXI веке: пер. с англ. - М.: Вильяме, 2007. </w:t>
      </w:r>
    </w:p>
    <w:p w:rsidR="00725351" w:rsidRPr="00725351" w:rsidRDefault="00725351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 xml:space="preserve">Евтихов О.В. Стратегии и приемы лидерства: теория и практика. - СПб.: Речь, 2007.  </w:t>
      </w:r>
    </w:p>
    <w:p w:rsidR="001A3C31" w:rsidRPr="001A3C31" w:rsidRDefault="001A3C31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</w:rPr>
      </w:pPr>
      <w:r>
        <w:rPr>
          <w:rFonts w:cs="Times New Roman"/>
          <w:iCs/>
          <w:sz w:val="24"/>
        </w:rPr>
        <w:t>Кириленко О. Жіноче політичне лідерство як об’єкт соціологічного аналізу // Жінки в політиці в Україні: регіональний рівень. – С. 211-221.</w:t>
      </w:r>
    </w:p>
    <w:p w:rsidR="00725351" w:rsidRPr="00725351" w:rsidRDefault="0036445D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 xml:space="preserve"> </w:t>
      </w:r>
      <w:r w:rsidR="00725351" w:rsidRPr="00725351">
        <w:rPr>
          <w:rFonts w:cs="Times New Roman"/>
          <w:iCs/>
          <w:sz w:val="24"/>
        </w:rPr>
        <w:t>Липинський В. Листи до братів-хліборобів. - К.: Логос, 1995. – 470 с.</w:t>
      </w:r>
    </w:p>
    <w:p w:rsidR="00725351" w:rsidRPr="00725351" w:rsidRDefault="00725351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 xml:space="preserve">Політика в особах: Політичне лідерство на постсоціалістичному просторі: національний і регіональний контексти / За заг. ред. Ф. М. Рудича. - К.: Парламентське вид-во, 2008. – 352 с. </w:t>
      </w:r>
    </w:p>
    <w:p w:rsidR="00725351" w:rsidRPr="00725351" w:rsidRDefault="00725351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>Практикум з політології</w:t>
      </w:r>
      <w:r w:rsidR="00632377">
        <w:rPr>
          <w:rFonts w:cs="Times New Roman"/>
          <w:iCs/>
          <w:sz w:val="24"/>
        </w:rPr>
        <w:t xml:space="preserve"> </w:t>
      </w:r>
      <w:r w:rsidRPr="00725351">
        <w:rPr>
          <w:rFonts w:cs="Times New Roman"/>
          <w:iCs/>
          <w:sz w:val="24"/>
        </w:rPr>
        <w:t xml:space="preserve">/ За ред. Ф.М. Кирилюка. - К.: Комп'ютерпрес, 2003. – 622 с. </w:t>
      </w:r>
    </w:p>
    <w:p w:rsidR="00725351" w:rsidRPr="00725351" w:rsidRDefault="00725351" w:rsidP="00725351">
      <w:pPr>
        <w:numPr>
          <w:ilvl w:val="0"/>
          <w:numId w:val="11"/>
        </w:numPr>
        <w:ind w:left="0" w:firstLine="284"/>
        <w:jc w:val="both"/>
        <w:rPr>
          <w:rFonts w:cs="Times New Roman"/>
          <w:iCs/>
          <w:sz w:val="24"/>
        </w:rPr>
      </w:pPr>
      <w:r w:rsidRPr="00725351">
        <w:rPr>
          <w:rFonts w:cs="Times New Roman"/>
          <w:iCs/>
          <w:sz w:val="24"/>
        </w:rPr>
        <w:t xml:space="preserve">Щербинина Н.Г. Теории политического лидерства. - М.: Весь мир, 2004. – 182 с. </w:t>
      </w:r>
    </w:p>
    <w:p w:rsidR="00170F71" w:rsidRPr="00725351" w:rsidRDefault="00170F71" w:rsidP="00725351">
      <w:pPr>
        <w:ind w:left="284"/>
        <w:jc w:val="both"/>
        <w:rPr>
          <w:rFonts w:cs="Times New Roman"/>
          <w:iCs/>
          <w:sz w:val="24"/>
        </w:rPr>
      </w:pPr>
    </w:p>
    <w:sectPr w:rsidR="00170F71" w:rsidRPr="00725351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1E" w:rsidRDefault="00B27F1E">
      <w:r>
        <w:separator/>
      </w:r>
    </w:p>
  </w:endnote>
  <w:endnote w:type="continuationSeparator" w:id="0">
    <w:p w:rsidR="00B27F1E" w:rsidRDefault="00B2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D5" w:rsidRDefault="000F53D5" w:rsidP="00EA3A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53D5" w:rsidRDefault="000F53D5" w:rsidP="00EA3A0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D5" w:rsidRDefault="000F53D5" w:rsidP="00EA3A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7F1E">
      <w:rPr>
        <w:rStyle w:val="a6"/>
        <w:noProof/>
      </w:rPr>
      <w:t>1</w:t>
    </w:r>
    <w:r>
      <w:rPr>
        <w:rStyle w:val="a6"/>
      </w:rPr>
      <w:fldChar w:fldCharType="end"/>
    </w:r>
  </w:p>
  <w:p w:rsidR="000F53D5" w:rsidRDefault="000F53D5" w:rsidP="00EA3A0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1E" w:rsidRDefault="00B27F1E">
      <w:r>
        <w:separator/>
      </w:r>
    </w:p>
  </w:footnote>
  <w:footnote w:type="continuationSeparator" w:id="0">
    <w:p w:rsidR="00B27F1E" w:rsidRDefault="00B27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24251"/>
    <w:multiLevelType w:val="hybridMultilevel"/>
    <w:tmpl w:val="47D29240"/>
    <w:lvl w:ilvl="0" w:tplc="25861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C627C"/>
    <w:multiLevelType w:val="hybridMultilevel"/>
    <w:tmpl w:val="0F3EF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EAE7A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0160FB"/>
    <w:multiLevelType w:val="hybridMultilevel"/>
    <w:tmpl w:val="D6ECCE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50125"/>
    <w:multiLevelType w:val="hybridMultilevel"/>
    <w:tmpl w:val="96F261BE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330F8F"/>
    <w:multiLevelType w:val="hybridMultilevel"/>
    <w:tmpl w:val="96F261BE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C36308"/>
    <w:multiLevelType w:val="hybridMultilevel"/>
    <w:tmpl w:val="D6ECCE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17424"/>
    <w:multiLevelType w:val="hybridMultilevel"/>
    <w:tmpl w:val="979493D8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17DE6"/>
    <w:multiLevelType w:val="hybridMultilevel"/>
    <w:tmpl w:val="4B429212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37F1B"/>
    <w:multiLevelType w:val="hybridMultilevel"/>
    <w:tmpl w:val="EE5622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E129A"/>
    <w:multiLevelType w:val="multilevel"/>
    <w:tmpl w:val="7FBA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  <w:b w:val="0"/>
        <w:i w:val="0"/>
      </w:rPr>
    </w:lvl>
  </w:abstractNum>
  <w:abstractNum w:abstractNumId="11">
    <w:nsid w:val="755B7EEF"/>
    <w:multiLevelType w:val="hybridMultilevel"/>
    <w:tmpl w:val="CEDA1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067D5"/>
    <w:multiLevelType w:val="hybridMultilevel"/>
    <w:tmpl w:val="235497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A0F"/>
    <w:rsid w:val="00006424"/>
    <w:rsid w:val="00022B51"/>
    <w:rsid w:val="000374AD"/>
    <w:rsid w:val="000B7B92"/>
    <w:rsid w:val="000C5380"/>
    <w:rsid w:val="000C5B7C"/>
    <w:rsid w:val="000E611F"/>
    <w:rsid w:val="000F53D5"/>
    <w:rsid w:val="001104FD"/>
    <w:rsid w:val="001224E2"/>
    <w:rsid w:val="00133931"/>
    <w:rsid w:val="00161CA9"/>
    <w:rsid w:val="00164ADC"/>
    <w:rsid w:val="00170F71"/>
    <w:rsid w:val="001A0DB3"/>
    <w:rsid w:val="001A3C31"/>
    <w:rsid w:val="001D11AD"/>
    <w:rsid w:val="001D64FD"/>
    <w:rsid w:val="001E224B"/>
    <w:rsid w:val="001F1192"/>
    <w:rsid w:val="001F2078"/>
    <w:rsid w:val="002030CC"/>
    <w:rsid w:val="002379C2"/>
    <w:rsid w:val="002A289C"/>
    <w:rsid w:val="002B21C5"/>
    <w:rsid w:val="002C38A2"/>
    <w:rsid w:val="002F3EE9"/>
    <w:rsid w:val="00315C57"/>
    <w:rsid w:val="00317F65"/>
    <w:rsid w:val="00344379"/>
    <w:rsid w:val="00354B58"/>
    <w:rsid w:val="00357B06"/>
    <w:rsid w:val="0036445D"/>
    <w:rsid w:val="00377A44"/>
    <w:rsid w:val="00385A95"/>
    <w:rsid w:val="003A3DB4"/>
    <w:rsid w:val="0040176B"/>
    <w:rsid w:val="00414473"/>
    <w:rsid w:val="00445B7A"/>
    <w:rsid w:val="00460544"/>
    <w:rsid w:val="004718FF"/>
    <w:rsid w:val="00482DD3"/>
    <w:rsid w:val="00497462"/>
    <w:rsid w:val="004F77ED"/>
    <w:rsid w:val="00511A87"/>
    <w:rsid w:val="00520178"/>
    <w:rsid w:val="00520297"/>
    <w:rsid w:val="00522FFC"/>
    <w:rsid w:val="0052344E"/>
    <w:rsid w:val="0052420C"/>
    <w:rsid w:val="0057508D"/>
    <w:rsid w:val="005B1842"/>
    <w:rsid w:val="005D4578"/>
    <w:rsid w:val="005E40D4"/>
    <w:rsid w:val="005E7ED1"/>
    <w:rsid w:val="00632377"/>
    <w:rsid w:val="00656542"/>
    <w:rsid w:val="0067634E"/>
    <w:rsid w:val="006866F7"/>
    <w:rsid w:val="006A17C4"/>
    <w:rsid w:val="006A61A9"/>
    <w:rsid w:val="006F0C99"/>
    <w:rsid w:val="00725351"/>
    <w:rsid w:val="00726F06"/>
    <w:rsid w:val="00731193"/>
    <w:rsid w:val="007719F5"/>
    <w:rsid w:val="00774095"/>
    <w:rsid w:val="0078415C"/>
    <w:rsid w:val="007C421C"/>
    <w:rsid w:val="007D1F43"/>
    <w:rsid w:val="007D5818"/>
    <w:rsid w:val="008216F4"/>
    <w:rsid w:val="008272EF"/>
    <w:rsid w:val="008612CF"/>
    <w:rsid w:val="008A6ADC"/>
    <w:rsid w:val="008B6416"/>
    <w:rsid w:val="008D28A9"/>
    <w:rsid w:val="008E1765"/>
    <w:rsid w:val="008E503A"/>
    <w:rsid w:val="008F507B"/>
    <w:rsid w:val="00900563"/>
    <w:rsid w:val="00902CE9"/>
    <w:rsid w:val="009159E8"/>
    <w:rsid w:val="00936EC9"/>
    <w:rsid w:val="0098081B"/>
    <w:rsid w:val="00992058"/>
    <w:rsid w:val="009E63A2"/>
    <w:rsid w:val="00A51710"/>
    <w:rsid w:val="00A56309"/>
    <w:rsid w:val="00A85DD8"/>
    <w:rsid w:val="00A92365"/>
    <w:rsid w:val="00A9516D"/>
    <w:rsid w:val="00AA1FB8"/>
    <w:rsid w:val="00AE317C"/>
    <w:rsid w:val="00AE41BE"/>
    <w:rsid w:val="00AF2C83"/>
    <w:rsid w:val="00B27F1E"/>
    <w:rsid w:val="00B36199"/>
    <w:rsid w:val="00B36B7F"/>
    <w:rsid w:val="00B40349"/>
    <w:rsid w:val="00B61DE1"/>
    <w:rsid w:val="00B6204D"/>
    <w:rsid w:val="00B75C51"/>
    <w:rsid w:val="00BB2586"/>
    <w:rsid w:val="00BC1562"/>
    <w:rsid w:val="00BF0874"/>
    <w:rsid w:val="00C11D00"/>
    <w:rsid w:val="00C17FCE"/>
    <w:rsid w:val="00C41702"/>
    <w:rsid w:val="00C473ED"/>
    <w:rsid w:val="00C662C2"/>
    <w:rsid w:val="00C76597"/>
    <w:rsid w:val="00C87FC8"/>
    <w:rsid w:val="00C96A09"/>
    <w:rsid w:val="00CA67BE"/>
    <w:rsid w:val="00CC0850"/>
    <w:rsid w:val="00CC3F9D"/>
    <w:rsid w:val="00CD2070"/>
    <w:rsid w:val="00CD2C0B"/>
    <w:rsid w:val="00D029C4"/>
    <w:rsid w:val="00D246A7"/>
    <w:rsid w:val="00D362D9"/>
    <w:rsid w:val="00D42B35"/>
    <w:rsid w:val="00D50915"/>
    <w:rsid w:val="00D64300"/>
    <w:rsid w:val="00D656ED"/>
    <w:rsid w:val="00D70C83"/>
    <w:rsid w:val="00D737F5"/>
    <w:rsid w:val="00D74950"/>
    <w:rsid w:val="00D75E09"/>
    <w:rsid w:val="00DA248F"/>
    <w:rsid w:val="00DA687B"/>
    <w:rsid w:val="00DB6A67"/>
    <w:rsid w:val="00DC0F39"/>
    <w:rsid w:val="00DF7BC0"/>
    <w:rsid w:val="00E00ED8"/>
    <w:rsid w:val="00E01C35"/>
    <w:rsid w:val="00E36D02"/>
    <w:rsid w:val="00E47039"/>
    <w:rsid w:val="00E8505E"/>
    <w:rsid w:val="00E85388"/>
    <w:rsid w:val="00E90964"/>
    <w:rsid w:val="00EA3A0F"/>
    <w:rsid w:val="00ED7A35"/>
    <w:rsid w:val="00EE2AD5"/>
    <w:rsid w:val="00FC36C7"/>
    <w:rsid w:val="00FC6EF6"/>
    <w:rsid w:val="00F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A0F"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rsid w:val="00EA3A0F"/>
    <w:pPr>
      <w:keepNext/>
      <w:numPr>
        <w:ilvl w:val="1"/>
        <w:numId w:val="2"/>
      </w:numPr>
      <w:ind w:left="360" w:firstLine="0"/>
      <w:jc w:val="center"/>
      <w:outlineLvl w:val="1"/>
    </w:pPr>
  </w:style>
  <w:style w:type="paragraph" w:styleId="5">
    <w:name w:val="heading 5"/>
    <w:basedOn w:val="a"/>
    <w:next w:val="a"/>
    <w:qFormat/>
    <w:rsid w:val="00EA3A0F"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A3A0F"/>
    <w:pPr>
      <w:spacing w:before="120" w:line="360" w:lineRule="auto"/>
      <w:ind w:firstLine="709"/>
      <w:jc w:val="both"/>
    </w:pPr>
  </w:style>
  <w:style w:type="character" w:customStyle="1" w:styleId="a3">
    <w:name w:val="Символи виноски"/>
    <w:rsid w:val="00EA3A0F"/>
    <w:rPr>
      <w:vertAlign w:val="superscript"/>
    </w:rPr>
  </w:style>
  <w:style w:type="table" w:styleId="a4">
    <w:name w:val="Table Grid"/>
    <w:basedOn w:val="a1"/>
    <w:rsid w:val="00EA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A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A3A0F"/>
  </w:style>
  <w:style w:type="paragraph" w:styleId="a7">
    <w:name w:val="Body Text"/>
    <w:basedOn w:val="a"/>
    <w:link w:val="a8"/>
    <w:rsid w:val="00D70C83"/>
    <w:pPr>
      <w:spacing w:after="120"/>
    </w:pPr>
  </w:style>
  <w:style w:type="character" w:customStyle="1" w:styleId="a8">
    <w:name w:val="Основной текст Знак"/>
    <w:link w:val="a7"/>
    <w:rsid w:val="00D70C83"/>
    <w:rPr>
      <w:rFonts w:cs="Calibri"/>
      <w:sz w:val="28"/>
      <w:szCs w:val="24"/>
      <w:lang w:eastAsia="ar-SA"/>
    </w:rPr>
  </w:style>
  <w:style w:type="paragraph" w:styleId="a9">
    <w:name w:val="footnote text"/>
    <w:basedOn w:val="a"/>
    <w:link w:val="aa"/>
    <w:rsid w:val="00D70C83"/>
    <w:rPr>
      <w:sz w:val="20"/>
      <w:szCs w:val="20"/>
    </w:rPr>
  </w:style>
  <w:style w:type="character" w:customStyle="1" w:styleId="aa">
    <w:name w:val="Текст сноски Знак"/>
    <w:link w:val="a9"/>
    <w:rsid w:val="00D70C83"/>
    <w:rPr>
      <w:rFonts w:cs="Calibri"/>
      <w:lang w:eastAsia="ar-SA"/>
    </w:rPr>
  </w:style>
  <w:style w:type="paragraph" w:customStyle="1" w:styleId="ab">
    <w:name w:val="Содержимое таблицы"/>
    <w:basedOn w:val="a"/>
    <w:rsid w:val="00D70C83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customStyle="1" w:styleId="210">
    <w:name w:val="Основной текст 21"/>
    <w:basedOn w:val="a7"/>
    <w:rsid w:val="00D70C83"/>
    <w:pPr>
      <w:suppressAutoHyphens w:val="0"/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 w:cs="Times New Roman"/>
      <w:spacing w:val="-5"/>
      <w:sz w:val="24"/>
      <w:szCs w:val="20"/>
      <w:lang w:val="ru-RU" w:eastAsia="ru-RU"/>
    </w:rPr>
  </w:style>
  <w:style w:type="paragraph" w:styleId="ac">
    <w:name w:val="Normal (Web)"/>
    <w:basedOn w:val="a"/>
    <w:rsid w:val="00CC3F9D"/>
    <w:pPr>
      <w:suppressAutoHyphens w:val="0"/>
      <w:spacing w:after="240"/>
    </w:pPr>
    <w:rPr>
      <w:rFonts w:cs="Times New Roman"/>
      <w:sz w:val="24"/>
      <w:lang w:val="ru-RU" w:eastAsia="ru-RU"/>
    </w:rPr>
  </w:style>
  <w:style w:type="character" w:styleId="ad">
    <w:name w:val="Hyperlink"/>
    <w:uiPriority w:val="99"/>
    <w:unhideWhenUsed/>
    <w:rsid w:val="00CC3F9D"/>
    <w:rPr>
      <w:color w:val="0000FF"/>
      <w:u w:val="single"/>
    </w:rPr>
  </w:style>
  <w:style w:type="character" w:styleId="ae">
    <w:name w:val="Emphasis"/>
    <w:uiPriority w:val="20"/>
    <w:qFormat/>
    <w:rsid w:val="00170F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8616</Words>
  <Characters>4912</Characters>
  <Application>Microsoft Office Word</Application>
  <DocSecurity>0</DocSecurity>
  <Lines>40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 ІМЕНІ ТАРАСА ШЕВЧЕНКА</vt:lpstr>
    </vt:vector>
  </TitlesOfParts>
  <Company>RePack by SPecialiST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 ІМЕНІ ТАРАСА ШЕВЧЕНКА</dc:title>
  <dc:creator>леново</dc:creator>
  <cp:lastModifiedBy>RePack by Diakov</cp:lastModifiedBy>
  <cp:revision>4</cp:revision>
  <dcterms:created xsi:type="dcterms:W3CDTF">2019-04-16T17:44:00Z</dcterms:created>
  <dcterms:modified xsi:type="dcterms:W3CDTF">2019-04-17T07:04:00Z</dcterms:modified>
</cp:coreProperties>
</file>