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EE" w:rsidRDefault="005410EE" w:rsidP="005410EE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5410EE" w:rsidRDefault="005410EE" w:rsidP="005410EE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5410EE" w:rsidRDefault="005410EE" w:rsidP="005410EE">
      <w:pPr>
        <w:rPr>
          <w:b/>
          <w:sz w:val="18"/>
          <w:szCs w:val="18"/>
        </w:rPr>
      </w:pPr>
    </w:p>
    <w:p w:rsidR="005410EE" w:rsidRDefault="005410EE" w:rsidP="005410EE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5410EE" w:rsidRDefault="005410EE" w:rsidP="005410EE">
      <w:pPr>
        <w:jc w:val="center"/>
        <w:rPr>
          <w:sz w:val="20"/>
          <w:szCs w:val="20"/>
        </w:rPr>
      </w:pPr>
    </w:p>
    <w:p w:rsidR="005410EE" w:rsidRPr="0046401F" w:rsidRDefault="005410EE" w:rsidP="005410EE">
      <w:pPr>
        <w:jc w:val="center"/>
        <w:rPr>
          <w:i/>
          <w:sz w:val="16"/>
          <w:szCs w:val="16"/>
        </w:rPr>
      </w:pPr>
    </w:p>
    <w:p w:rsidR="005410EE" w:rsidRDefault="005410EE" w:rsidP="005410EE">
      <w:pPr>
        <w:spacing w:before="120"/>
        <w:rPr>
          <w:sz w:val="24"/>
        </w:rPr>
      </w:pPr>
      <w:r>
        <w:rPr>
          <w:sz w:val="24"/>
        </w:rPr>
        <w:t>Кафедра галузевої соціології</w:t>
      </w:r>
    </w:p>
    <w:p w:rsidR="005410EE" w:rsidRPr="00036352" w:rsidRDefault="005410EE" w:rsidP="005410EE">
      <w:pPr>
        <w:ind w:left="4536"/>
        <w:jc w:val="center"/>
        <w:rPr>
          <w:b/>
          <w:sz w:val="24"/>
        </w:rPr>
      </w:pPr>
    </w:p>
    <w:p w:rsidR="005410EE" w:rsidRPr="00036352" w:rsidRDefault="005410EE" w:rsidP="005410EE">
      <w:pPr>
        <w:ind w:left="4536"/>
        <w:jc w:val="center"/>
        <w:rPr>
          <w:b/>
          <w:sz w:val="24"/>
        </w:rPr>
      </w:pPr>
      <w:r w:rsidRPr="00036352">
        <w:rPr>
          <w:b/>
          <w:sz w:val="24"/>
        </w:rPr>
        <w:t xml:space="preserve"> «ЗАТВЕРДЖУЮ»</w:t>
      </w:r>
    </w:p>
    <w:p w:rsidR="005410EE" w:rsidRDefault="005410EE" w:rsidP="005410EE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5410EE" w:rsidRDefault="005410EE" w:rsidP="005410EE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5410EE" w:rsidRDefault="005410EE" w:rsidP="005410EE">
      <w:pPr>
        <w:spacing w:line="216" w:lineRule="auto"/>
        <w:ind w:left="4536"/>
        <w:jc w:val="center"/>
      </w:pPr>
      <w:r>
        <w:t>______________________</w:t>
      </w:r>
    </w:p>
    <w:p w:rsidR="005410EE" w:rsidRDefault="005410EE" w:rsidP="005410EE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5410EE" w:rsidRDefault="005410EE" w:rsidP="005410EE"/>
    <w:p w:rsidR="005410EE" w:rsidRDefault="005410EE" w:rsidP="005410EE">
      <w:pPr>
        <w:pStyle w:val="2"/>
        <w:numPr>
          <w:ilvl w:val="1"/>
          <w:numId w:val="0"/>
        </w:numPr>
        <w:tabs>
          <w:tab w:val="num" w:pos="576"/>
        </w:tabs>
        <w:suppressAutoHyphens/>
        <w:ind w:hanging="576"/>
        <w:rPr>
          <w:b/>
          <w:bCs/>
          <w:sz w:val="36"/>
          <w:szCs w:val="36"/>
        </w:rPr>
      </w:pPr>
      <w:r w:rsidRPr="0017311E">
        <w:rPr>
          <w:b/>
          <w:bCs/>
          <w:sz w:val="36"/>
          <w:szCs w:val="36"/>
        </w:rPr>
        <w:t>РОБОЧА  ПРОГРАМА  НАВЧАЛЬНОЇ  ДИСЦИПЛІНИ</w:t>
      </w:r>
    </w:p>
    <w:p w:rsidR="008444DE" w:rsidRPr="008444DE" w:rsidRDefault="008444DE" w:rsidP="008444DE"/>
    <w:p w:rsidR="005410EE" w:rsidRPr="008444DE" w:rsidRDefault="008444DE" w:rsidP="005410EE">
      <w:pPr>
        <w:pStyle w:val="4"/>
        <w:numPr>
          <w:ilvl w:val="3"/>
          <w:numId w:val="0"/>
        </w:numPr>
        <w:tabs>
          <w:tab w:val="num" w:pos="864"/>
        </w:tabs>
        <w:suppressAutoHyphens/>
        <w:ind w:left="864" w:hanging="864"/>
        <w:rPr>
          <w:b/>
          <w:bCs/>
          <w:sz w:val="44"/>
          <w:szCs w:val="44"/>
        </w:rPr>
      </w:pPr>
      <w:r w:rsidRPr="008444DE">
        <w:rPr>
          <w:b/>
          <w:bCs/>
          <w:sz w:val="44"/>
          <w:szCs w:val="44"/>
        </w:rPr>
        <w:t>СОЦІОЛОГІЯ МАСОВИХ КОМУНІКАЦІЙ</w:t>
      </w:r>
    </w:p>
    <w:p w:rsidR="005410EE" w:rsidRPr="008444DE" w:rsidRDefault="005410EE" w:rsidP="005410EE">
      <w:pPr>
        <w:jc w:val="center"/>
        <w:rPr>
          <w:b/>
          <w:i/>
          <w:sz w:val="44"/>
          <w:szCs w:val="44"/>
        </w:rPr>
      </w:pPr>
    </w:p>
    <w:p w:rsidR="005410EE" w:rsidRDefault="005410EE" w:rsidP="005410EE">
      <w:pPr>
        <w:jc w:val="center"/>
        <w:rPr>
          <w:i/>
          <w:sz w:val="18"/>
          <w:szCs w:val="18"/>
        </w:rPr>
      </w:pPr>
    </w:p>
    <w:p w:rsidR="005410EE" w:rsidRDefault="005410EE" w:rsidP="005410EE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5410EE" w:rsidRPr="000166BA" w:rsidRDefault="005410EE" w:rsidP="005410EE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>05 Соціальні та поведінкові науки</w:t>
      </w:r>
    </w:p>
    <w:p w:rsidR="005410EE" w:rsidRDefault="005410EE" w:rsidP="005410EE">
      <w:pPr>
        <w:spacing w:line="216" w:lineRule="auto"/>
        <w:jc w:val="center"/>
        <w:rPr>
          <w:i/>
          <w:sz w:val="16"/>
          <w:szCs w:val="16"/>
        </w:rPr>
      </w:pPr>
    </w:p>
    <w:p w:rsidR="005410EE" w:rsidRPr="000166BA" w:rsidRDefault="005410EE" w:rsidP="005410EE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054 «Соціологія»</w:t>
      </w:r>
    </w:p>
    <w:p w:rsidR="005410EE" w:rsidRPr="000166BA" w:rsidRDefault="005410EE" w:rsidP="005410EE">
      <w:pPr>
        <w:spacing w:line="216" w:lineRule="auto"/>
        <w:ind w:firstLine="284"/>
        <w:rPr>
          <w:sz w:val="22"/>
          <w:szCs w:val="22"/>
        </w:rPr>
      </w:pPr>
    </w:p>
    <w:p w:rsidR="005410EE" w:rsidRPr="000166BA" w:rsidRDefault="005410EE" w:rsidP="005410EE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освітній рівень </w:t>
      </w:r>
      <w:r>
        <w:rPr>
          <w:sz w:val="22"/>
          <w:szCs w:val="22"/>
        </w:rPr>
        <w:tab/>
        <w:t>бакалавр</w:t>
      </w:r>
    </w:p>
    <w:p w:rsidR="005410EE" w:rsidRPr="000166BA" w:rsidRDefault="005410EE" w:rsidP="005410EE">
      <w:pPr>
        <w:spacing w:line="216" w:lineRule="auto"/>
        <w:ind w:firstLine="284"/>
        <w:rPr>
          <w:sz w:val="22"/>
          <w:szCs w:val="22"/>
        </w:rPr>
      </w:pPr>
    </w:p>
    <w:p w:rsidR="005410EE" w:rsidRPr="000166BA" w:rsidRDefault="005410EE" w:rsidP="005410EE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«Соціологія</w:t>
      </w:r>
      <w:r w:rsidRPr="000166BA">
        <w:rPr>
          <w:sz w:val="22"/>
          <w:szCs w:val="22"/>
        </w:rPr>
        <w:t>»</w:t>
      </w:r>
    </w:p>
    <w:p w:rsidR="005410EE" w:rsidRPr="000166BA" w:rsidRDefault="005410EE" w:rsidP="005410EE">
      <w:pPr>
        <w:spacing w:line="216" w:lineRule="auto"/>
        <w:ind w:firstLine="284"/>
        <w:rPr>
          <w:sz w:val="22"/>
          <w:szCs w:val="22"/>
        </w:rPr>
      </w:pPr>
    </w:p>
    <w:p w:rsidR="005410EE" w:rsidRDefault="005410EE" w:rsidP="005410EE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>спеціалізація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</w:p>
    <w:p w:rsidR="005410EE" w:rsidRDefault="005410EE" w:rsidP="005410EE">
      <w:pPr>
        <w:spacing w:line="216" w:lineRule="auto"/>
        <w:ind w:firstLine="426"/>
        <w:rPr>
          <w:i/>
          <w:sz w:val="16"/>
          <w:szCs w:val="16"/>
        </w:rPr>
      </w:pPr>
      <w:r>
        <w:rPr>
          <w:i/>
          <w:sz w:val="16"/>
          <w:szCs w:val="16"/>
        </w:rPr>
        <w:t>(за наявності)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410EE" w:rsidRPr="000166BA" w:rsidRDefault="005410EE" w:rsidP="005410EE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>
        <w:rPr>
          <w:sz w:val="22"/>
          <w:szCs w:val="22"/>
        </w:rPr>
        <w:tab/>
      </w:r>
      <w:r w:rsidR="008444DE" w:rsidRPr="0046401F">
        <w:rPr>
          <w:sz w:val="22"/>
          <w:szCs w:val="22"/>
        </w:rPr>
        <w:t xml:space="preserve"> </w:t>
      </w:r>
      <w:r w:rsidR="008444DE">
        <w:rPr>
          <w:sz w:val="22"/>
          <w:szCs w:val="22"/>
        </w:rPr>
        <w:t xml:space="preserve">вибіркова </w:t>
      </w:r>
      <w:r>
        <w:rPr>
          <w:sz w:val="22"/>
          <w:szCs w:val="22"/>
        </w:rPr>
        <w:t>ВНЗ</w:t>
      </w:r>
    </w:p>
    <w:p w:rsidR="005410EE" w:rsidRDefault="005410EE" w:rsidP="005410EE">
      <w:pPr>
        <w:spacing w:before="40"/>
        <w:ind w:left="3969"/>
        <w:jc w:val="both"/>
        <w:rPr>
          <w:sz w:val="24"/>
        </w:rPr>
      </w:pPr>
    </w:p>
    <w:p w:rsidR="005410EE" w:rsidRPr="005410EE" w:rsidRDefault="005410EE" w:rsidP="005410EE">
      <w:pPr>
        <w:spacing w:before="40"/>
        <w:ind w:left="3969"/>
        <w:jc w:val="both"/>
        <w:rPr>
          <w:b/>
          <w:szCs w:val="28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sz w:val="24"/>
        </w:rPr>
        <w:t>денна</w:t>
      </w:r>
    </w:p>
    <w:p w:rsidR="005410EE" w:rsidRDefault="005410EE" w:rsidP="005410EE">
      <w:pPr>
        <w:spacing w:before="40"/>
        <w:ind w:left="3969"/>
        <w:rPr>
          <w:sz w:val="24"/>
          <w:u w:val="single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2017/2018</w:t>
      </w:r>
    </w:p>
    <w:p w:rsidR="005410EE" w:rsidRPr="000166BA" w:rsidRDefault="005410EE" w:rsidP="005410EE">
      <w:pPr>
        <w:spacing w:before="40"/>
        <w:ind w:left="3969"/>
        <w:jc w:val="both"/>
        <w:rPr>
          <w:i/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 w:rsidR="008444DE">
        <w:rPr>
          <w:sz w:val="24"/>
        </w:rPr>
        <w:t xml:space="preserve">                                                8</w:t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</w:p>
    <w:p w:rsidR="005410EE" w:rsidRPr="000166BA" w:rsidRDefault="005410EE" w:rsidP="005410EE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Кількість кредитів </w:t>
      </w:r>
      <w:r w:rsidR="008444DE">
        <w:rPr>
          <w:i/>
          <w:sz w:val="24"/>
        </w:rPr>
        <w:t xml:space="preserve">                             </w:t>
      </w:r>
      <w:r>
        <w:rPr>
          <w:i/>
          <w:sz w:val="24"/>
        </w:rPr>
        <w:t xml:space="preserve"> 4                    </w:t>
      </w:r>
      <w:r w:rsidRPr="000166BA">
        <w:rPr>
          <w:i/>
          <w:sz w:val="24"/>
        </w:rPr>
        <w:t xml:space="preserve">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</w:p>
    <w:p w:rsidR="005410EE" w:rsidRPr="000166BA" w:rsidRDefault="005410EE" w:rsidP="005410EE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Мова викладання, навчання </w:t>
      </w:r>
    </w:p>
    <w:p w:rsidR="005410EE" w:rsidRPr="000166BA" w:rsidRDefault="005410EE" w:rsidP="005410EE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та оцінювання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ab/>
      </w:r>
      <w:r w:rsidRPr="000166BA">
        <w:rPr>
          <w:i/>
          <w:sz w:val="24"/>
        </w:rPr>
        <w:tab/>
        <w:t>українська</w:t>
      </w:r>
    </w:p>
    <w:p w:rsidR="005410EE" w:rsidRPr="000166BA" w:rsidRDefault="005410EE" w:rsidP="005410EE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Форма заключного контролю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екзамен</w:t>
      </w:r>
    </w:p>
    <w:p w:rsidR="005410EE" w:rsidRDefault="005410EE" w:rsidP="005410EE">
      <w:pPr>
        <w:spacing w:before="80"/>
        <w:rPr>
          <w:sz w:val="24"/>
        </w:rPr>
      </w:pPr>
    </w:p>
    <w:p w:rsidR="005410EE" w:rsidRDefault="005410EE" w:rsidP="005410EE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proofErr w:type="spellStart"/>
      <w:r>
        <w:rPr>
          <w:sz w:val="24"/>
        </w:rPr>
        <w:t>Чудовська</w:t>
      </w:r>
      <w:proofErr w:type="spellEnd"/>
      <w:r>
        <w:rPr>
          <w:sz w:val="24"/>
        </w:rPr>
        <w:t xml:space="preserve"> І.А.</w:t>
      </w:r>
    </w:p>
    <w:p w:rsidR="005410EE" w:rsidRDefault="005410EE" w:rsidP="005410EE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5410EE" w:rsidRDefault="005410EE" w:rsidP="005410EE">
      <w:pPr>
        <w:jc w:val="center"/>
        <w:rPr>
          <w:i/>
          <w:sz w:val="16"/>
          <w:szCs w:val="16"/>
        </w:rPr>
      </w:pPr>
    </w:p>
    <w:p w:rsidR="005410EE" w:rsidRDefault="005410EE" w:rsidP="005410EE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5410EE" w:rsidRDefault="005410EE" w:rsidP="005410EE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5410EE" w:rsidRDefault="005410EE" w:rsidP="005410EE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5410EE" w:rsidRDefault="005410EE" w:rsidP="005410EE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підпис, ПІБ, дата)</w:t>
      </w:r>
    </w:p>
    <w:p w:rsidR="005410EE" w:rsidRDefault="005410EE" w:rsidP="005410EE">
      <w:pPr>
        <w:pStyle w:val="5"/>
        <w:numPr>
          <w:ilvl w:val="4"/>
          <w:numId w:val="0"/>
        </w:numPr>
        <w:tabs>
          <w:tab w:val="num" w:pos="1008"/>
        </w:tabs>
        <w:suppressAutoHyphens/>
        <w:ind w:left="1008" w:hanging="1008"/>
        <w:rPr>
          <w:sz w:val="24"/>
        </w:rPr>
      </w:pPr>
      <w:r>
        <w:rPr>
          <w:sz w:val="24"/>
        </w:rPr>
        <w:t>КИЇВ – 2017</w:t>
      </w:r>
    </w:p>
    <w:p w:rsidR="005410EE" w:rsidRDefault="005410EE" w:rsidP="005410EE">
      <w:pPr>
        <w:rPr>
          <w:b/>
          <w:bCs/>
          <w:sz w:val="24"/>
        </w:rPr>
      </w:pPr>
      <w:r>
        <w:rPr>
          <w:sz w:val="24"/>
        </w:rPr>
        <w:br w:type="page"/>
      </w:r>
    </w:p>
    <w:p w:rsidR="005410EE" w:rsidRDefault="005410EE" w:rsidP="005410EE">
      <w:pPr>
        <w:spacing w:before="240"/>
        <w:rPr>
          <w:i/>
          <w:sz w:val="20"/>
          <w:szCs w:val="20"/>
        </w:rPr>
      </w:pPr>
      <w:r>
        <w:rPr>
          <w:sz w:val="24"/>
        </w:rPr>
        <w:lastRenderedPageBreak/>
        <w:t>Розробник(и)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i/>
          <w:sz w:val="20"/>
          <w:szCs w:val="20"/>
        </w:rPr>
        <w:t>(вказати авторів: ПІБ, науковий ступінь, вчене звання, посада, кафедра)</w:t>
      </w:r>
    </w:p>
    <w:p w:rsidR="005410EE" w:rsidRDefault="005410EE" w:rsidP="005410E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Чудовська</w:t>
      </w:r>
      <w:proofErr w:type="spellEnd"/>
      <w:r>
        <w:rPr>
          <w:sz w:val="22"/>
          <w:szCs w:val="22"/>
        </w:rPr>
        <w:t xml:space="preserve"> І.А. </w:t>
      </w:r>
      <w:proofErr w:type="spellStart"/>
      <w:r>
        <w:rPr>
          <w:sz w:val="22"/>
          <w:szCs w:val="22"/>
        </w:rPr>
        <w:t>д.соц</w:t>
      </w:r>
      <w:proofErr w:type="spellEnd"/>
      <w:r>
        <w:rPr>
          <w:sz w:val="22"/>
          <w:szCs w:val="22"/>
        </w:rPr>
        <w:t>., доцент кафедри галузевої соціології</w:t>
      </w:r>
    </w:p>
    <w:p w:rsidR="005410EE" w:rsidRDefault="005410EE" w:rsidP="005410EE">
      <w:pPr>
        <w:jc w:val="both"/>
        <w:rPr>
          <w:sz w:val="22"/>
          <w:szCs w:val="22"/>
        </w:rPr>
      </w:pPr>
    </w:p>
    <w:p w:rsidR="005410EE" w:rsidRDefault="005410EE" w:rsidP="005410EE">
      <w:pPr>
        <w:jc w:val="both"/>
        <w:rPr>
          <w:sz w:val="22"/>
          <w:szCs w:val="22"/>
        </w:rPr>
      </w:pPr>
    </w:p>
    <w:p w:rsidR="005410EE" w:rsidRDefault="005410EE" w:rsidP="005410EE">
      <w:pPr>
        <w:jc w:val="both"/>
        <w:rPr>
          <w:sz w:val="22"/>
          <w:szCs w:val="22"/>
        </w:rPr>
      </w:pPr>
    </w:p>
    <w:p w:rsidR="005410EE" w:rsidRDefault="005410EE" w:rsidP="005410EE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5410EE" w:rsidRDefault="005410EE" w:rsidP="005410EE">
      <w:pPr>
        <w:ind w:left="4536"/>
        <w:jc w:val="both"/>
        <w:rPr>
          <w:sz w:val="24"/>
        </w:rPr>
      </w:pPr>
      <w:r>
        <w:rPr>
          <w:sz w:val="24"/>
        </w:rPr>
        <w:t>Зав. кафедри галузевої соціології</w:t>
      </w:r>
    </w:p>
    <w:p w:rsidR="005410EE" w:rsidRDefault="005410EE" w:rsidP="005410EE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AF4605">
        <w:rPr>
          <w:sz w:val="24"/>
        </w:rPr>
        <w:t xml:space="preserve">   </w:t>
      </w:r>
      <w:r>
        <w:rPr>
          <w:sz w:val="24"/>
        </w:rPr>
        <w:t xml:space="preserve"> (</w:t>
      </w:r>
      <w:proofErr w:type="spellStart"/>
      <w:r>
        <w:rPr>
          <w:sz w:val="24"/>
        </w:rPr>
        <w:t>Чепак</w:t>
      </w:r>
      <w:proofErr w:type="spellEnd"/>
      <w:r>
        <w:rPr>
          <w:sz w:val="24"/>
        </w:rPr>
        <w:t xml:space="preserve"> В.В.)</w:t>
      </w:r>
    </w:p>
    <w:p w:rsidR="005410EE" w:rsidRDefault="005410EE" w:rsidP="005410EE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5410EE" w:rsidRDefault="005410EE" w:rsidP="005410EE">
      <w:pPr>
        <w:ind w:left="4536"/>
        <w:jc w:val="both"/>
        <w:rPr>
          <w:sz w:val="22"/>
          <w:szCs w:val="22"/>
        </w:rPr>
      </w:pPr>
    </w:p>
    <w:p w:rsidR="005410EE" w:rsidRDefault="005410EE" w:rsidP="005410EE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20___ р.</w:t>
      </w:r>
    </w:p>
    <w:p w:rsidR="005410EE" w:rsidRDefault="005410EE" w:rsidP="005410EE">
      <w:pPr>
        <w:jc w:val="both"/>
        <w:rPr>
          <w:sz w:val="24"/>
        </w:rPr>
      </w:pPr>
    </w:p>
    <w:p w:rsidR="005410EE" w:rsidRDefault="005410EE" w:rsidP="005410EE">
      <w:pPr>
        <w:jc w:val="both"/>
        <w:rPr>
          <w:sz w:val="24"/>
        </w:rPr>
      </w:pPr>
    </w:p>
    <w:p w:rsidR="005410EE" w:rsidRDefault="005410EE" w:rsidP="005410EE">
      <w:pPr>
        <w:jc w:val="both"/>
        <w:rPr>
          <w:sz w:val="24"/>
        </w:rPr>
      </w:pPr>
    </w:p>
    <w:p w:rsidR="005410EE" w:rsidRDefault="005410EE" w:rsidP="005410EE">
      <w:pPr>
        <w:jc w:val="both"/>
        <w:rPr>
          <w:sz w:val="24"/>
        </w:rPr>
      </w:pPr>
    </w:p>
    <w:p w:rsidR="005410EE" w:rsidRDefault="005410EE" w:rsidP="005410EE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 соціології</w:t>
      </w:r>
    </w:p>
    <w:p w:rsidR="005410EE" w:rsidRDefault="005410EE" w:rsidP="005410EE">
      <w:pPr>
        <w:jc w:val="both"/>
        <w:rPr>
          <w:sz w:val="24"/>
        </w:rPr>
      </w:pPr>
    </w:p>
    <w:p w:rsidR="005410EE" w:rsidRDefault="005410EE" w:rsidP="005410EE">
      <w:pPr>
        <w:jc w:val="both"/>
        <w:rPr>
          <w:sz w:val="24"/>
        </w:rPr>
      </w:pPr>
    </w:p>
    <w:p w:rsidR="005410EE" w:rsidRDefault="005410EE" w:rsidP="005410EE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5410EE" w:rsidRDefault="005410EE" w:rsidP="005410EE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(________________)</w:t>
      </w:r>
    </w:p>
    <w:p w:rsidR="005410EE" w:rsidRDefault="005410EE" w:rsidP="005410EE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5410EE" w:rsidRDefault="005410EE" w:rsidP="005410EE">
      <w:pPr>
        <w:jc w:val="both"/>
        <w:rPr>
          <w:i/>
          <w:sz w:val="20"/>
          <w:szCs w:val="20"/>
        </w:rPr>
      </w:pPr>
      <w:r>
        <w:rPr>
          <w:sz w:val="24"/>
        </w:rPr>
        <w:t>Голова педагогічної ради</w:t>
      </w:r>
    </w:p>
    <w:p w:rsidR="005410EE" w:rsidRDefault="005410EE" w:rsidP="005410EE">
      <w:pPr>
        <w:jc w:val="both"/>
        <w:rPr>
          <w:sz w:val="24"/>
        </w:rPr>
      </w:pPr>
    </w:p>
    <w:p w:rsidR="005410EE" w:rsidRDefault="005410EE" w:rsidP="005410EE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5410EE" w:rsidRDefault="005410EE" w:rsidP="005410EE">
      <w:pPr>
        <w:jc w:val="both"/>
        <w:rPr>
          <w:sz w:val="18"/>
          <w:szCs w:val="18"/>
        </w:rPr>
      </w:pPr>
    </w:p>
    <w:p w:rsidR="005410EE" w:rsidRDefault="005410EE" w:rsidP="005410EE">
      <w:pPr>
        <w:jc w:val="both"/>
        <w:rPr>
          <w:sz w:val="18"/>
          <w:szCs w:val="18"/>
        </w:rPr>
      </w:pPr>
    </w:p>
    <w:p w:rsidR="005410EE" w:rsidRDefault="005410EE" w:rsidP="005410EE">
      <w:pPr>
        <w:pageBreakBefore/>
        <w:jc w:val="center"/>
        <w:rPr>
          <w:b/>
          <w:bCs/>
          <w:sz w:val="26"/>
          <w:szCs w:val="26"/>
        </w:rPr>
      </w:pPr>
    </w:p>
    <w:p w:rsidR="005410EE" w:rsidRPr="00DF40B1" w:rsidRDefault="005410EE" w:rsidP="005410EE">
      <w:pPr>
        <w:pStyle w:val="a6"/>
        <w:ind w:firstLine="0"/>
        <w:jc w:val="both"/>
        <w:rPr>
          <w:sz w:val="24"/>
        </w:rPr>
      </w:pPr>
      <w:r w:rsidRPr="00DF40B1">
        <w:rPr>
          <w:b/>
          <w:sz w:val="24"/>
        </w:rPr>
        <w:t xml:space="preserve">1. Мета дисципліни </w:t>
      </w:r>
      <w:r w:rsidRPr="00DF40B1">
        <w:rPr>
          <w:sz w:val="24"/>
        </w:rPr>
        <w:t xml:space="preserve">– отримання студентами фундаментальних теоретичних знань про природу, структуру, функції, взаємодію сфери масової комунікації та політики, та  про методи дослідження масових комунікацій. </w:t>
      </w:r>
    </w:p>
    <w:p w:rsidR="005410EE" w:rsidRPr="00DF40B1" w:rsidRDefault="005410EE" w:rsidP="005410EE">
      <w:pPr>
        <w:rPr>
          <w:sz w:val="24"/>
        </w:rPr>
      </w:pPr>
    </w:p>
    <w:p w:rsidR="005410EE" w:rsidRPr="00DF40B1" w:rsidRDefault="005410EE" w:rsidP="005410EE">
      <w:pPr>
        <w:spacing w:before="120"/>
        <w:jc w:val="both"/>
        <w:rPr>
          <w:b/>
          <w:sz w:val="24"/>
        </w:rPr>
      </w:pPr>
      <w:r w:rsidRPr="00DF40B1">
        <w:rPr>
          <w:b/>
          <w:sz w:val="24"/>
        </w:rPr>
        <w:t>2. Попередні вимоги до опанування або вибору навчальної дисципліни (</w:t>
      </w:r>
      <w:r w:rsidRPr="00DF40B1">
        <w:rPr>
          <w:b/>
          <w:i/>
          <w:iCs/>
          <w:sz w:val="24"/>
        </w:rPr>
        <w:t>за наявності</w:t>
      </w:r>
      <w:r w:rsidR="008605A1">
        <w:rPr>
          <w:i/>
          <w:iCs/>
          <w:sz w:val="24"/>
        </w:rPr>
        <w:t>)</w:t>
      </w:r>
      <w:r w:rsidRPr="00DF40B1">
        <w:rPr>
          <w:b/>
          <w:sz w:val="24"/>
        </w:rPr>
        <w:t xml:space="preserve">: </w:t>
      </w:r>
      <w:r w:rsidRPr="00DF40B1">
        <w:rPr>
          <w:sz w:val="24"/>
        </w:rPr>
        <w:t xml:space="preserve"> є  розширення знань про природу масової комунікації  та її функціонування у суспільстві, а також оволодіння методами її дослідження.</w:t>
      </w:r>
    </w:p>
    <w:p w:rsidR="005410EE" w:rsidRPr="00DF40B1" w:rsidRDefault="005410EE" w:rsidP="005410EE">
      <w:pPr>
        <w:pStyle w:val="a6"/>
        <w:ind w:firstLine="0"/>
        <w:jc w:val="both"/>
        <w:rPr>
          <w:sz w:val="24"/>
        </w:rPr>
      </w:pPr>
      <w:r w:rsidRPr="00DF40B1">
        <w:rPr>
          <w:sz w:val="24"/>
        </w:rPr>
        <w:t>Згідно з вимогами освітньо-професійної програми студенти повинні:</w:t>
      </w:r>
    </w:p>
    <w:p w:rsidR="005410EE" w:rsidRPr="00DF40B1" w:rsidRDefault="005410EE" w:rsidP="005410EE">
      <w:pPr>
        <w:pStyle w:val="a6"/>
        <w:ind w:firstLine="0"/>
        <w:jc w:val="both"/>
        <w:rPr>
          <w:i/>
          <w:sz w:val="24"/>
        </w:rPr>
      </w:pPr>
    </w:p>
    <w:p w:rsidR="005410EE" w:rsidRPr="00DF40B1" w:rsidRDefault="005410EE" w:rsidP="005410EE">
      <w:pPr>
        <w:jc w:val="both"/>
        <w:rPr>
          <w:sz w:val="24"/>
        </w:rPr>
      </w:pPr>
      <w:r w:rsidRPr="00DF40B1">
        <w:rPr>
          <w:b/>
          <w:bCs/>
          <w:i/>
          <w:iCs/>
          <w:sz w:val="24"/>
        </w:rPr>
        <w:t xml:space="preserve">знати </w:t>
      </w:r>
      <w:r w:rsidRPr="00DF40B1">
        <w:rPr>
          <w:bCs/>
          <w:iCs/>
          <w:sz w:val="24"/>
        </w:rPr>
        <w:t>: базові</w:t>
      </w:r>
      <w:r w:rsidRPr="00DF40B1">
        <w:rPr>
          <w:b/>
          <w:bCs/>
          <w:i/>
          <w:iCs/>
          <w:sz w:val="24"/>
        </w:rPr>
        <w:t xml:space="preserve"> </w:t>
      </w:r>
      <w:r w:rsidRPr="00DF40B1">
        <w:rPr>
          <w:sz w:val="24"/>
        </w:rPr>
        <w:t>поняття ЗМІ, ЗМК, мас-медіа та їх соціологічну інтерпретацію; способи, шляхи і методи дослідження ЗМК; особливості функціонування ЗМК як соціального інституту; роль ЗМК в формуванні, поширенні, модифікації громадської думки;  методи емпіричного вивчення  ЗМК та особливості їх застосування</w:t>
      </w:r>
    </w:p>
    <w:p w:rsidR="005410EE" w:rsidRPr="00DF40B1" w:rsidRDefault="005410EE" w:rsidP="005410EE">
      <w:pPr>
        <w:jc w:val="both"/>
        <w:rPr>
          <w:sz w:val="24"/>
        </w:rPr>
      </w:pPr>
    </w:p>
    <w:p w:rsidR="005410EE" w:rsidRPr="00DF40B1" w:rsidRDefault="005410EE" w:rsidP="005410EE">
      <w:pPr>
        <w:jc w:val="both"/>
        <w:rPr>
          <w:sz w:val="24"/>
        </w:rPr>
      </w:pPr>
      <w:r w:rsidRPr="00DF40B1">
        <w:rPr>
          <w:b/>
          <w:bCs/>
          <w:i/>
          <w:iCs/>
          <w:sz w:val="24"/>
        </w:rPr>
        <w:t>вміти</w:t>
      </w:r>
      <w:r w:rsidRPr="00DF40B1">
        <w:rPr>
          <w:sz w:val="24"/>
        </w:rPr>
        <w:t>: розвивати свій науковий та фаховий потенціал, застосовувати раціональні методи оволодіння знаннями;орієнтуватись у науковій та періодичній соціологічній літературі з актуальних питань вивчення ЗМК, відбирати з цієї інформації найголовніше, систематизувати її, вміти працювати з науково-методичними посібниками; вміти використовувати різноманітні методи в дослідженні масової комунікації</w:t>
      </w:r>
    </w:p>
    <w:p w:rsidR="005410EE" w:rsidRDefault="005410EE" w:rsidP="005410EE">
      <w:pPr>
        <w:spacing w:before="60"/>
        <w:ind w:left="567"/>
        <w:jc w:val="both"/>
        <w:rPr>
          <w:i/>
          <w:iCs/>
          <w:sz w:val="22"/>
          <w:szCs w:val="22"/>
        </w:rPr>
      </w:pPr>
    </w:p>
    <w:p w:rsidR="005410EE" w:rsidRDefault="005410EE" w:rsidP="005410EE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</w:p>
    <w:p w:rsidR="005410EE" w:rsidRDefault="005410EE" w:rsidP="005410EE">
      <w:pPr>
        <w:spacing w:before="120"/>
        <w:jc w:val="both"/>
        <w:rPr>
          <w:sz w:val="24"/>
        </w:rPr>
      </w:pPr>
      <w:r>
        <w:rPr>
          <w:sz w:val="24"/>
        </w:rPr>
        <w:t xml:space="preserve">Спецкурс спрямований на те, щоб диференціювати існуючі соціальні комунікативні практики, що мають місце у сучасному бізнесі, а саме:  проведення зборів та нарад,  підготовка та проведення переговорів, вирішення конфліктних ситуацій, здійснення діагностики «клімату у трудовому колективі», підготовка та здійснення презентацій. Практична частина курсу спрямована на покращення розуміння функціонування зазначених практик та  використовувати їх  у режимі підвищеної  ефективності. </w:t>
      </w:r>
    </w:p>
    <w:p w:rsidR="005410EE" w:rsidRDefault="005410EE" w:rsidP="005410EE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5410EE" w:rsidRDefault="005410EE" w:rsidP="005410EE">
      <w:pPr>
        <w:spacing w:before="120"/>
        <w:jc w:val="both"/>
        <w:rPr>
          <w:sz w:val="24"/>
        </w:rPr>
      </w:pPr>
      <w:r w:rsidRPr="00BD0EDC">
        <w:rPr>
          <w:sz w:val="24"/>
        </w:rPr>
        <w:t>Основними завданнями вивчення дисципліни є</w:t>
      </w:r>
    </w:p>
    <w:p w:rsidR="00DC7F0E" w:rsidRDefault="00DC7F0E" w:rsidP="00F0251D">
      <w:pPr>
        <w:pStyle w:val="af6"/>
        <w:numPr>
          <w:ilvl w:val="0"/>
          <w:numId w:val="3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знати </w:t>
      </w:r>
      <w:r w:rsidRPr="00DC7F0E">
        <w:rPr>
          <w:rFonts w:ascii="Times New Roman" w:hAnsi="Times New Roman"/>
          <w:bCs/>
          <w:iCs/>
          <w:sz w:val="24"/>
        </w:rPr>
        <w:t>базові</w:t>
      </w:r>
      <w:r w:rsidRPr="00DC7F0E"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Pr="00DC7F0E">
        <w:rPr>
          <w:rFonts w:ascii="Times New Roman" w:hAnsi="Times New Roman"/>
          <w:sz w:val="24"/>
        </w:rPr>
        <w:t>поняття ЗМІ, ЗМК, мас-медіа та їх соціологічну інтерпретацію; способи, шляхи і методи дослідження ЗМК; особливості функціонування ЗМК як соціального інституту; роль ЗМК в формуванні, поширенні, модифікації громадської думки;  методи емпіричного вивчення  ЗМК та особливості їх застосування</w:t>
      </w:r>
      <w:r>
        <w:rPr>
          <w:rFonts w:ascii="Times New Roman" w:hAnsi="Times New Roman"/>
          <w:sz w:val="24"/>
        </w:rPr>
        <w:t xml:space="preserve"> </w:t>
      </w:r>
    </w:p>
    <w:p w:rsidR="00DC7F0E" w:rsidRPr="00DC7F0E" w:rsidRDefault="00DC7F0E" w:rsidP="00F0251D">
      <w:pPr>
        <w:pStyle w:val="af6"/>
        <w:numPr>
          <w:ilvl w:val="0"/>
          <w:numId w:val="30"/>
        </w:numPr>
        <w:jc w:val="both"/>
        <w:rPr>
          <w:rFonts w:ascii="Times New Roman" w:hAnsi="Times New Roman"/>
          <w:szCs w:val="28"/>
        </w:rPr>
      </w:pPr>
      <w:r w:rsidRPr="00DC7F0E">
        <w:rPr>
          <w:rFonts w:ascii="Times New Roman" w:hAnsi="Times New Roman"/>
          <w:bCs/>
          <w:i/>
          <w:iCs/>
          <w:szCs w:val="28"/>
        </w:rPr>
        <w:t>вміти</w:t>
      </w:r>
      <w:r w:rsidRPr="00DC7F0E">
        <w:rPr>
          <w:rFonts w:ascii="Times New Roman" w:hAnsi="Times New Roman"/>
          <w:szCs w:val="28"/>
        </w:rPr>
        <w:t xml:space="preserve">: </w:t>
      </w:r>
      <w:r w:rsidRPr="00DC7F0E">
        <w:rPr>
          <w:rFonts w:ascii="Times New Roman" w:hAnsi="Times New Roman"/>
          <w:sz w:val="24"/>
        </w:rPr>
        <w:t>розвивати свій науковий та фаховий потенціал, застосовувати раціональні методи оволодіння знаннями;орієнтуватись у науковій та періодичній соціологічній літературі з актуальних питань вивчення ЗМК, відбирати з цієї інформації найголовніше, систематизувати її, вміти працювати з науково-методичними посібниками; вміти використовувати різноманітні методи в дослідженні масової комунікації</w:t>
      </w:r>
    </w:p>
    <w:p w:rsidR="005410EE" w:rsidRPr="00DF40B1" w:rsidRDefault="005410EE" w:rsidP="005410EE">
      <w:pPr>
        <w:spacing w:before="120"/>
        <w:jc w:val="both"/>
        <w:rPr>
          <w:sz w:val="24"/>
        </w:rPr>
      </w:pPr>
      <w:r w:rsidRPr="00DF40B1">
        <w:rPr>
          <w:sz w:val="24"/>
        </w:rPr>
        <w:t xml:space="preserve">Це спрямовано на формування </w:t>
      </w:r>
      <w:proofErr w:type="spellStart"/>
      <w:r w:rsidRPr="00DF40B1">
        <w:rPr>
          <w:sz w:val="24"/>
        </w:rPr>
        <w:t>компетентностей</w:t>
      </w:r>
      <w:proofErr w:type="spellEnd"/>
      <w:r w:rsidRPr="00DF40B1">
        <w:rPr>
          <w:sz w:val="24"/>
        </w:rPr>
        <w:t xml:space="preserve">: </w:t>
      </w:r>
    </w:p>
    <w:p w:rsidR="00396785" w:rsidRPr="00DF40B1" w:rsidRDefault="00396785" w:rsidP="005410EE">
      <w:pPr>
        <w:spacing w:before="120"/>
        <w:jc w:val="both"/>
        <w:rPr>
          <w:sz w:val="24"/>
        </w:rPr>
      </w:pPr>
    </w:p>
    <w:p w:rsidR="006E4AF2" w:rsidRPr="00DF40B1" w:rsidRDefault="006E4AF2" w:rsidP="00396785">
      <w:pPr>
        <w:pStyle w:val="af6"/>
        <w:numPr>
          <w:ilvl w:val="0"/>
          <w:numId w:val="31"/>
        </w:numPr>
        <w:rPr>
          <w:rFonts w:ascii="Times New Roman" w:hAnsi="Times New Roman"/>
          <w:sz w:val="24"/>
        </w:rPr>
      </w:pPr>
      <w:r w:rsidRPr="00DF40B1">
        <w:rPr>
          <w:rFonts w:ascii="Times New Roman" w:hAnsi="Times New Roman"/>
          <w:sz w:val="24"/>
          <w:lang w:eastAsia="uk-UA"/>
        </w:rPr>
        <w:t>фк13.</w:t>
      </w:r>
      <w:r w:rsidRPr="00DF40B1">
        <w:rPr>
          <w:rFonts w:ascii="Times New Roman" w:hAnsi="Times New Roman"/>
          <w:sz w:val="24"/>
        </w:rPr>
        <w:t xml:space="preserve"> Здатність </w:t>
      </w:r>
      <w:r w:rsidR="00DF40B1">
        <w:rPr>
          <w:rFonts w:ascii="Times New Roman" w:hAnsi="Times New Roman"/>
          <w:sz w:val="24"/>
        </w:rPr>
        <w:t xml:space="preserve"> </w:t>
      </w:r>
      <w:r w:rsidRPr="00DF40B1">
        <w:rPr>
          <w:rFonts w:ascii="Times New Roman" w:hAnsi="Times New Roman"/>
          <w:sz w:val="24"/>
        </w:rPr>
        <w:t>здійснювати соціологічний аналіз</w:t>
      </w:r>
      <w:r w:rsidR="0046401F" w:rsidRPr="00DF40B1">
        <w:rPr>
          <w:rFonts w:ascii="Times New Roman" w:hAnsi="Times New Roman"/>
          <w:sz w:val="24"/>
        </w:rPr>
        <w:t xml:space="preserve"> соціальних структур і процесів на </w:t>
      </w:r>
      <w:proofErr w:type="spellStart"/>
      <w:r w:rsidR="0046401F" w:rsidRPr="00DF40B1">
        <w:rPr>
          <w:rFonts w:ascii="Times New Roman" w:hAnsi="Times New Roman"/>
          <w:sz w:val="24"/>
        </w:rPr>
        <w:t>мікро</w:t>
      </w:r>
      <w:proofErr w:type="spellEnd"/>
      <w:r w:rsidR="0046401F" w:rsidRPr="00DF40B1">
        <w:rPr>
          <w:rFonts w:ascii="Times New Roman" w:hAnsi="Times New Roman"/>
          <w:sz w:val="24"/>
        </w:rPr>
        <w:t xml:space="preserve">, </w:t>
      </w:r>
      <w:proofErr w:type="spellStart"/>
      <w:r w:rsidR="0046401F" w:rsidRPr="00DF40B1">
        <w:rPr>
          <w:rFonts w:ascii="Times New Roman" w:hAnsi="Times New Roman"/>
          <w:sz w:val="24"/>
        </w:rPr>
        <w:t>мезо-та</w:t>
      </w:r>
      <w:proofErr w:type="spellEnd"/>
      <w:r w:rsidR="0046401F" w:rsidRPr="00DF40B1">
        <w:rPr>
          <w:rFonts w:ascii="Times New Roman" w:hAnsi="Times New Roman"/>
          <w:sz w:val="24"/>
        </w:rPr>
        <w:t xml:space="preserve"> макрорівні</w:t>
      </w:r>
      <w:r w:rsidRPr="00DF40B1">
        <w:rPr>
          <w:rFonts w:ascii="Times New Roman" w:hAnsi="Times New Roman"/>
          <w:sz w:val="24"/>
        </w:rPr>
        <w:t xml:space="preserve"> </w:t>
      </w:r>
    </w:p>
    <w:p w:rsidR="006E4AF2" w:rsidRPr="00DF40B1" w:rsidRDefault="0046401F" w:rsidP="00396785">
      <w:pPr>
        <w:pStyle w:val="af6"/>
        <w:numPr>
          <w:ilvl w:val="0"/>
          <w:numId w:val="31"/>
        </w:numPr>
        <w:rPr>
          <w:rFonts w:ascii="Times New Roman" w:hAnsi="Times New Roman"/>
          <w:sz w:val="24"/>
        </w:rPr>
      </w:pPr>
      <w:r w:rsidRPr="00DF40B1">
        <w:rPr>
          <w:rFonts w:ascii="Times New Roman" w:hAnsi="Times New Roman"/>
          <w:sz w:val="24"/>
        </w:rPr>
        <w:t>фк.17</w:t>
      </w:r>
      <w:r w:rsidR="00DC7F0E" w:rsidRPr="00DF40B1">
        <w:rPr>
          <w:rFonts w:ascii="Times New Roman" w:hAnsi="Times New Roman"/>
          <w:sz w:val="24"/>
        </w:rPr>
        <w:t>.</w:t>
      </w:r>
      <w:r w:rsidRPr="00DF40B1">
        <w:rPr>
          <w:rFonts w:ascii="Times New Roman" w:hAnsi="Times New Roman"/>
          <w:sz w:val="24"/>
        </w:rPr>
        <w:t xml:space="preserve"> Вміння аналізувати кількісну та якісну соціологічну інформацію</w:t>
      </w:r>
      <w:r w:rsidR="00DC7F0E" w:rsidRPr="00DF40B1">
        <w:rPr>
          <w:rFonts w:ascii="Times New Roman" w:hAnsi="Times New Roman"/>
          <w:sz w:val="24"/>
        </w:rPr>
        <w:t xml:space="preserve"> </w:t>
      </w:r>
    </w:p>
    <w:p w:rsidR="005410EE" w:rsidRPr="0046401F" w:rsidRDefault="005410EE" w:rsidP="005410EE">
      <w:pPr>
        <w:spacing w:before="120"/>
        <w:ind w:left="284" w:hanging="284"/>
        <w:jc w:val="both"/>
        <w:rPr>
          <w:i/>
          <w:sz w:val="20"/>
          <w:szCs w:val="20"/>
        </w:rPr>
      </w:pPr>
      <w:r w:rsidRPr="0046401F">
        <w:rPr>
          <w:b/>
          <w:sz w:val="24"/>
        </w:rPr>
        <w:lastRenderedPageBreak/>
        <w:t xml:space="preserve">5. Результати навчання за дисципліною 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3"/>
        <w:gridCol w:w="4110"/>
        <w:gridCol w:w="2268"/>
        <w:gridCol w:w="1701"/>
        <w:gridCol w:w="1286"/>
      </w:tblGrid>
      <w:tr w:rsidR="005410EE" w:rsidTr="00045A30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5410EE" w:rsidRDefault="005410EE" w:rsidP="00DC7F0E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5410EE" w:rsidTr="00045A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0EE" w:rsidRDefault="005410EE" w:rsidP="00DC7F0E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0EE" w:rsidRDefault="005410EE" w:rsidP="00DC7F0E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EE" w:rsidRDefault="005410EE" w:rsidP="00DC7F0E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782E11" w:rsidTr="00045A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1F6E49" w:rsidRDefault="00782E11" w:rsidP="00782E11">
            <w:pPr>
              <w:rPr>
                <w:sz w:val="24"/>
              </w:rPr>
            </w:pPr>
            <w:r w:rsidRPr="001F6E49">
              <w:rPr>
                <w:sz w:val="24"/>
              </w:rPr>
              <w:t xml:space="preserve"> Соціологія масових комунікацій як спеціальна соціологічна теорія.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82E11" w:rsidRPr="00AF4605" w:rsidRDefault="00782E11" w:rsidP="00782E11">
            <w:pPr>
              <w:spacing w:before="12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Лекція,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987E2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782E11" w:rsidTr="00045A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1F6E49" w:rsidRDefault="00782E11" w:rsidP="00782E11">
            <w:pPr>
              <w:rPr>
                <w:sz w:val="24"/>
              </w:rPr>
            </w:pPr>
            <w:r w:rsidRPr="001F6E49">
              <w:rPr>
                <w:sz w:val="24"/>
              </w:rPr>
              <w:t xml:space="preserve">Теоретичні підходи до вивчення масової комунікації.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 xml:space="preserve">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5</w:t>
            </w:r>
          </w:p>
        </w:tc>
      </w:tr>
      <w:tr w:rsidR="00782E11" w:rsidTr="00045A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1F6E49" w:rsidRDefault="00782E11" w:rsidP="00782E11">
            <w:pPr>
              <w:rPr>
                <w:sz w:val="24"/>
              </w:rPr>
            </w:pPr>
            <w:r w:rsidRPr="001F6E49">
              <w:rPr>
                <w:sz w:val="24"/>
              </w:rPr>
              <w:t xml:space="preserve">Новини та їх характеристики 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Підготовка власних новин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782E11" w:rsidTr="00045A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1F6E49" w:rsidRDefault="00782E11" w:rsidP="00782E11">
            <w:pPr>
              <w:rPr>
                <w:sz w:val="24"/>
              </w:rPr>
            </w:pPr>
            <w:r w:rsidRPr="001F6E49">
              <w:rPr>
                <w:sz w:val="24"/>
              </w:rPr>
              <w:t>Ефект та ефективність в масовій комунікації.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782E11" w:rsidTr="006E4AF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3.1.</w:t>
            </w:r>
          </w:p>
          <w:p w:rsidR="006E4AF2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E11" w:rsidRPr="001F6E49" w:rsidRDefault="00782E11" w:rsidP="00782E11">
            <w:pPr>
              <w:snapToGrid w:val="0"/>
              <w:rPr>
                <w:sz w:val="24"/>
              </w:rPr>
            </w:pPr>
            <w:r w:rsidRPr="001F6E49">
              <w:rPr>
                <w:sz w:val="24"/>
              </w:rPr>
              <w:t>МКР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Тест</w:t>
            </w:r>
          </w:p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  <w:tr w:rsidR="00782E11" w:rsidTr="006E4AF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1F6E49" w:rsidRDefault="00782E11" w:rsidP="00782E11">
            <w:pPr>
              <w:rPr>
                <w:sz w:val="24"/>
              </w:rPr>
            </w:pPr>
            <w:r w:rsidRPr="001F6E49">
              <w:rPr>
                <w:sz w:val="24"/>
              </w:rPr>
              <w:t>Вплив ЗМК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9D5F82" w:rsidRDefault="00782E11" w:rsidP="00782E11">
            <w:pPr>
              <w:rPr>
                <w:sz w:val="24"/>
              </w:rPr>
            </w:pPr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782E11" w:rsidTr="00045A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3.3. </w:t>
            </w:r>
          </w:p>
          <w:p w:rsidR="006E4AF2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1F6E49" w:rsidRDefault="00782E11" w:rsidP="00782E11">
            <w:pPr>
              <w:rPr>
                <w:sz w:val="24"/>
              </w:rPr>
            </w:pPr>
            <w:r w:rsidRPr="001F6E49">
              <w:rPr>
                <w:sz w:val="24"/>
              </w:rPr>
              <w:t>Візуальність  як характеристика масової комунікації.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9D5F82" w:rsidRDefault="00782E11" w:rsidP="00782E11">
            <w:pPr>
              <w:rPr>
                <w:sz w:val="24"/>
              </w:rPr>
            </w:pPr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Аналіз фото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  <w:tr w:rsidR="00782E11" w:rsidTr="00045A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3.4.</w:t>
            </w:r>
          </w:p>
          <w:p w:rsidR="006E4AF2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1F6E49" w:rsidRDefault="00782E11" w:rsidP="00782E11">
            <w:pPr>
              <w:jc w:val="both"/>
              <w:rPr>
                <w:sz w:val="24"/>
              </w:rPr>
            </w:pPr>
            <w:r w:rsidRPr="001F6E49">
              <w:rPr>
                <w:sz w:val="24"/>
              </w:rPr>
              <w:t xml:space="preserve"> Реклама як особливий вид масової комунікації.  Політична реклама та її особливості. </w:t>
            </w:r>
          </w:p>
          <w:p w:rsidR="00782E11" w:rsidRPr="001F6E49" w:rsidRDefault="00782E11" w:rsidP="00782E11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9D5F82" w:rsidRDefault="00782E11" w:rsidP="00782E11">
            <w:pPr>
              <w:rPr>
                <w:sz w:val="24"/>
              </w:rPr>
            </w:pPr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Створення власної реклами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782E11" w:rsidTr="00045A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3.5.</w:t>
            </w:r>
          </w:p>
          <w:p w:rsidR="006E4AF2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1F6E49" w:rsidRDefault="00782E11" w:rsidP="00782E11">
            <w:pPr>
              <w:rPr>
                <w:sz w:val="24"/>
              </w:rPr>
            </w:pPr>
            <w:r w:rsidRPr="001F6E49">
              <w:rPr>
                <w:sz w:val="24"/>
              </w:rPr>
              <w:t>Сучасні нові медіа: ризики та перспективи.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9D5F82" w:rsidRDefault="00782E11" w:rsidP="00782E11">
            <w:pPr>
              <w:rPr>
                <w:sz w:val="24"/>
              </w:rPr>
            </w:pPr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782E11" w:rsidTr="00045A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3.6</w:t>
            </w:r>
          </w:p>
          <w:p w:rsidR="006E4AF2" w:rsidRDefault="006E4AF2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1F6E49" w:rsidRDefault="00782E11" w:rsidP="00782E11">
            <w:pPr>
              <w:rPr>
                <w:sz w:val="24"/>
              </w:rPr>
            </w:pPr>
            <w:r w:rsidRPr="001F6E49">
              <w:rPr>
                <w:sz w:val="24"/>
              </w:rPr>
              <w:t>Інформаційне суспільство: сучасність або перспектива.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9D5F82" w:rsidRDefault="00782E11" w:rsidP="00782E11">
            <w:pPr>
              <w:rPr>
                <w:sz w:val="24"/>
              </w:rPr>
            </w:pPr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782E11" w:rsidTr="00045A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ED7846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2.3.</w:t>
            </w:r>
          </w:p>
          <w:p w:rsidR="00ED7846" w:rsidRDefault="00ED7846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3.7.</w:t>
            </w:r>
          </w:p>
          <w:p w:rsidR="00ED7846" w:rsidRDefault="00ED7846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1F6E49" w:rsidRDefault="00782E11" w:rsidP="00782E11">
            <w:pPr>
              <w:rPr>
                <w:sz w:val="24"/>
              </w:rPr>
            </w:pPr>
            <w:r w:rsidRPr="001F6E49">
              <w:rPr>
                <w:sz w:val="24"/>
              </w:rPr>
              <w:t>Методологія дослідження ЗМК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9D5F82" w:rsidRDefault="00782E11" w:rsidP="00782E11">
            <w:pPr>
              <w:rPr>
                <w:sz w:val="24"/>
              </w:rPr>
            </w:pPr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Емпіричне дослідження </w:t>
            </w:r>
            <w:proofErr w:type="spellStart"/>
            <w:r>
              <w:rPr>
                <w:i/>
                <w:sz w:val="20"/>
                <w:szCs w:val="20"/>
              </w:rPr>
              <w:t>медій</w:t>
            </w:r>
            <w:proofErr w:type="spellEnd"/>
            <w:r>
              <w:rPr>
                <w:i/>
                <w:sz w:val="20"/>
                <w:szCs w:val="20"/>
              </w:rPr>
              <w:t xml:space="preserve"> з використанням різних видів аналізу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782E11" w:rsidTr="00045A3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ED7846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2.4.</w:t>
            </w:r>
          </w:p>
          <w:p w:rsidR="00ED7846" w:rsidRDefault="00ED7846" w:rsidP="00782E1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3.8.4.7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1F6E49" w:rsidRDefault="00782E11" w:rsidP="00782E11">
            <w:pPr>
              <w:rPr>
                <w:sz w:val="24"/>
              </w:rPr>
            </w:pPr>
            <w:r w:rsidRPr="001F6E49">
              <w:rPr>
                <w:sz w:val="24"/>
              </w:rPr>
              <w:t>Методологія дослідження ЗМК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Pr="009D5F82" w:rsidRDefault="00782E11" w:rsidP="00782E11">
            <w:pPr>
              <w:rPr>
                <w:sz w:val="24"/>
              </w:rPr>
            </w:pPr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E11" w:rsidRDefault="00782E11" w:rsidP="00782E11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11" w:rsidRDefault="00782E11" w:rsidP="00782E1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</w:tr>
    </w:tbl>
    <w:p w:rsidR="005410EE" w:rsidRDefault="005410EE" w:rsidP="005410EE">
      <w:pPr>
        <w:spacing w:before="120"/>
        <w:ind w:left="708" w:hanging="284"/>
        <w:jc w:val="both"/>
        <w:rPr>
          <w:b/>
          <w:sz w:val="24"/>
        </w:rPr>
      </w:pPr>
    </w:p>
    <w:p w:rsidR="00DF40B1" w:rsidRDefault="00DF40B1" w:rsidP="0046401F">
      <w:pPr>
        <w:spacing w:before="120"/>
        <w:ind w:left="424"/>
        <w:jc w:val="both"/>
        <w:rPr>
          <w:b/>
          <w:sz w:val="24"/>
        </w:rPr>
      </w:pPr>
    </w:p>
    <w:p w:rsidR="00DF40B1" w:rsidRDefault="00DF40B1" w:rsidP="0046401F">
      <w:pPr>
        <w:spacing w:before="120"/>
        <w:ind w:left="424"/>
        <w:jc w:val="both"/>
        <w:rPr>
          <w:b/>
          <w:sz w:val="24"/>
        </w:rPr>
      </w:pPr>
    </w:p>
    <w:p w:rsidR="005410EE" w:rsidRDefault="005410EE" w:rsidP="0046401F">
      <w:pPr>
        <w:spacing w:before="120"/>
        <w:ind w:left="42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</w:p>
    <w:p w:rsidR="005410EE" w:rsidRDefault="005410EE" w:rsidP="005410EE">
      <w:pPr>
        <w:spacing w:before="120"/>
        <w:ind w:left="708" w:hanging="284"/>
        <w:jc w:val="both"/>
        <w:rPr>
          <w:i/>
          <w:sz w:val="22"/>
          <w:szCs w:val="22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79"/>
        <w:gridCol w:w="709"/>
        <w:gridCol w:w="708"/>
        <w:gridCol w:w="709"/>
        <w:gridCol w:w="425"/>
        <w:gridCol w:w="567"/>
        <w:gridCol w:w="567"/>
      </w:tblGrid>
      <w:tr w:rsidR="005410EE" w:rsidTr="00DC7F0E">
        <w:trPr>
          <w:trHeight w:val="56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</w:tcPr>
          <w:p w:rsidR="005410EE" w:rsidRDefault="005410EE" w:rsidP="00DC7F0E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5410EE" w:rsidRDefault="005410EE" w:rsidP="00DC7F0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</w:p>
          <w:p w:rsidR="005410EE" w:rsidRPr="009676A3" w:rsidRDefault="005410EE" w:rsidP="00DC7F0E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</w:p>
          <w:p w:rsidR="005410EE" w:rsidRPr="009676A3" w:rsidRDefault="005410EE" w:rsidP="00DC7F0E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</w:p>
          <w:p w:rsidR="005410EE" w:rsidRPr="009676A3" w:rsidRDefault="005410EE" w:rsidP="00DC7F0E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</w:p>
          <w:p w:rsidR="005410EE" w:rsidRPr="009676A3" w:rsidRDefault="005410EE" w:rsidP="00DC7F0E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</w:p>
          <w:p w:rsidR="005410EE" w:rsidRPr="009676A3" w:rsidRDefault="005410EE" w:rsidP="00DC7F0E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</w:p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</w:p>
        </w:tc>
      </w:tr>
      <w:tr w:rsidR="005410EE" w:rsidTr="00DC7F0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10EE" w:rsidRPr="0046401F" w:rsidRDefault="00DF40B1" w:rsidP="00DF40B1">
            <w:pPr>
              <w:tabs>
                <w:tab w:val="left" w:pos="772"/>
              </w:tabs>
              <w:ind w:left="93"/>
              <w:rPr>
                <w:rFonts w:cs="Arial CYR"/>
                <w:sz w:val="24"/>
              </w:rPr>
            </w:pPr>
            <w:r w:rsidRPr="00DF40B1">
              <w:rPr>
                <w:sz w:val="24"/>
                <w:lang w:eastAsia="uk-UA"/>
              </w:rPr>
              <w:t xml:space="preserve">Здійснювати соціологічний аналіз соціальних структур і процесів на </w:t>
            </w:r>
            <w:proofErr w:type="spellStart"/>
            <w:r w:rsidRPr="00DF40B1">
              <w:rPr>
                <w:sz w:val="24"/>
                <w:lang w:eastAsia="uk-UA"/>
              </w:rPr>
              <w:t>мікро-</w:t>
            </w:r>
            <w:proofErr w:type="spellEnd"/>
            <w:r w:rsidRPr="00DF40B1">
              <w:rPr>
                <w:sz w:val="24"/>
                <w:lang w:eastAsia="uk-UA"/>
              </w:rPr>
              <w:t xml:space="preserve">, </w:t>
            </w:r>
            <w:proofErr w:type="spellStart"/>
            <w:r w:rsidRPr="00DF40B1">
              <w:rPr>
                <w:sz w:val="24"/>
                <w:lang w:eastAsia="uk-UA"/>
              </w:rPr>
              <w:t>мезо-</w:t>
            </w:r>
            <w:proofErr w:type="spellEnd"/>
            <w:r w:rsidRPr="00DF40B1">
              <w:rPr>
                <w:sz w:val="24"/>
                <w:lang w:eastAsia="uk-UA"/>
              </w:rPr>
              <w:t xml:space="preserve"> та макрорівні</w:t>
            </w:r>
            <w:r>
              <w:rPr>
                <w:sz w:val="24"/>
                <w:lang w:eastAsia="uk-UA"/>
              </w:rPr>
              <w:t xml:space="preserve"> (</w:t>
            </w:r>
            <w:r w:rsidRPr="00DF40B1">
              <w:rPr>
                <w:sz w:val="24"/>
                <w:lang w:eastAsia="uk-UA"/>
              </w:rPr>
              <w:t>прн21.</w:t>
            </w:r>
            <w:r>
              <w:rPr>
                <w:sz w:val="24"/>
                <w:lang w:eastAsia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9F08D8" w:rsidP="00DC7F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9F08D8" w:rsidP="00DC7F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</w:p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+</w:t>
            </w:r>
          </w:p>
          <w:p w:rsidR="005410EE" w:rsidRDefault="005410EE" w:rsidP="00DC7F0E">
            <w:pPr>
              <w:snapToGrid w:val="0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EE" w:rsidRDefault="005410EE" w:rsidP="00DC7F0E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9F08D8" w:rsidTr="00DC7F0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08D8" w:rsidRPr="0046401F" w:rsidRDefault="0046401F" w:rsidP="00ED7846">
            <w:pPr>
              <w:tabs>
                <w:tab w:val="left" w:pos="772"/>
              </w:tabs>
              <w:rPr>
                <w:rFonts w:ascii="Calibri" w:hAnsi="Calibri"/>
                <w:sz w:val="24"/>
                <w:lang w:eastAsia="uk-UA"/>
              </w:rPr>
            </w:pPr>
            <w:r>
              <w:rPr>
                <w:rFonts w:ascii="Calibri" w:hAnsi="Calibri"/>
                <w:sz w:val="24"/>
                <w:lang w:eastAsia="uk-UA"/>
              </w:rPr>
              <w:t xml:space="preserve"> </w:t>
            </w:r>
            <w:r w:rsidR="00DF40B1" w:rsidRPr="00DF40B1">
              <w:rPr>
                <w:sz w:val="24"/>
                <w:lang w:eastAsia="uk-UA"/>
              </w:rPr>
              <w:t>Здійснювати аналіз кількісної та якісної соціологічної інформації</w:t>
            </w:r>
            <w:r w:rsidR="00DF40B1">
              <w:rPr>
                <w:sz w:val="24"/>
                <w:lang w:eastAsia="uk-UA"/>
              </w:rPr>
              <w:t xml:space="preserve"> (</w:t>
            </w:r>
            <w:r w:rsidR="00DF40B1" w:rsidRPr="00DF40B1">
              <w:rPr>
                <w:sz w:val="24"/>
                <w:lang w:eastAsia="uk-UA"/>
              </w:rPr>
              <w:t>прн23.</w:t>
            </w:r>
            <w:r w:rsidR="00DF40B1">
              <w:rPr>
                <w:sz w:val="24"/>
                <w:lang w:eastAsia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08D8" w:rsidRDefault="009F08D8" w:rsidP="00DC7F0E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08D8" w:rsidRDefault="00ED7846" w:rsidP="00DC7F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08D8" w:rsidRDefault="009F08D8" w:rsidP="00DC7F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08D8" w:rsidRDefault="009F08D8" w:rsidP="00DC7F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8" w:rsidRDefault="009F08D8" w:rsidP="00DC7F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D8" w:rsidRDefault="009F08D8" w:rsidP="00DC7F0E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5410EE" w:rsidRDefault="005410EE" w:rsidP="005410EE">
      <w:pPr>
        <w:pageBreakBefore/>
        <w:spacing w:before="120"/>
        <w:ind w:left="284" w:hanging="284"/>
        <w:jc w:val="both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Схема формування оцінки.</w:t>
      </w:r>
    </w:p>
    <w:p w:rsidR="005410EE" w:rsidRDefault="005410EE" w:rsidP="005410EE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5410EE" w:rsidRDefault="005410EE" w:rsidP="005410EE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5410EE" w:rsidRDefault="005410EE" w:rsidP="005410E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1.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 1-4. -18 балів</w:t>
      </w:r>
    </w:p>
    <w:p w:rsidR="00F82AB3" w:rsidRDefault="00F82AB3" w:rsidP="00F82AB3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2 з теми 6-11-18 балів</w:t>
      </w:r>
    </w:p>
    <w:p w:rsidR="005410EE" w:rsidRDefault="005410EE" w:rsidP="005410EE">
      <w:pPr>
        <w:spacing w:before="20"/>
        <w:ind w:firstLine="284"/>
        <w:jc w:val="both"/>
        <w:rPr>
          <w:rStyle w:val="af9"/>
          <w:i/>
          <w:iCs/>
          <w:sz w:val="24"/>
        </w:rPr>
      </w:pPr>
      <w:r>
        <w:rPr>
          <w:b/>
          <w:sz w:val="24"/>
        </w:rPr>
        <w:t>- підсумкове оцінювання (у формі екзамену/комплексного екзамену, диференційованого заліку)</w:t>
      </w:r>
      <w:r>
        <w:rPr>
          <w:rStyle w:val="af9"/>
          <w:b/>
          <w:bCs/>
          <w:sz w:val="24"/>
        </w:rPr>
        <w:footnoteReference w:id="1"/>
      </w:r>
      <w:r>
        <w:rPr>
          <w:rStyle w:val="af9"/>
          <w:i/>
          <w:iCs/>
          <w:sz w:val="24"/>
        </w:rPr>
        <w:t xml:space="preserve">: </w:t>
      </w:r>
    </w:p>
    <w:p w:rsidR="005410EE" w:rsidRDefault="005410EE" w:rsidP="005410EE">
      <w:pPr>
        <w:spacing w:before="20"/>
        <w:ind w:firstLine="284"/>
        <w:jc w:val="both"/>
        <w:rPr>
          <w:rStyle w:val="af9"/>
          <w:i/>
          <w:iCs/>
          <w:sz w:val="24"/>
        </w:rPr>
      </w:pPr>
      <w:r>
        <w:rPr>
          <w:rStyle w:val="af9"/>
          <w:i/>
          <w:iCs/>
          <w:sz w:val="24"/>
        </w:rPr>
        <w:t>екзамену</w:t>
      </w:r>
    </w:p>
    <w:p w:rsidR="005410EE" w:rsidRDefault="005410EE" w:rsidP="005410EE">
      <w:pPr>
        <w:spacing w:before="20"/>
        <w:ind w:firstLine="284"/>
        <w:jc w:val="both"/>
        <w:rPr>
          <w:rStyle w:val="af9"/>
          <w:i/>
          <w:iCs/>
          <w:sz w:val="24"/>
        </w:rPr>
      </w:pPr>
    </w:p>
    <w:p w:rsidR="005410EE" w:rsidRDefault="005410EE" w:rsidP="005410EE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Pr="00022BEB"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</w:t>
      </w:r>
    </w:p>
    <w:p w:rsidR="005410EE" w:rsidRPr="00001D94" w:rsidRDefault="005410EE" w:rsidP="005410EE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>
        <w:rPr>
          <w:spacing w:val="-8"/>
          <w:sz w:val="24"/>
        </w:rPr>
        <w:t>за</w:t>
      </w:r>
      <w:r w:rsidRPr="00001D94">
        <w:rPr>
          <w:spacing w:val="-8"/>
          <w:sz w:val="24"/>
        </w:rPr>
        <w:t xml:space="preserve"> </w:t>
      </w:r>
      <w:r w:rsidRPr="00001D94">
        <w:rPr>
          <w:i/>
          <w:spacing w:val="-8"/>
          <w:sz w:val="24"/>
        </w:rPr>
        <w:t>кр</w:t>
      </w:r>
      <w:r>
        <w:rPr>
          <w:i/>
          <w:spacing w:val="-8"/>
          <w:sz w:val="24"/>
        </w:rPr>
        <w:t>итично-розрахунковий мінімум – 3</w:t>
      </w:r>
      <w:r>
        <w:rPr>
          <w:i/>
          <w:spacing w:val="-8"/>
          <w:sz w:val="24"/>
          <w:lang w:val="ru-RU"/>
        </w:rPr>
        <w:t>6</w:t>
      </w:r>
      <w:r w:rsidRPr="00001D94">
        <w:rPr>
          <w:i/>
          <w:spacing w:val="-8"/>
          <w:sz w:val="24"/>
        </w:rPr>
        <w:t xml:space="preserve"> балів</w:t>
      </w:r>
      <w:r>
        <w:rPr>
          <w:spacing w:val="-8"/>
          <w:sz w:val="24"/>
        </w:rPr>
        <w:t xml:space="preserve"> для одержання допуску до іспиту</w:t>
      </w:r>
      <w:r w:rsidRPr="00001D94">
        <w:rPr>
          <w:spacing w:val="-8"/>
          <w:sz w:val="24"/>
        </w:rPr>
        <w:t xml:space="preserve"> обов’язковим є повторне складання модульних контрольних робіт</w:t>
      </w:r>
      <w:r w:rsidRPr="00001D94">
        <w:rPr>
          <w:i/>
          <w:spacing w:val="-8"/>
          <w:sz w:val="24"/>
        </w:rPr>
        <w:t>.</w:t>
      </w:r>
    </w:p>
    <w:p w:rsidR="005410EE" w:rsidRDefault="005410EE" w:rsidP="005410EE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5410EE" w:rsidRDefault="005410EE" w:rsidP="005410EE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5410EE" w:rsidRDefault="005410EE" w:rsidP="005410E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Pr="00D35993">
        <w:rPr>
          <w:i/>
          <w:iCs/>
          <w:sz w:val="24"/>
        </w:rPr>
        <w:tab/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теми 1-4. 5-й тиждень</w:t>
      </w:r>
    </w:p>
    <w:p w:rsidR="00F82AB3" w:rsidRDefault="00F82AB3" w:rsidP="005410EE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      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2 з теми 6-11 9-й тиждень</w:t>
      </w:r>
    </w:p>
    <w:p w:rsidR="005410EE" w:rsidRDefault="005410EE" w:rsidP="005410EE">
      <w:pPr>
        <w:widowControl w:val="0"/>
        <w:spacing w:before="120"/>
        <w:jc w:val="both"/>
        <w:rPr>
          <w:bCs/>
          <w:i/>
          <w:sz w:val="24"/>
        </w:rPr>
      </w:pPr>
    </w:p>
    <w:p w:rsidR="005410EE" w:rsidRDefault="005410EE" w:rsidP="005410EE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4"/>
        <w:gridCol w:w="2278"/>
      </w:tblGrid>
      <w:tr w:rsidR="005410EE" w:rsidTr="00DC7F0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Pr="00D35993" w:rsidRDefault="005410EE" w:rsidP="00DC7F0E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0EE" w:rsidRDefault="005410EE" w:rsidP="00DC7F0E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5410EE" w:rsidTr="00DC7F0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Pr="00D35993" w:rsidRDefault="005410EE" w:rsidP="00DC7F0E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0EE" w:rsidRDefault="005410EE" w:rsidP="00DC7F0E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5410EE" w:rsidTr="00DC7F0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0EE" w:rsidRDefault="005410EE" w:rsidP="00DC7F0E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5410EE" w:rsidTr="00DC7F0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0EE" w:rsidRDefault="005410EE" w:rsidP="00DC7F0E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  <w:tr w:rsidR="005410EE" w:rsidTr="00DC7F0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0EE" w:rsidRDefault="005410EE" w:rsidP="00DC7F0E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5410EE" w:rsidTr="00DC7F0E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0EE" w:rsidRDefault="005410EE" w:rsidP="00DC7F0E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5410EE" w:rsidRDefault="005410EE" w:rsidP="005410EE">
      <w:pPr>
        <w:pageBreakBefore/>
        <w:rPr>
          <w:b/>
          <w:sz w:val="24"/>
        </w:rPr>
      </w:pPr>
      <w:r w:rsidRPr="0017311E">
        <w:rPr>
          <w:b/>
          <w:sz w:val="24"/>
        </w:rPr>
        <w:lastRenderedPageBreak/>
        <w:t xml:space="preserve">8. Структура  навчальної  дисципліни. </w:t>
      </w:r>
      <w:r>
        <w:rPr>
          <w:b/>
          <w:sz w:val="24"/>
        </w:rPr>
        <w:t>Тематичний  план  лекцій та семінарських занять</w:t>
      </w:r>
    </w:p>
    <w:tbl>
      <w:tblPr>
        <w:tblW w:w="14988" w:type="dxa"/>
        <w:tblInd w:w="-15" w:type="dxa"/>
        <w:tblLayout w:type="fixed"/>
        <w:tblLook w:val="0000"/>
      </w:tblPr>
      <w:tblGrid>
        <w:gridCol w:w="648"/>
        <w:gridCol w:w="5272"/>
        <w:gridCol w:w="992"/>
        <w:gridCol w:w="1560"/>
        <w:gridCol w:w="1305"/>
        <w:gridCol w:w="5211"/>
      </w:tblGrid>
      <w:tr w:rsidR="005410EE" w:rsidTr="00F82AB3">
        <w:trPr>
          <w:gridAfter w:val="1"/>
          <w:wAfter w:w="5211" w:type="dxa"/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410EE" w:rsidRDefault="005410EE" w:rsidP="00DC7F0E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10EE" w:rsidRDefault="005410EE" w:rsidP="00DC7F0E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5410EE" w:rsidTr="00F82AB3">
        <w:tblPrEx>
          <w:tblCellMar>
            <w:left w:w="57" w:type="dxa"/>
            <w:right w:w="57" w:type="dxa"/>
          </w:tblCellMar>
        </w:tblPrEx>
        <w:trPr>
          <w:gridAfter w:val="1"/>
          <w:wAfter w:w="5211" w:type="dxa"/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5410EE" w:rsidRDefault="005410EE" w:rsidP="00DC7F0E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5410EE" w:rsidRDefault="005410EE" w:rsidP="00DC7F0E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5410EE" w:rsidRDefault="005410EE" w:rsidP="00DC7F0E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5410EE" w:rsidRDefault="00F82AB3" w:rsidP="00DC7F0E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семінарські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5410EE" w:rsidRDefault="005410EE" w:rsidP="00DC7F0E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5410EE" w:rsidRPr="00F90465" w:rsidTr="00F82AB3">
        <w:trPr>
          <w:gridAfter w:val="1"/>
          <w:wAfter w:w="5211" w:type="dxa"/>
        </w:trPr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410EE" w:rsidRPr="0046401F" w:rsidRDefault="00F82AB3" w:rsidP="00045A30">
            <w:pPr>
              <w:snapToGrid w:val="0"/>
              <w:rPr>
                <w:b/>
                <w:sz w:val="24"/>
              </w:rPr>
            </w:pPr>
            <w:r>
              <w:rPr>
                <w:b/>
                <w:bCs/>
                <w:szCs w:val="28"/>
              </w:rPr>
              <w:t xml:space="preserve">       </w:t>
            </w:r>
            <w:r w:rsidR="0046401F" w:rsidRPr="0046401F">
              <w:rPr>
                <w:b/>
                <w:bCs/>
                <w:sz w:val="24"/>
                <w:lang w:val="ru-RU"/>
              </w:rPr>
              <w:t xml:space="preserve">Модуль1 </w:t>
            </w:r>
            <w:r w:rsidRPr="0046401F">
              <w:rPr>
                <w:b/>
                <w:bCs/>
                <w:sz w:val="24"/>
              </w:rPr>
              <w:t>Соціальна комунікація в площині соціологічного дискурсу</w:t>
            </w:r>
          </w:p>
        </w:tc>
      </w:tr>
      <w:tr w:rsidR="00F82AB3" w:rsidRPr="00F90465" w:rsidTr="00F82AB3">
        <w:trPr>
          <w:gridAfter w:val="1"/>
          <w:wAfter w:w="5211" w:type="dxa"/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F82AB3" w:rsidRPr="001F6E49" w:rsidRDefault="00F82AB3" w:rsidP="00F82AB3">
            <w:pPr>
              <w:rPr>
                <w:sz w:val="24"/>
              </w:rPr>
            </w:pPr>
            <w:r w:rsidRPr="001F6E49">
              <w:rPr>
                <w:sz w:val="24"/>
              </w:rPr>
              <w:t xml:space="preserve">Тема1. </w:t>
            </w:r>
            <w:r w:rsidRPr="0046401F">
              <w:rPr>
                <w:sz w:val="24"/>
              </w:rPr>
              <w:t>Соціологія</w:t>
            </w:r>
            <w:r w:rsidRPr="001F6E49">
              <w:rPr>
                <w:sz w:val="24"/>
              </w:rPr>
              <w:t xml:space="preserve"> масових комунікацій як спеціальна соціологічна теорія.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F90465" w:rsidRDefault="00F82AB3" w:rsidP="00F82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F82AB3" w:rsidRPr="00F82AB3" w:rsidRDefault="00F82AB3" w:rsidP="00F82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82AB3" w:rsidRPr="00F90465" w:rsidRDefault="00F82AB3" w:rsidP="00F82AB3">
            <w:pPr>
              <w:jc w:val="center"/>
              <w:rPr>
                <w:sz w:val="24"/>
              </w:rPr>
            </w:pPr>
          </w:p>
        </w:tc>
      </w:tr>
      <w:tr w:rsidR="00F82AB3" w:rsidRPr="00D14F6B" w:rsidTr="00F82AB3">
        <w:trPr>
          <w:gridAfter w:val="1"/>
          <w:wAfter w:w="5211" w:type="dxa"/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82AB3" w:rsidRPr="00D14F6B" w:rsidRDefault="00F82AB3" w:rsidP="00F82AB3">
            <w:pPr>
              <w:snapToGrid w:val="0"/>
              <w:jc w:val="center"/>
              <w:rPr>
                <w:sz w:val="24"/>
              </w:rPr>
            </w:pPr>
            <w:r w:rsidRPr="00D14F6B"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AB3" w:rsidRPr="001F6E49" w:rsidRDefault="00F82AB3" w:rsidP="00F82AB3">
            <w:pPr>
              <w:rPr>
                <w:sz w:val="24"/>
              </w:rPr>
            </w:pPr>
            <w:r w:rsidRPr="001F6E49">
              <w:rPr>
                <w:sz w:val="24"/>
              </w:rPr>
              <w:t xml:space="preserve">Тема2. Теоретичні підходи до вивчення масової комунікації.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D14F6B" w:rsidRDefault="00F82AB3" w:rsidP="00F82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D14F6B" w:rsidRDefault="00F82AB3" w:rsidP="00F82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14F6B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82AB3" w:rsidRPr="00D14F6B" w:rsidRDefault="00F82AB3" w:rsidP="00F82AB3">
            <w:pPr>
              <w:jc w:val="center"/>
              <w:rPr>
                <w:sz w:val="24"/>
              </w:rPr>
            </w:pPr>
          </w:p>
        </w:tc>
      </w:tr>
      <w:tr w:rsidR="00F82AB3" w:rsidRPr="00F90465" w:rsidTr="00F82AB3">
        <w:trPr>
          <w:gridAfter w:val="1"/>
          <w:wAfter w:w="5211" w:type="dxa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AB3" w:rsidRPr="001F6E49" w:rsidRDefault="00F82AB3" w:rsidP="00F82AB3">
            <w:pPr>
              <w:rPr>
                <w:sz w:val="24"/>
              </w:rPr>
            </w:pPr>
            <w:r w:rsidRPr="001F6E49">
              <w:rPr>
                <w:sz w:val="24"/>
              </w:rPr>
              <w:t xml:space="preserve">Тема3. Новини та їх характеристики 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F90465" w:rsidRDefault="00F82AB3" w:rsidP="00F82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AE602A" w:rsidRDefault="00F82AB3" w:rsidP="00F82A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82AB3" w:rsidRPr="00F90465" w:rsidRDefault="001F6E49" w:rsidP="001F6E4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82AB3" w:rsidRPr="00F90465" w:rsidTr="00F82AB3">
        <w:trPr>
          <w:gridAfter w:val="1"/>
          <w:wAfter w:w="5211" w:type="dxa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AB3" w:rsidRPr="001F6E49" w:rsidRDefault="00F82AB3" w:rsidP="00F82AB3">
            <w:pPr>
              <w:rPr>
                <w:sz w:val="24"/>
              </w:rPr>
            </w:pPr>
            <w:r w:rsidRPr="001F6E49">
              <w:rPr>
                <w:sz w:val="24"/>
              </w:rPr>
              <w:t>Тема 4. Ефект та ефективність в масовій комунікації.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F90465" w:rsidRDefault="00F82AB3" w:rsidP="00F82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AE602A" w:rsidRDefault="00F82AB3" w:rsidP="00F82A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82AB3" w:rsidRPr="00F90465" w:rsidRDefault="00F82AB3" w:rsidP="00F82AB3">
            <w:pPr>
              <w:jc w:val="center"/>
              <w:rPr>
                <w:sz w:val="24"/>
              </w:rPr>
            </w:pPr>
          </w:p>
        </w:tc>
      </w:tr>
      <w:tr w:rsidR="00F82AB3" w:rsidRPr="00F90465" w:rsidTr="006E4AF2">
        <w:trPr>
          <w:gridAfter w:val="1"/>
          <w:wAfter w:w="5211" w:type="dxa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2AB3" w:rsidRPr="001F6E49" w:rsidRDefault="00F82AB3" w:rsidP="00F82AB3">
            <w:pPr>
              <w:snapToGrid w:val="0"/>
              <w:rPr>
                <w:sz w:val="24"/>
              </w:rPr>
            </w:pPr>
            <w:r w:rsidRPr="001F6E49">
              <w:rPr>
                <w:sz w:val="24"/>
              </w:rPr>
              <w:t>МКР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F90465" w:rsidRDefault="00F82AB3" w:rsidP="00F82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F90465" w:rsidRDefault="00F82AB3" w:rsidP="00F82AB3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82AB3" w:rsidRPr="00F90465" w:rsidRDefault="00F82AB3" w:rsidP="00F82AB3">
            <w:pPr>
              <w:jc w:val="center"/>
              <w:rPr>
                <w:sz w:val="24"/>
              </w:rPr>
            </w:pPr>
          </w:p>
        </w:tc>
      </w:tr>
      <w:tr w:rsidR="00F82AB3" w:rsidRPr="00F90465" w:rsidTr="00F82AB3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82AB3" w:rsidRPr="001F6E49" w:rsidRDefault="0046401F" w:rsidP="0046401F">
            <w:pPr>
              <w:snapToGrid w:val="0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Модуль2  </w:t>
            </w:r>
            <w:r w:rsidR="00F82AB3" w:rsidRPr="001F6E49">
              <w:rPr>
                <w:b/>
                <w:sz w:val="24"/>
              </w:rPr>
              <w:t xml:space="preserve">Від </w:t>
            </w:r>
            <w:proofErr w:type="spellStart"/>
            <w:r w:rsidR="00F82AB3" w:rsidRPr="001F6E49">
              <w:rPr>
                <w:b/>
                <w:sz w:val="24"/>
              </w:rPr>
              <w:t>Гутенберга</w:t>
            </w:r>
            <w:proofErr w:type="spellEnd"/>
            <w:r w:rsidR="00F82AB3" w:rsidRPr="001F6E49">
              <w:rPr>
                <w:b/>
                <w:sz w:val="24"/>
              </w:rPr>
              <w:t xml:space="preserve"> до комп’ютеризації</w:t>
            </w:r>
          </w:p>
        </w:tc>
        <w:tc>
          <w:tcPr>
            <w:tcW w:w="5211" w:type="dxa"/>
          </w:tcPr>
          <w:p w:rsidR="00F82AB3" w:rsidRDefault="00F82AB3" w:rsidP="00F82AB3">
            <w:pPr>
              <w:rPr>
                <w:szCs w:val="28"/>
              </w:rPr>
            </w:pPr>
          </w:p>
        </w:tc>
      </w:tr>
      <w:tr w:rsidR="00F82AB3" w:rsidRPr="00F90465" w:rsidTr="00F82AB3">
        <w:trPr>
          <w:gridAfter w:val="1"/>
          <w:wAfter w:w="5211" w:type="dxa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AB3" w:rsidRPr="001F6E49" w:rsidRDefault="00F82AB3" w:rsidP="00F82AB3">
            <w:pPr>
              <w:rPr>
                <w:sz w:val="24"/>
              </w:rPr>
            </w:pPr>
            <w:r w:rsidRPr="001F6E49">
              <w:rPr>
                <w:sz w:val="24"/>
              </w:rPr>
              <w:t>Вплив ЗМК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F90465" w:rsidRDefault="00F82AB3" w:rsidP="00F82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AE602A" w:rsidRDefault="001F6E49" w:rsidP="00F82A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82AB3" w:rsidRPr="00F90465" w:rsidRDefault="00F82AB3" w:rsidP="001F6E4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82AB3" w:rsidRPr="00F90465" w:rsidTr="00F82AB3">
        <w:trPr>
          <w:gridAfter w:val="1"/>
          <w:wAfter w:w="5211" w:type="dxa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82AB3" w:rsidRDefault="00F82AB3" w:rsidP="00F82A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AB3" w:rsidRPr="001F6E49" w:rsidRDefault="00F82AB3" w:rsidP="00F82AB3">
            <w:pPr>
              <w:rPr>
                <w:sz w:val="24"/>
              </w:rPr>
            </w:pPr>
            <w:r w:rsidRPr="001F6E49">
              <w:rPr>
                <w:sz w:val="24"/>
              </w:rPr>
              <w:t>Візуальність  як характеристика масової комунікації.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Pr="00F90465" w:rsidRDefault="00F82AB3" w:rsidP="00F82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82AB3" w:rsidRDefault="00782E11" w:rsidP="00F82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82AB3" w:rsidRPr="00F90465" w:rsidRDefault="00F82AB3" w:rsidP="001F6E4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82AB3" w:rsidRPr="00F90465" w:rsidTr="00F82AB3">
        <w:trPr>
          <w:gridAfter w:val="1"/>
          <w:wAfter w:w="5211" w:type="dxa"/>
        </w:trPr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F82AB3" w:rsidRPr="001F6E49" w:rsidRDefault="00F82AB3" w:rsidP="00F82AB3">
            <w:pPr>
              <w:jc w:val="both"/>
              <w:rPr>
                <w:sz w:val="24"/>
              </w:rPr>
            </w:pPr>
            <w:r w:rsidRPr="001F6E49">
              <w:rPr>
                <w:sz w:val="24"/>
              </w:rPr>
              <w:t xml:space="preserve">Реклама як особливий вид масової комунікації.  Політична реклама та її особливості. </w:t>
            </w:r>
          </w:p>
          <w:p w:rsidR="00F82AB3" w:rsidRPr="001F6E49" w:rsidRDefault="00F82AB3" w:rsidP="00F82AB3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82AB3" w:rsidRPr="00F90465" w:rsidRDefault="001F6E49" w:rsidP="00F82AB3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AB3" w:rsidRPr="00F90465" w:rsidRDefault="001F6E49" w:rsidP="00F82AB3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F82AB3">
              <w:rPr>
                <w:b/>
                <w:sz w:val="24"/>
              </w:rPr>
              <w:t xml:space="preserve">10  </w:t>
            </w:r>
          </w:p>
        </w:tc>
      </w:tr>
      <w:tr w:rsidR="00F82AB3" w:rsidRPr="00F90465" w:rsidTr="00F82AB3">
        <w:trPr>
          <w:gridAfter w:val="1"/>
          <w:wAfter w:w="5211" w:type="dxa"/>
        </w:trPr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F82AB3" w:rsidRPr="001F6E49" w:rsidRDefault="00F82AB3" w:rsidP="00F82AB3">
            <w:pPr>
              <w:rPr>
                <w:sz w:val="24"/>
              </w:rPr>
            </w:pPr>
            <w:r w:rsidRPr="001F6E49">
              <w:rPr>
                <w:sz w:val="24"/>
              </w:rPr>
              <w:t>Сучасні нові медіа: ризики та перспективи.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82AB3" w:rsidRPr="00F90465" w:rsidRDefault="001F6E49" w:rsidP="00F82AB3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AB3" w:rsidRDefault="00F82AB3" w:rsidP="00F82AB3">
            <w:pPr>
              <w:snapToGrid w:val="0"/>
              <w:rPr>
                <w:b/>
                <w:sz w:val="24"/>
              </w:rPr>
            </w:pPr>
          </w:p>
        </w:tc>
      </w:tr>
      <w:tr w:rsidR="00F82AB3" w:rsidRPr="00F90465" w:rsidTr="00F82AB3">
        <w:trPr>
          <w:gridAfter w:val="1"/>
          <w:wAfter w:w="5211" w:type="dxa"/>
        </w:trPr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F82AB3" w:rsidRPr="001F6E49" w:rsidRDefault="00F82AB3" w:rsidP="00F82AB3">
            <w:pPr>
              <w:rPr>
                <w:sz w:val="24"/>
              </w:rPr>
            </w:pPr>
            <w:r w:rsidRPr="001F6E49">
              <w:rPr>
                <w:sz w:val="24"/>
              </w:rPr>
              <w:t>Інформаційне суспільство: сучасність або перспектива.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82AB3" w:rsidRPr="00F90465" w:rsidRDefault="001F6E49" w:rsidP="00F82AB3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AB3" w:rsidRDefault="00F82AB3" w:rsidP="00F82AB3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F82AB3" w:rsidRPr="00F90465" w:rsidTr="00F82AB3">
        <w:trPr>
          <w:gridAfter w:val="1"/>
          <w:wAfter w:w="5211" w:type="dxa"/>
        </w:trPr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</w:tcPr>
          <w:p w:rsidR="00F82AB3" w:rsidRPr="001F6E49" w:rsidRDefault="00F82AB3" w:rsidP="00F82AB3">
            <w:pPr>
              <w:rPr>
                <w:sz w:val="24"/>
              </w:rPr>
            </w:pPr>
            <w:r w:rsidRPr="001F6E49">
              <w:rPr>
                <w:sz w:val="24"/>
              </w:rPr>
              <w:t>Методологія дослідження ЗМК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82AB3" w:rsidRPr="00F90465" w:rsidRDefault="001F6E49" w:rsidP="00F82AB3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F82AB3" w:rsidRDefault="001F6E49" w:rsidP="00F82AB3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F82AB3" w:rsidRPr="00F90465" w:rsidTr="001F6E49">
        <w:trPr>
          <w:gridAfter w:val="1"/>
          <w:wAfter w:w="5211" w:type="dxa"/>
        </w:trPr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F82AB3" w:rsidRDefault="00F82AB3" w:rsidP="00F82A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</w:tcPr>
          <w:p w:rsidR="00F82AB3" w:rsidRPr="001F6E49" w:rsidRDefault="00F82AB3" w:rsidP="00F82AB3">
            <w:pPr>
              <w:rPr>
                <w:sz w:val="24"/>
              </w:rPr>
            </w:pPr>
            <w:r w:rsidRPr="001F6E49">
              <w:rPr>
                <w:sz w:val="24"/>
              </w:rPr>
              <w:t>МКР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82AB3" w:rsidRPr="00F90465" w:rsidRDefault="001F6E49" w:rsidP="00F82AB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82AB3" w:rsidRPr="00F90465" w:rsidRDefault="00F82AB3" w:rsidP="00F82AB3">
            <w:pPr>
              <w:snapToGrid w:val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F82AB3" w:rsidRDefault="00F82AB3" w:rsidP="00F82AB3">
            <w:pPr>
              <w:snapToGrid w:val="0"/>
              <w:rPr>
                <w:b/>
                <w:sz w:val="24"/>
              </w:rPr>
            </w:pPr>
          </w:p>
        </w:tc>
      </w:tr>
      <w:tr w:rsidR="001F6E49" w:rsidRPr="00F90465" w:rsidTr="00F82AB3">
        <w:trPr>
          <w:gridAfter w:val="1"/>
          <w:wAfter w:w="5211" w:type="dxa"/>
        </w:trPr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6E49" w:rsidRDefault="001F6E49" w:rsidP="00F82AB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1F6E49" w:rsidRDefault="001F6E49" w:rsidP="00F82AB3">
            <w:pPr>
              <w:rPr>
                <w:szCs w:val="28"/>
              </w:rPr>
            </w:pPr>
            <w:r>
              <w:rPr>
                <w:szCs w:val="28"/>
              </w:rPr>
              <w:t>Всього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6E49" w:rsidRDefault="001F6E49" w:rsidP="00F82AB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6E49" w:rsidRPr="00F90465" w:rsidRDefault="001F6E49" w:rsidP="00F82AB3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E49" w:rsidRDefault="001F6E49" w:rsidP="00F82AB3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5410EE" w:rsidRPr="00B00B52" w:rsidRDefault="005410EE" w:rsidP="005410EE">
      <w:pPr>
        <w:spacing w:before="120"/>
        <w:jc w:val="both"/>
        <w:rPr>
          <w:szCs w:val="28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120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  <w:r>
        <w:rPr>
          <w:rStyle w:val="af9"/>
          <w:i/>
          <w:sz w:val="24"/>
        </w:rPr>
        <w:footnoteReference w:id="2"/>
      </w:r>
      <w:r>
        <w:rPr>
          <w:i/>
          <w:sz w:val="24"/>
        </w:rPr>
        <w:t xml:space="preserve">, </w:t>
      </w:r>
      <w:r>
        <w:rPr>
          <w:sz w:val="24"/>
        </w:rPr>
        <w:t>в тому числі:</w:t>
      </w:r>
      <w:r w:rsidRPr="00480C7B">
        <w:rPr>
          <w:b/>
          <w:szCs w:val="28"/>
        </w:rPr>
        <w:t xml:space="preserve"> </w:t>
      </w:r>
    </w:p>
    <w:p w:rsidR="005410EE" w:rsidRDefault="005410EE" w:rsidP="005410EE">
      <w:pPr>
        <w:rPr>
          <w:sz w:val="24"/>
        </w:rPr>
      </w:pPr>
    </w:p>
    <w:p w:rsidR="005410EE" w:rsidRDefault="005410EE" w:rsidP="005410EE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9F08D8">
        <w:rPr>
          <w:b/>
          <w:i/>
          <w:sz w:val="24"/>
        </w:rPr>
        <w:t>26</w:t>
      </w:r>
      <w:r>
        <w:rPr>
          <w:i/>
          <w:sz w:val="24"/>
        </w:rPr>
        <w:t xml:space="preserve"> год.</w:t>
      </w:r>
    </w:p>
    <w:p w:rsidR="005410EE" w:rsidRDefault="005410EE" w:rsidP="005410EE">
      <w:pPr>
        <w:rPr>
          <w:i/>
          <w:sz w:val="24"/>
        </w:rPr>
      </w:pPr>
      <w:r>
        <w:rPr>
          <w:sz w:val="24"/>
        </w:rPr>
        <w:t>Семінари</w:t>
      </w:r>
      <w:r w:rsidR="009F08D8">
        <w:rPr>
          <w:b/>
          <w:sz w:val="24"/>
        </w:rPr>
        <w:t xml:space="preserve"> – 34</w:t>
      </w:r>
      <w:r>
        <w:rPr>
          <w:i/>
          <w:sz w:val="24"/>
        </w:rPr>
        <w:t xml:space="preserve"> год.</w:t>
      </w:r>
    </w:p>
    <w:p w:rsidR="005410EE" w:rsidRDefault="005410EE" w:rsidP="005410EE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5410EE" w:rsidRDefault="005410EE" w:rsidP="005410EE">
      <w:pPr>
        <w:rPr>
          <w:i/>
          <w:sz w:val="24"/>
        </w:rPr>
      </w:pPr>
      <w:r>
        <w:rPr>
          <w:sz w:val="24"/>
        </w:rPr>
        <w:t xml:space="preserve">Лабораторні заняття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5410EE" w:rsidRDefault="005410EE" w:rsidP="005410EE">
      <w:pPr>
        <w:rPr>
          <w:i/>
          <w:sz w:val="24"/>
        </w:rPr>
      </w:pPr>
      <w:r>
        <w:rPr>
          <w:sz w:val="24"/>
        </w:rPr>
        <w:t xml:space="preserve">Тренінги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5410EE" w:rsidRDefault="005410EE" w:rsidP="005410EE">
      <w:pPr>
        <w:rPr>
          <w:i/>
          <w:sz w:val="24"/>
        </w:rPr>
      </w:pPr>
      <w:r>
        <w:rPr>
          <w:sz w:val="24"/>
        </w:rPr>
        <w:t xml:space="preserve">Консультації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5410EE" w:rsidRDefault="005410EE" w:rsidP="005410EE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9F08D8">
        <w:rPr>
          <w:b/>
          <w:i/>
          <w:sz w:val="24"/>
        </w:rPr>
        <w:t>60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5410EE" w:rsidRDefault="005410EE" w:rsidP="005410EE">
      <w:pPr>
        <w:spacing w:before="120"/>
        <w:jc w:val="center"/>
        <w:rPr>
          <w:b/>
          <w:bCs/>
          <w:sz w:val="16"/>
          <w:szCs w:val="16"/>
        </w:rPr>
      </w:pPr>
    </w:p>
    <w:p w:rsidR="005410EE" w:rsidRDefault="005410EE" w:rsidP="005410EE">
      <w:pPr>
        <w:spacing w:line="360" w:lineRule="auto"/>
        <w:rPr>
          <w:b/>
          <w:sz w:val="24"/>
        </w:rPr>
      </w:pPr>
    </w:p>
    <w:p w:rsidR="005410EE" w:rsidRDefault="005410EE" w:rsidP="005410EE">
      <w:pPr>
        <w:spacing w:line="360" w:lineRule="auto"/>
        <w:rPr>
          <w:b/>
          <w:sz w:val="24"/>
        </w:rPr>
      </w:pPr>
    </w:p>
    <w:p w:rsidR="005410EE" w:rsidRDefault="005410EE" w:rsidP="005410EE">
      <w:pPr>
        <w:spacing w:line="360" w:lineRule="auto"/>
        <w:rPr>
          <w:b/>
          <w:sz w:val="24"/>
        </w:rPr>
      </w:pPr>
    </w:p>
    <w:p w:rsidR="005410EE" w:rsidRDefault="005410EE" w:rsidP="005410EE">
      <w:pPr>
        <w:spacing w:line="360" w:lineRule="auto"/>
        <w:rPr>
          <w:b/>
          <w:sz w:val="24"/>
        </w:rPr>
      </w:pPr>
    </w:p>
    <w:p w:rsidR="005410EE" w:rsidRDefault="005410EE" w:rsidP="005410EE">
      <w:pPr>
        <w:spacing w:line="360" w:lineRule="auto"/>
        <w:rPr>
          <w:b/>
          <w:sz w:val="24"/>
        </w:rPr>
      </w:pPr>
    </w:p>
    <w:p w:rsidR="005410EE" w:rsidRDefault="005410EE" w:rsidP="005410EE">
      <w:pPr>
        <w:spacing w:line="360" w:lineRule="auto"/>
        <w:rPr>
          <w:b/>
          <w:sz w:val="24"/>
        </w:rPr>
      </w:pPr>
    </w:p>
    <w:p w:rsidR="005410EE" w:rsidRDefault="005410EE" w:rsidP="005410EE">
      <w:pPr>
        <w:spacing w:line="360" w:lineRule="auto"/>
        <w:rPr>
          <w:b/>
          <w:sz w:val="24"/>
        </w:rPr>
      </w:pPr>
    </w:p>
    <w:p w:rsidR="00DF40B1" w:rsidRDefault="00DF40B1" w:rsidP="005410EE">
      <w:pPr>
        <w:spacing w:line="360" w:lineRule="auto"/>
        <w:rPr>
          <w:b/>
          <w:sz w:val="24"/>
        </w:rPr>
      </w:pPr>
    </w:p>
    <w:p w:rsidR="005410EE" w:rsidRDefault="005410EE" w:rsidP="005410EE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9. Рекомендовані джерела:</w:t>
      </w:r>
    </w:p>
    <w:p w:rsidR="005410EE" w:rsidRDefault="005410EE" w:rsidP="005410EE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045A30" w:rsidRPr="00045A30" w:rsidRDefault="00045A30" w:rsidP="00045A30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-99"/>
        <w:jc w:val="both"/>
        <w:rPr>
          <w:sz w:val="24"/>
          <w:lang w:val="ru-RU" w:eastAsia="en-US"/>
        </w:rPr>
      </w:pPr>
      <w:proofErr w:type="spellStart"/>
      <w:r w:rsidRPr="00045A30">
        <w:rPr>
          <w:sz w:val="24"/>
          <w:lang w:val="ru-RU" w:eastAsia="en-US"/>
        </w:rPr>
        <w:t>Адамьянц</w:t>
      </w:r>
      <w:proofErr w:type="spellEnd"/>
      <w:r w:rsidRPr="00045A30">
        <w:rPr>
          <w:sz w:val="24"/>
          <w:lang w:val="ru-RU" w:eastAsia="en-US"/>
        </w:rPr>
        <w:t xml:space="preserve"> Т.З. К диалогической телекоммуникации: от воздействия – к взаимодействию. – </w:t>
      </w:r>
      <w:proofErr w:type="spellStart"/>
      <w:r w:rsidRPr="00045A30">
        <w:rPr>
          <w:sz w:val="24"/>
          <w:lang w:val="ru-RU" w:eastAsia="en-US"/>
        </w:rPr>
        <w:t>М.:Ин-т</w:t>
      </w:r>
      <w:proofErr w:type="spellEnd"/>
      <w:r w:rsidRPr="00045A30">
        <w:rPr>
          <w:sz w:val="24"/>
          <w:lang w:val="ru-RU" w:eastAsia="en-US"/>
        </w:rPr>
        <w:t xml:space="preserve"> социологии РАН, 1999. – 136 с. </w:t>
      </w:r>
    </w:p>
    <w:p w:rsidR="00045A30" w:rsidRPr="00045A30" w:rsidRDefault="00045A30" w:rsidP="00045A30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-814"/>
        <w:rPr>
          <w:sz w:val="24"/>
          <w:lang w:val="ru-RU" w:eastAsia="en-US"/>
        </w:rPr>
      </w:pPr>
      <w:proofErr w:type="spellStart"/>
      <w:r w:rsidRPr="00045A30">
        <w:rPr>
          <w:sz w:val="24"/>
          <w:lang w:val="ru-RU" w:eastAsia="en-US"/>
        </w:rPr>
        <w:t>Бурдье</w:t>
      </w:r>
      <w:proofErr w:type="spellEnd"/>
      <w:r w:rsidRPr="00045A30">
        <w:rPr>
          <w:sz w:val="24"/>
          <w:lang w:val="ru-RU" w:eastAsia="en-US"/>
        </w:rPr>
        <w:t xml:space="preserve"> П. Социология массовых коммуникаций // Мир современных </w:t>
      </w:r>
      <w:proofErr w:type="spellStart"/>
      <w:r w:rsidRPr="00045A30">
        <w:rPr>
          <w:sz w:val="24"/>
          <w:lang w:val="ru-RU" w:eastAsia="en-US"/>
        </w:rPr>
        <w:t>медиа</w:t>
      </w:r>
      <w:proofErr w:type="spellEnd"/>
      <w:r w:rsidRPr="00045A30">
        <w:rPr>
          <w:sz w:val="24"/>
          <w:lang w:val="ru-RU" w:eastAsia="en-US"/>
        </w:rPr>
        <w:t xml:space="preserve"> А.Черных</w:t>
      </w:r>
      <w:proofErr w:type="gramStart"/>
      <w:r w:rsidRPr="00045A30">
        <w:rPr>
          <w:sz w:val="24"/>
          <w:lang w:val="ru-RU" w:eastAsia="en-US"/>
        </w:rPr>
        <w:t xml:space="preserve"> .</w:t>
      </w:r>
      <w:proofErr w:type="gramEnd"/>
      <w:r w:rsidRPr="00045A30">
        <w:rPr>
          <w:sz w:val="24"/>
          <w:lang w:val="ru-RU" w:eastAsia="en-US"/>
        </w:rPr>
        <w:t xml:space="preserve">М.2007.-279-291. </w:t>
      </w:r>
    </w:p>
    <w:p w:rsidR="00045A30" w:rsidRPr="00045A30" w:rsidRDefault="00045A30" w:rsidP="00045A30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-814"/>
        <w:jc w:val="both"/>
        <w:rPr>
          <w:sz w:val="24"/>
          <w:lang w:val="ru-RU" w:eastAsia="en-US"/>
        </w:rPr>
      </w:pPr>
      <w:r w:rsidRPr="00045A30">
        <w:rPr>
          <w:sz w:val="24"/>
          <w:lang w:val="ru-RU" w:eastAsia="en-US"/>
        </w:rPr>
        <w:t xml:space="preserve">Костенко Н.В. </w:t>
      </w:r>
      <w:proofErr w:type="spellStart"/>
      <w:r w:rsidRPr="00045A30">
        <w:rPr>
          <w:sz w:val="24"/>
          <w:lang w:val="ru-RU" w:eastAsia="en-US"/>
        </w:rPr>
        <w:t>Масова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комунікація</w:t>
      </w:r>
      <w:proofErr w:type="spellEnd"/>
      <w:r w:rsidRPr="00045A30">
        <w:rPr>
          <w:sz w:val="24"/>
          <w:lang w:val="ru-RU" w:eastAsia="en-US"/>
        </w:rPr>
        <w:t xml:space="preserve">. / </w:t>
      </w:r>
      <w:proofErr w:type="spellStart"/>
      <w:r w:rsidRPr="00045A30">
        <w:rPr>
          <w:sz w:val="24"/>
          <w:lang w:val="ru-RU" w:eastAsia="en-US"/>
        </w:rPr>
        <w:t>Соціологія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під</w:t>
      </w:r>
      <w:proofErr w:type="spellEnd"/>
      <w:r w:rsidRPr="00045A30">
        <w:rPr>
          <w:sz w:val="24"/>
          <w:lang w:val="ru-RU" w:eastAsia="en-US"/>
        </w:rPr>
        <w:t xml:space="preserve">. Ред., С. Макеєва.-К.-С.153-180. </w:t>
      </w:r>
    </w:p>
    <w:p w:rsidR="00045A30" w:rsidRPr="00045A30" w:rsidRDefault="00045A30" w:rsidP="00045A30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-814"/>
        <w:jc w:val="both"/>
        <w:rPr>
          <w:sz w:val="24"/>
          <w:lang w:val="ru-RU" w:eastAsia="en-US"/>
        </w:rPr>
      </w:pPr>
      <w:proofErr w:type="spellStart"/>
      <w:r w:rsidRPr="00045A30">
        <w:rPr>
          <w:sz w:val="24"/>
          <w:lang w:val="ru-RU" w:eastAsia="en-US"/>
        </w:rPr>
        <w:t>Луман</w:t>
      </w:r>
      <w:proofErr w:type="spellEnd"/>
      <w:r w:rsidRPr="00045A30">
        <w:rPr>
          <w:sz w:val="24"/>
          <w:lang w:val="ru-RU" w:eastAsia="en-US"/>
        </w:rPr>
        <w:t xml:space="preserve"> Н. Реальность </w:t>
      </w:r>
      <w:proofErr w:type="spellStart"/>
      <w:r w:rsidRPr="00045A30">
        <w:rPr>
          <w:sz w:val="24"/>
          <w:lang w:val="ru-RU" w:eastAsia="en-US"/>
        </w:rPr>
        <w:t>массмедиа</w:t>
      </w:r>
      <w:proofErr w:type="spellEnd"/>
      <w:r w:rsidRPr="00045A30">
        <w:rPr>
          <w:sz w:val="24"/>
          <w:lang w:val="ru-RU" w:eastAsia="en-US"/>
        </w:rPr>
        <w:t>. М.2005.-251.</w:t>
      </w:r>
    </w:p>
    <w:p w:rsidR="00045A30" w:rsidRPr="00045A30" w:rsidRDefault="00045A30" w:rsidP="00045A30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-814"/>
        <w:jc w:val="both"/>
        <w:rPr>
          <w:sz w:val="24"/>
          <w:lang w:val="en-US" w:eastAsia="en-US"/>
        </w:rPr>
      </w:pPr>
      <w:r w:rsidRPr="00045A30">
        <w:rPr>
          <w:sz w:val="24"/>
          <w:lang w:val="ru-RU" w:eastAsia="en-US"/>
        </w:rPr>
        <w:t xml:space="preserve">Мак – </w:t>
      </w:r>
      <w:proofErr w:type="spellStart"/>
      <w:r w:rsidRPr="00045A30">
        <w:rPr>
          <w:sz w:val="24"/>
          <w:lang w:val="ru-RU" w:eastAsia="en-US"/>
        </w:rPr>
        <w:t>Квейл</w:t>
      </w:r>
      <w:proofErr w:type="spellEnd"/>
      <w:r w:rsidRPr="00045A30">
        <w:rPr>
          <w:sz w:val="24"/>
          <w:lang w:val="ru-RU" w:eastAsia="en-US"/>
        </w:rPr>
        <w:t xml:space="preserve"> Д. </w:t>
      </w:r>
      <w:proofErr w:type="spellStart"/>
      <w:r w:rsidRPr="00045A30">
        <w:rPr>
          <w:sz w:val="24"/>
          <w:lang w:val="ru-RU" w:eastAsia="en-US"/>
        </w:rPr>
        <w:t>Теорія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масової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комунікації</w:t>
      </w:r>
      <w:proofErr w:type="spellEnd"/>
      <w:r w:rsidRPr="00045A30">
        <w:rPr>
          <w:sz w:val="24"/>
          <w:lang w:val="ru-RU" w:eastAsia="en-US"/>
        </w:rPr>
        <w:t xml:space="preserve">. </w:t>
      </w:r>
      <w:proofErr w:type="spellStart"/>
      <w:r w:rsidRPr="00045A30">
        <w:rPr>
          <w:sz w:val="24"/>
          <w:lang w:val="en-US" w:eastAsia="en-US"/>
        </w:rPr>
        <w:t>Львів</w:t>
      </w:r>
      <w:proofErr w:type="spellEnd"/>
      <w:r w:rsidRPr="00045A30">
        <w:rPr>
          <w:sz w:val="24"/>
          <w:lang w:val="en-US" w:eastAsia="en-US"/>
        </w:rPr>
        <w:t xml:space="preserve"> 2010.- 536с. </w:t>
      </w:r>
    </w:p>
    <w:p w:rsidR="00045A30" w:rsidRPr="00045A30" w:rsidRDefault="00045A30" w:rsidP="00045A30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-99"/>
        <w:jc w:val="both"/>
        <w:rPr>
          <w:sz w:val="24"/>
          <w:lang w:val="ru-RU" w:eastAsia="en-US"/>
        </w:rPr>
      </w:pPr>
      <w:r w:rsidRPr="00045A30">
        <w:rPr>
          <w:sz w:val="24"/>
          <w:lang w:val="ru-RU" w:eastAsia="en-US"/>
        </w:rPr>
        <w:t xml:space="preserve">Моль А. </w:t>
      </w:r>
      <w:proofErr w:type="spellStart"/>
      <w:r w:rsidRPr="00045A30">
        <w:rPr>
          <w:sz w:val="24"/>
          <w:lang w:val="ru-RU" w:eastAsia="en-US"/>
        </w:rPr>
        <w:t>Социодииамика</w:t>
      </w:r>
      <w:proofErr w:type="spellEnd"/>
      <w:r w:rsidRPr="00045A30">
        <w:rPr>
          <w:sz w:val="24"/>
          <w:lang w:val="ru-RU" w:eastAsia="en-US"/>
        </w:rPr>
        <w:t xml:space="preserve"> культуры. — М., 1973. </w:t>
      </w:r>
    </w:p>
    <w:p w:rsidR="00045A30" w:rsidRPr="00045A30" w:rsidRDefault="00045A30" w:rsidP="00045A30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-99"/>
        <w:rPr>
          <w:sz w:val="24"/>
          <w:lang w:val="ru-RU" w:eastAsia="en-US"/>
        </w:rPr>
      </w:pPr>
      <w:proofErr w:type="spellStart"/>
      <w:r w:rsidRPr="00045A30">
        <w:rPr>
          <w:sz w:val="24"/>
          <w:lang w:val="ru-RU" w:eastAsia="en-US"/>
        </w:rPr>
        <w:t>Іванов</w:t>
      </w:r>
      <w:proofErr w:type="spellEnd"/>
      <w:r w:rsidRPr="00045A30">
        <w:rPr>
          <w:sz w:val="24"/>
          <w:lang w:val="ru-RU" w:eastAsia="en-US"/>
        </w:rPr>
        <w:t xml:space="preserve"> В.Ф. </w:t>
      </w:r>
      <w:proofErr w:type="spellStart"/>
      <w:r w:rsidRPr="00045A30">
        <w:rPr>
          <w:sz w:val="24"/>
          <w:lang w:val="ru-RU" w:eastAsia="en-US"/>
        </w:rPr>
        <w:t>Контент-аналыз</w:t>
      </w:r>
      <w:proofErr w:type="spellEnd"/>
      <w:r w:rsidRPr="00045A30">
        <w:rPr>
          <w:sz w:val="24"/>
          <w:lang w:val="ru-RU" w:eastAsia="en-US"/>
        </w:rPr>
        <w:t xml:space="preserve">. </w:t>
      </w:r>
      <w:proofErr w:type="spellStart"/>
      <w:r w:rsidRPr="00045A30">
        <w:rPr>
          <w:sz w:val="24"/>
          <w:lang w:val="ru-RU" w:eastAsia="en-US"/>
        </w:rPr>
        <w:t>Методолопя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en-US" w:eastAsia="en-US"/>
        </w:rPr>
        <w:t>i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методка</w:t>
      </w:r>
      <w:proofErr w:type="spellEnd"/>
      <w:r w:rsidRPr="00045A30">
        <w:rPr>
          <w:sz w:val="24"/>
          <w:lang w:val="ru-RU" w:eastAsia="en-US"/>
        </w:rPr>
        <w:t xml:space="preserve"> досл1дження ЗМК. — К.,1994.</w:t>
      </w:r>
    </w:p>
    <w:p w:rsidR="00045A30" w:rsidRPr="00045A30" w:rsidRDefault="00045A30" w:rsidP="00045A30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-99"/>
        <w:jc w:val="both"/>
        <w:rPr>
          <w:sz w:val="24"/>
          <w:lang w:val="en-US" w:eastAsia="en-US"/>
        </w:rPr>
      </w:pPr>
      <w:proofErr w:type="spellStart"/>
      <w:r w:rsidRPr="00045A30">
        <w:rPr>
          <w:sz w:val="24"/>
          <w:lang w:val="ru-RU" w:eastAsia="en-US"/>
        </w:rPr>
        <w:t>Іванов</w:t>
      </w:r>
      <w:proofErr w:type="spellEnd"/>
      <w:r w:rsidRPr="00045A30">
        <w:rPr>
          <w:sz w:val="24"/>
          <w:lang w:val="ru-RU" w:eastAsia="en-US"/>
        </w:rPr>
        <w:t xml:space="preserve"> В.Ф. </w:t>
      </w:r>
      <w:proofErr w:type="spellStart"/>
      <w:r w:rsidRPr="00045A30">
        <w:rPr>
          <w:sz w:val="24"/>
          <w:lang w:val="ru-RU" w:eastAsia="en-US"/>
        </w:rPr>
        <w:t>Теоретико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методологічні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основи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вивчення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змісту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масової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комунікації</w:t>
      </w:r>
      <w:proofErr w:type="spellEnd"/>
      <w:r w:rsidRPr="00045A30">
        <w:rPr>
          <w:sz w:val="24"/>
          <w:lang w:val="ru-RU" w:eastAsia="en-US"/>
        </w:rPr>
        <w:t xml:space="preserve">. </w:t>
      </w:r>
      <w:r w:rsidRPr="00045A30">
        <w:rPr>
          <w:sz w:val="24"/>
          <w:lang w:val="en-US" w:eastAsia="en-US"/>
        </w:rPr>
        <w:t xml:space="preserve">К.: 1996. -200 </w:t>
      </w:r>
      <w:proofErr w:type="gramStart"/>
      <w:r w:rsidRPr="00045A30">
        <w:rPr>
          <w:sz w:val="24"/>
          <w:lang w:val="en-US" w:eastAsia="en-US"/>
        </w:rPr>
        <w:t>с</w:t>
      </w:r>
      <w:proofErr w:type="gramEnd"/>
      <w:r w:rsidRPr="00045A30">
        <w:rPr>
          <w:sz w:val="24"/>
          <w:lang w:val="en-US" w:eastAsia="en-US"/>
        </w:rPr>
        <w:t>.</w:t>
      </w:r>
    </w:p>
    <w:p w:rsidR="00045A30" w:rsidRPr="00045A30" w:rsidRDefault="00045A30" w:rsidP="00045A30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-99"/>
        <w:jc w:val="both"/>
        <w:rPr>
          <w:sz w:val="24"/>
          <w:lang w:val="en-US" w:eastAsia="en-US"/>
        </w:rPr>
      </w:pPr>
      <w:proofErr w:type="spellStart"/>
      <w:r w:rsidRPr="00045A30">
        <w:rPr>
          <w:sz w:val="24"/>
          <w:lang w:val="ru-RU" w:eastAsia="en-US"/>
        </w:rPr>
        <w:t>Чудовська-Кандиба</w:t>
      </w:r>
      <w:proofErr w:type="spellEnd"/>
      <w:r w:rsidRPr="00045A30">
        <w:rPr>
          <w:sz w:val="24"/>
          <w:lang w:val="ru-RU" w:eastAsia="en-US"/>
        </w:rPr>
        <w:t xml:space="preserve"> І.А. </w:t>
      </w:r>
      <w:proofErr w:type="spellStart"/>
      <w:r w:rsidRPr="00045A30">
        <w:rPr>
          <w:sz w:val="24"/>
          <w:lang w:val="ru-RU" w:eastAsia="en-US"/>
        </w:rPr>
        <w:t>Соціокультурні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виміри</w:t>
      </w:r>
      <w:proofErr w:type="spellEnd"/>
      <w:r w:rsidRPr="00045A30">
        <w:rPr>
          <w:sz w:val="24"/>
          <w:lang w:val="ru-RU" w:eastAsia="en-US"/>
        </w:rPr>
        <w:t xml:space="preserve"> </w:t>
      </w:r>
      <w:proofErr w:type="spellStart"/>
      <w:r w:rsidRPr="00045A30">
        <w:rPr>
          <w:sz w:val="24"/>
          <w:lang w:val="ru-RU" w:eastAsia="en-US"/>
        </w:rPr>
        <w:t>рекламних</w:t>
      </w:r>
      <w:proofErr w:type="spellEnd"/>
      <w:r w:rsidRPr="00045A30">
        <w:rPr>
          <w:sz w:val="24"/>
          <w:lang w:val="ru-RU" w:eastAsia="en-US"/>
        </w:rPr>
        <w:t xml:space="preserve"> практик. </w:t>
      </w:r>
      <w:proofErr w:type="gramStart"/>
      <w:r w:rsidRPr="00045A30">
        <w:rPr>
          <w:sz w:val="24"/>
          <w:lang w:val="en-US" w:eastAsia="en-US"/>
        </w:rPr>
        <w:t>К.:2010</w:t>
      </w:r>
      <w:proofErr w:type="gramEnd"/>
      <w:r w:rsidRPr="00045A30">
        <w:rPr>
          <w:sz w:val="24"/>
          <w:lang w:val="en-US" w:eastAsia="en-US"/>
        </w:rPr>
        <w:t>.-445с.</w:t>
      </w:r>
    </w:p>
    <w:p w:rsidR="00045A30" w:rsidRPr="00045A30" w:rsidRDefault="00045A30" w:rsidP="00045A30">
      <w:pPr>
        <w:numPr>
          <w:ilvl w:val="0"/>
          <w:numId w:val="24"/>
        </w:numPr>
        <w:autoSpaceDE w:val="0"/>
        <w:autoSpaceDN w:val="0"/>
        <w:jc w:val="both"/>
        <w:rPr>
          <w:sz w:val="24"/>
        </w:rPr>
      </w:pPr>
      <w:proofErr w:type="spellStart"/>
      <w:r w:rsidRPr="00045A30">
        <w:rPr>
          <w:sz w:val="24"/>
        </w:rPr>
        <w:t>Черн</w:t>
      </w:r>
      <w:r w:rsidRPr="00045A30">
        <w:rPr>
          <w:sz w:val="24"/>
          <w:lang w:val="ru-RU"/>
        </w:rPr>
        <w:t>ых</w:t>
      </w:r>
      <w:proofErr w:type="spellEnd"/>
      <w:r w:rsidRPr="00045A30">
        <w:rPr>
          <w:sz w:val="24"/>
          <w:lang w:val="ru-RU"/>
        </w:rPr>
        <w:t xml:space="preserve"> А. Мир современных медиа. М. 2007. С.29-79.</w:t>
      </w:r>
    </w:p>
    <w:p w:rsidR="00045A30" w:rsidRPr="00045A30" w:rsidRDefault="00045A30" w:rsidP="00045A30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-99"/>
        <w:rPr>
          <w:sz w:val="24"/>
          <w:lang w:eastAsia="en-US"/>
        </w:rPr>
      </w:pPr>
      <w:proofErr w:type="spellStart"/>
      <w:r w:rsidRPr="00045A30">
        <w:rPr>
          <w:sz w:val="24"/>
          <w:lang w:val="en-US" w:eastAsia="en-US"/>
        </w:rPr>
        <w:t>Sztompka</w:t>
      </w:r>
      <w:proofErr w:type="spellEnd"/>
      <w:r w:rsidRPr="00045A30">
        <w:rPr>
          <w:sz w:val="24"/>
          <w:lang w:eastAsia="en-US"/>
        </w:rPr>
        <w:t xml:space="preserve"> </w:t>
      </w:r>
      <w:r w:rsidRPr="00045A30">
        <w:rPr>
          <w:sz w:val="24"/>
          <w:lang w:val="en-US" w:eastAsia="en-US"/>
        </w:rPr>
        <w:t>P</w:t>
      </w:r>
      <w:r w:rsidRPr="00045A30">
        <w:rPr>
          <w:sz w:val="24"/>
          <w:lang w:eastAsia="en-US"/>
        </w:rPr>
        <w:t>.</w:t>
      </w:r>
      <w:proofErr w:type="spellStart"/>
      <w:r w:rsidRPr="00045A30">
        <w:rPr>
          <w:sz w:val="24"/>
          <w:lang w:val="en-US" w:eastAsia="en-US"/>
        </w:rPr>
        <w:t>Socjologia</w:t>
      </w:r>
      <w:proofErr w:type="spellEnd"/>
      <w:r w:rsidRPr="00045A30">
        <w:rPr>
          <w:sz w:val="24"/>
          <w:lang w:eastAsia="en-US"/>
        </w:rPr>
        <w:t xml:space="preserve"> </w:t>
      </w:r>
      <w:proofErr w:type="spellStart"/>
      <w:r w:rsidRPr="00045A30">
        <w:rPr>
          <w:sz w:val="24"/>
          <w:lang w:val="en-US" w:eastAsia="en-US"/>
        </w:rPr>
        <w:t>wizualna</w:t>
      </w:r>
      <w:proofErr w:type="spellEnd"/>
      <w:r w:rsidRPr="00045A30">
        <w:rPr>
          <w:sz w:val="24"/>
          <w:lang w:eastAsia="en-US"/>
        </w:rPr>
        <w:t>.</w:t>
      </w:r>
      <w:proofErr w:type="spellStart"/>
      <w:r w:rsidRPr="00045A30">
        <w:rPr>
          <w:sz w:val="24"/>
          <w:lang w:val="en-US" w:eastAsia="en-US"/>
        </w:rPr>
        <w:t>Fotografia</w:t>
      </w:r>
      <w:proofErr w:type="spellEnd"/>
      <w:r w:rsidRPr="00045A30">
        <w:rPr>
          <w:sz w:val="24"/>
          <w:lang w:eastAsia="en-US"/>
        </w:rPr>
        <w:t xml:space="preserve"> </w:t>
      </w:r>
      <w:proofErr w:type="spellStart"/>
      <w:r w:rsidRPr="00045A30">
        <w:rPr>
          <w:sz w:val="24"/>
          <w:lang w:val="en-US" w:eastAsia="en-US"/>
        </w:rPr>
        <w:t>jako</w:t>
      </w:r>
      <w:proofErr w:type="spellEnd"/>
      <w:r w:rsidRPr="00045A30">
        <w:rPr>
          <w:sz w:val="24"/>
          <w:lang w:eastAsia="en-US"/>
        </w:rPr>
        <w:t xml:space="preserve"> </w:t>
      </w:r>
      <w:proofErr w:type="spellStart"/>
      <w:r w:rsidRPr="00045A30">
        <w:rPr>
          <w:sz w:val="24"/>
          <w:lang w:val="en-US" w:eastAsia="en-US"/>
        </w:rPr>
        <w:t>metoda</w:t>
      </w:r>
      <w:proofErr w:type="spellEnd"/>
      <w:r w:rsidRPr="00045A30">
        <w:rPr>
          <w:sz w:val="24"/>
          <w:lang w:eastAsia="en-US"/>
        </w:rPr>
        <w:t xml:space="preserve"> </w:t>
      </w:r>
      <w:proofErr w:type="spellStart"/>
      <w:r w:rsidRPr="00045A30">
        <w:rPr>
          <w:sz w:val="24"/>
          <w:lang w:val="en-US" w:eastAsia="en-US"/>
        </w:rPr>
        <w:t>badawcza</w:t>
      </w:r>
      <w:proofErr w:type="spellEnd"/>
      <w:r w:rsidRPr="00045A30">
        <w:rPr>
          <w:sz w:val="24"/>
          <w:lang w:eastAsia="en-US"/>
        </w:rPr>
        <w:t>.-</w:t>
      </w:r>
      <w:r w:rsidRPr="00045A30">
        <w:rPr>
          <w:sz w:val="24"/>
          <w:lang w:val="en-US" w:eastAsia="en-US"/>
        </w:rPr>
        <w:t>Warszawa</w:t>
      </w:r>
      <w:r w:rsidRPr="00045A30">
        <w:rPr>
          <w:sz w:val="24"/>
          <w:lang w:eastAsia="en-US"/>
        </w:rPr>
        <w:t>. - 2005. - 150</w:t>
      </w:r>
      <w:r w:rsidRPr="00045A30">
        <w:rPr>
          <w:sz w:val="24"/>
          <w:lang w:val="en-US" w:eastAsia="en-US"/>
        </w:rPr>
        <w:t>s</w:t>
      </w:r>
      <w:r w:rsidRPr="00045A30">
        <w:rPr>
          <w:sz w:val="24"/>
          <w:lang w:eastAsia="en-US"/>
        </w:rPr>
        <w:t xml:space="preserve">. </w:t>
      </w:r>
    </w:p>
    <w:p w:rsidR="00045A30" w:rsidRPr="00C52090" w:rsidRDefault="00045A30" w:rsidP="00045A30">
      <w:pPr>
        <w:jc w:val="both"/>
        <w:rPr>
          <w:szCs w:val="28"/>
        </w:rPr>
      </w:pPr>
    </w:p>
    <w:p w:rsidR="005410EE" w:rsidRPr="00480C7B" w:rsidRDefault="005410EE" w:rsidP="005410EE">
      <w:pPr>
        <w:spacing w:before="120"/>
        <w:jc w:val="both"/>
        <w:rPr>
          <w:b/>
          <w:bCs/>
          <w:i/>
          <w:iCs/>
          <w:sz w:val="24"/>
        </w:rPr>
      </w:pPr>
      <w:r w:rsidRPr="00480C7B">
        <w:rPr>
          <w:b/>
          <w:bCs/>
          <w:i/>
          <w:iCs/>
          <w:sz w:val="24"/>
        </w:rPr>
        <w:t>Додаткова:</w:t>
      </w:r>
    </w:p>
    <w:p w:rsidR="005410EE" w:rsidRDefault="005410EE" w:rsidP="005410EE">
      <w:pPr>
        <w:spacing w:line="360" w:lineRule="auto"/>
        <w:rPr>
          <w:b/>
          <w:sz w:val="24"/>
        </w:rPr>
      </w:pPr>
    </w:p>
    <w:p w:rsidR="00045A30" w:rsidRPr="00045A30" w:rsidRDefault="00045A30" w:rsidP="00045A30">
      <w:pPr>
        <w:numPr>
          <w:ilvl w:val="0"/>
          <w:numId w:val="25"/>
        </w:numPr>
        <w:autoSpaceDE w:val="0"/>
        <w:autoSpaceDN w:val="0"/>
        <w:jc w:val="both"/>
        <w:rPr>
          <w:sz w:val="24"/>
        </w:rPr>
      </w:pPr>
      <w:proofErr w:type="spellStart"/>
      <w:r w:rsidRPr="00045A30">
        <w:rPr>
          <w:sz w:val="24"/>
        </w:rPr>
        <w:t>Конецкая</w:t>
      </w:r>
      <w:proofErr w:type="spellEnd"/>
      <w:r w:rsidRPr="00045A30">
        <w:rPr>
          <w:sz w:val="24"/>
        </w:rPr>
        <w:t xml:space="preserve"> В.П. К </w:t>
      </w:r>
      <w:proofErr w:type="spellStart"/>
      <w:r w:rsidRPr="00045A30">
        <w:rPr>
          <w:sz w:val="24"/>
        </w:rPr>
        <w:t>обснованию</w:t>
      </w:r>
      <w:proofErr w:type="spellEnd"/>
      <w:r w:rsidRPr="00045A30">
        <w:rPr>
          <w:sz w:val="24"/>
        </w:rPr>
        <w:t xml:space="preserve"> </w:t>
      </w:r>
      <w:proofErr w:type="spellStart"/>
      <w:r w:rsidRPr="00045A30">
        <w:rPr>
          <w:sz w:val="24"/>
        </w:rPr>
        <w:t>категорий</w:t>
      </w:r>
      <w:proofErr w:type="spellEnd"/>
      <w:r w:rsidRPr="00045A30">
        <w:rPr>
          <w:sz w:val="24"/>
        </w:rPr>
        <w:t xml:space="preserve"> и </w:t>
      </w:r>
      <w:proofErr w:type="spellStart"/>
      <w:r w:rsidRPr="00045A30">
        <w:rPr>
          <w:sz w:val="24"/>
        </w:rPr>
        <w:t>единиц</w:t>
      </w:r>
      <w:proofErr w:type="spellEnd"/>
      <w:r w:rsidRPr="00045A30">
        <w:rPr>
          <w:sz w:val="24"/>
        </w:rPr>
        <w:t xml:space="preserve"> </w:t>
      </w:r>
      <w:proofErr w:type="spellStart"/>
      <w:r w:rsidRPr="00045A30">
        <w:rPr>
          <w:sz w:val="24"/>
        </w:rPr>
        <w:t>социально-информационной</w:t>
      </w:r>
      <w:proofErr w:type="spellEnd"/>
      <w:r w:rsidRPr="00045A30">
        <w:rPr>
          <w:sz w:val="24"/>
        </w:rPr>
        <w:t xml:space="preserve"> </w:t>
      </w:r>
      <w:proofErr w:type="spellStart"/>
      <w:r w:rsidRPr="00045A30">
        <w:rPr>
          <w:sz w:val="24"/>
        </w:rPr>
        <w:t>коммуникации</w:t>
      </w:r>
      <w:proofErr w:type="spellEnd"/>
      <w:r w:rsidRPr="00045A30">
        <w:rPr>
          <w:sz w:val="24"/>
        </w:rPr>
        <w:t xml:space="preserve"> // </w:t>
      </w:r>
      <w:proofErr w:type="spellStart"/>
      <w:r w:rsidRPr="00045A30">
        <w:rPr>
          <w:sz w:val="24"/>
        </w:rPr>
        <w:t>Вестник</w:t>
      </w:r>
      <w:proofErr w:type="spellEnd"/>
      <w:r w:rsidRPr="00045A30">
        <w:rPr>
          <w:sz w:val="24"/>
        </w:rPr>
        <w:t xml:space="preserve"> </w:t>
      </w:r>
      <w:proofErr w:type="spellStart"/>
      <w:r w:rsidRPr="00045A30">
        <w:rPr>
          <w:sz w:val="24"/>
        </w:rPr>
        <w:t>Московского</w:t>
      </w:r>
      <w:proofErr w:type="spellEnd"/>
      <w:r w:rsidRPr="00045A30">
        <w:rPr>
          <w:sz w:val="24"/>
        </w:rPr>
        <w:t xml:space="preserve"> </w:t>
      </w:r>
      <w:proofErr w:type="spellStart"/>
      <w:r w:rsidRPr="00045A30">
        <w:rPr>
          <w:sz w:val="24"/>
        </w:rPr>
        <w:t>Университета</w:t>
      </w:r>
      <w:proofErr w:type="spellEnd"/>
      <w:r w:rsidRPr="00045A30">
        <w:rPr>
          <w:sz w:val="24"/>
        </w:rPr>
        <w:t>. – М. 1996. № 1. – С. 34-44.</w:t>
      </w:r>
    </w:p>
    <w:p w:rsidR="00045A30" w:rsidRPr="00045A30" w:rsidRDefault="00045A30" w:rsidP="00045A30">
      <w:pPr>
        <w:numPr>
          <w:ilvl w:val="0"/>
          <w:numId w:val="25"/>
        </w:numPr>
        <w:autoSpaceDE w:val="0"/>
        <w:autoSpaceDN w:val="0"/>
        <w:jc w:val="both"/>
        <w:rPr>
          <w:sz w:val="24"/>
        </w:rPr>
      </w:pPr>
      <w:proofErr w:type="spellStart"/>
      <w:r w:rsidRPr="00045A30">
        <w:rPr>
          <w:sz w:val="24"/>
        </w:rPr>
        <w:t>Конецкая</w:t>
      </w:r>
      <w:proofErr w:type="spellEnd"/>
      <w:r w:rsidRPr="00045A30">
        <w:rPr>
          <w:sz w:val="24"/>
        </w:rPr>
        <w:t xml:space="preserve"> В.П. </w:t>
      </w:r>
      <w:proofErr w:type="spellStart"/>
      <w:r w:rsidRPr="00045A30">
        <w:rPr>
          <w:sz w:val="24"/>
        </w:rPr>
        <w:t>Социология</w:t>
      </w:r>
      <w:proofErr w:type="spellEnd"/>
      <w:r w:rsidRPr="00045A30">
        <w:rPr>
          <w:sz w:val="24"/>
        </w:rPr>
        <w:t xml:space="preserve"> </w:t>
      </w:r>
      <w:proofErr w:type="spellStart"/>
      <w:r w:rsidRPr="00045A30">
        <w:rPr>
          <w:sz w:val="24"/>
        </w:rPr>
        <w:t>коммуникации</w:t>
      </w:r>
      <w:proofErr w:type="spellEnd"/>
      <w:r w:rsidRPr="00045A30">
        <w:rPr>
          <w:sz w:val="24"/>
        </w:rPr>
        <w:t xml:space="preserve">. </w:t>
      </w:r>
      <w:proofErr w:type="spellStart"/>
      <w:r w:rsidRPr="00045A30">
        <w:rPr>
          <w:sz w:val="24"/>
        </w:rPr>
        <w:t>Учебник</w:t>
      </w:r>
      <w:proofErr w:type="spellEnd"/>
      <w:r w:rsidRPr="00045A30">
        <w:rPr>
          <w:sz w:val="24"/>
        </w:rPr>
        <w:t xml:space="preserve">. – М.: </w:t>
      </w:r>
      <w:proofErr w:type="spellStart"/>
      <w:r w:rsidRPr="00045A30">
        <w:rPr>
          <w:sz w:val="24"/>
        </w:rPr>
        <w:t>Международный</w:t>
      </w:r>
      <w:proofErr w:type="spellEnd"/>
      <w:r w:rsidRPr="00045A30">
        <w:rPr>
          <w:sz w:val="24"/>
        </w:rPr>
        <w:t xml:space="preserve"> </w:t>
      </w:r>
      <w:proofErr w:type="spellStart"/>
      <w:r w:rsidRPr="00045A30">
        <w:rPr>
          <w:sz w:val="24"/>
        </w:rPr>
        <w:t>университет</w:t>
      </w:r>
      <w:proofErr w:type="spellEnd"/>
      <w:r w:rsidRPr="00045A30">
        <w:rPr>
          <w:sz w:val="24"/>
        </w:rPr>
        <w:t xml:space="preserve"> </w:t>
      </w:r>
      <w:proofErr w:type="spellStart"/>
      <w:r w:rsidRPr="00045A30">
        <w:rPr>
          <w:sz w:val="24"/>
        </w:rPr>
        <w:t>бизнеса</w:t>
      </w:r>
      <w:proofErr w:type="spellEnd"/>
      <w:r w:rsidRPr="00045A30">
        <w:rPr>
          <w:sz w:val="24"/>
        </w:rPr>
        <w:t xml:space="preserve"> и </w:t>
      </w:r>
      <w:proofErr w:type="spellStart"/>
      <w:r w:rsidRPr="00045A30">
        <w:rPr>
          <w:sz w:val="24"/>
        </w:rPr>
        <w:t>управления</w:t>
      </w:r>
      <w:proofErr w:type="spellEnd"/>
      <w:r w:rsidRPr="00045A30">
        <w:rPr>
          <w:sz w:val="24"/>
        </w:rPr>
        <w:t>, 1997. – 304 с.</w:t>
      </w:r>
    </w:p>
    <w:p w:rsidR="00045A30" w:rsidRPr="00045A30" w:rsidRDefault="00045A30" w:rsidP="00045A30">
      <w:pPr>
        <w:widowControl w:val="0"/>
        <w:numPr>
          <w:ilvl w:val="0"/>
          <w:numId w:val="25"/>
        </w:numPr>
        <w:autoSpaceDE w:val="0"/>
        <w:autoSpaceDN w:val="0"/>
        <w:adjustRightInd w:val="0"/>
        <w:ind w:right="-99"/>
        <w:rPr>
          <w:sz w:val="24"/>
          <w:lang w:val="ru-RU" w:eastAsia="en-US"/>
        </w:rPr>
      </w:pPr>
      <w:r w:rsidRPr="00045A30">
        <w:rPr>
          <w:sz w:val="24"/>
          <w:lang w:val="ru-RU" w:eastAsia="en-US"/>
        </w:rPr>
        <w:t>Васильев В.П. Методология и методика конкретных  социологических исследований средств массовой информации и пропаганды. - М., 1986.</w:t>
      </w:r>
    </w:p>
    <w:p w:rsidR="00045A30" w:rsidRPr="00045A30" w:rsidRDefault="00045A30" w:rsidP="00045A30">
      <w:pPr>
        <w:widowControl w:val="0"/>
        <w:numPr>
          <w:ilvl w:val="0"/>
          <w:numId w:val="25"/>
        </w:numPr>
        <w:autoSpaceDE w:val="0"/>
        <w:autoSpaceDN w:val="0"/>
        <w:adjustRightInd w:val="0"/>
        <w:ind w:right="-99"/>
        <w:jc w:val="both"/>
        <w:rPr>
          <w:sz w:val="24"/>
          <w:lang w:val="en-US" w:eastAsia="en-US"/>
        </w:rPr>
      </w:pPr>
      <w:r w:rsidRPr="00045A30">
        <w:rPr>
          <w:sz w:val="24"/>
          <w:lang w:val="ru-RU" w:eastAsia="en-US"/>
        </w:rPr>
        <w:t xml:space="preserve">Грушин Б.А. Эффективность массовой информации и пропаганды: понятие и проблемы измерения. </w:t>
      </w:r>
      <w:proofErr w:type="gramStart"/>
      <w:r w:rsidRPr="00045A30">
        <w:rPr>
          <w:sz w:val="24"/>
          <w:lang w:val="en-US" w:eastAsia="en-US"/>
        </w:rPr>
        <w:t>М.:</w:t>
      </w:r>
      <w:proofErr w:type="gramEnd"/>
      <w:r w:rsidRPr="00045A30">
        <w:rPr>
          <w:sz w:val="24"/>
          <w:lang w:val="en-US" w:eastAsia="en-US"/>
        </w:rPr>
        <w:t xml:space="preserve"> “</w:t>
      </w:r>
      <w:proofErr w:type="spellStart"/>
      <w:r w:rsidRPr="00045A30">
        <w:rPr>
          <w:sz w:val="24"/>
          <w:lang w:val="en-US" w:eastAsia="en-US"/>
        </w:rPr>
        <w:t>Знание</w:t>
      </w:r>
      <w:proofErr w:type="spellEnd"/>
      <w:r w:rsidRPr="00045A30">
        <w:rPr>
          <w:sz w:val="24"/>
          <w:lang w:val="en-US" w:eastAsia="en-US"/>
        </w:rPr>
        <w:t xml:space="preserve">”. 1979. – 63 с.; </w:t>
      </w:r>
    </w:p>
    <w:p w:rsidR="00045A30" w:rsidRPr="00045A30" w:rsidRDefault="00045A30" w:rsidP="00045A30">
      <w:pPr>
        <w:widowControl w:val="0"/>
        <w:numPr>
          <w:ilvl w:val="0"/>
          <w:numId w:val="25"/>
        </w:numPr>
        <w:autoSpaceDE w:val="0"/>
        <w:autoSpaceDN w:val="0"/>
        <w:adjustRightInd w:val="0"/>
        <w:ind w:right="-99"/>
        <w:jc w:val="both"/>
        <w:rPr>
          <w:sz w:val="24"/>
          <w:lang w:val="en-US" w:eastAsia="en-US"/>
        </w:rPr>
      </w:pPr>
      <w:r w:rsidRPr="00045A30">
        <w:rPr>
          <w:sz w:val="24"/>
          <w:lang w:val="ru-RU" w:eastAsia="en-US"/>
        </w:rPr>
        <w:t xml:space="preserve">Жюльен Ф. Трактат об эффективности // Пер. с Фр., </w:t>
      </w:r>
      <w:proofErr w:type="spellStart"/>
      <w:r w:rsidRPr="00045A30">
        <w:rPr>
          <w:sz w:val="24"/>
          <w:lang w:val="ru-RU" w:eastAsia="en-US"/>
        </w:rPr>
        <w:t>Крушняка</w:t>
      </w:r>
      <w:proofErr w:type="spellEnd"/>
      <w:r w:rsidRPr="00045A30">
        <w:rPr>
          <w:sz w:val="24"/>
          <w:lang w:val="ru-RU" w:eastAsia="en-US"/>
        </w:rPr>
        <w:t xml:space="preserve"> Б. – Москва – Санкт-Петербург: Московский философский фонд “Университетская книга”, 1999. – 232 с. Мельник Г.С. </w:t>
      </w:r>
      <w:r w:rsidRPr="00045A30">
        <w:rPr>
          <w:sz w:val="24"/>
          <w:lang w:val="en-US" w:eastAsia="en-US"/>
        </w:rPr>
        <w:t>Mass</w:t>
      </w:r>
      <w:r w:rsidRPr="00045A30">
        <w:rPr>
          <w:sz w:val="24"/>
          <w:lang w:val="ru-RU" w:eastAsia="en-US"/>
        </w:rPr>
        <w:t>-</w:t>
      </w:r>
      <w:r w:rsidRPr="00045A30">
        <w:rPr>
          <w:sz w:val="24"/>
          <w:lang w:val="en-US" w:eastAsia="en-US"/>
        </w:rPr>
        <w:t>media</w:t>
      </w:r>
      <w:r w:rsidRPr="00045A30">
        <w:rPr>
          <w:sz w:val="24"/>
          <w:lang w:val="ru-RU" w:eastAsia="en-US"/>
        </w:rPr>
        <w:t xml:space="preserve">: Психологические процессы и эффекты. – Санкт-Петербург. </w:t>
      </w:r>
      <w:proofErr w:type="spellStart"/>
      <w:r w:rsidRPr="00045A30">
        <w:rPr>
          <w:sz w:val="24"/>
          <w:lang w:val="en-US" w:eastAsia="en-US"/>
        </w:rPr>
        <w:t>Изд-во</w:t>
      </w:r>
      <w:proofErr w:type="spellEnd"/>
      <w:r w:rsidRPr="00045A30">
        <w:rPr>
          <w:sz w:val="24"/>
          <w:lang w:val="en-US" w:eastAsia="en-US"/>
        </w:rPr>
        <w:t xml:space="preserve"> </w:t>
      </w:r>
      <w:proofErr w:type="spellStart"/>
      <w:r w:rsidRPr="00045A30">
        <w:rPr>
          <w:sz w:val="24"/>
          <w:lang w:val="en-US" w:eastAsia="en-US"/>
        </w:rPr>
        <w:t>С.Петербурского</w:t>
      </w:r>
      <w:proofErr w:type="spellEnd"/>
      <w:r w:rsidRPr="00045A30">
        <w:rPr>
          <w:sz w:val="24"/>
          <w:lang w:val="en-US" w:eastAsia="en-US"/>
        </w:rPr>
        <w:t xml:space="preserve"> </w:t>
      </w:r>
      <w:proofErr w:type="spellStart"/>
      <w:r w:rsidRPr="00045A30">
        <w:rPr>
          <w:sz w:val="24"/>
          <w:lang w:val="en-US" w:eastAsia="en-US"/>
        </w:rPr>
        <w:t>университета</w:t>
      </w:r>
      <w:proofErr w:type="spellEnd"/>
      <w:r w:rsidRPr="00045A30">
        <w:rPr>
          <w:sz w:val="24"/>
          <w:lang w:val="en-US" w:eastAsia="en-US"/>
        </w:rPr>
        <w:t xml:space="preserve">, 1996. – </w:t>
      </w:r>
      <w:proofErr w:type="gramStart"/>
      <w:r w:rsidRPr="00045A30">
        <w:rPr>
          <w:sz w:val="24"/>
          <w:lang w:val="en-US" w:eastAsia="en-US"/>
        </w:rPr>
        <w:t>159с.;</w:t>
      </w:r>
      <w:proofErr w:type="gramEnd"/>
      <w:r w:rsidRPr="00045A30">
        <w:rPr>
          <w:sz w:val="24"/>
          <w:lang w:val="en-US" w:eastAsia="en-US"/>
        </w:rPr>
        <w:t xml:space="preserve"> </w:t>
      </w:r>
    </w:p>
    <w:p w:rsidR="00045A30" w:rsidRPr="00045A30" w:rsidRDefault="00045A30" w:rsidP="00045A30">
      <w:pPr>
        <w:widowControl w:val="0"/>
        <w:numPr>
          <w:ilvl w:val="0"/>
          <w:numId w:val="25"/>
        </w:numPr>
        <w:autoSpaceDE w:val="0"/>
        <w:autoSpaceDN w:val="0"/>
        <w:rPr>
          <w:snapToGrid w:val="0"/>
          <w:sz w:val="24"/>
        </w:rPr>
      </w:pPr>
      <w:proofErr w:type="spellStart"/>
      <w:r w:rsidRPr="00045A30">
        <w:rPr>
          <w:snapToGrid w:val="0"/>
          <w:sz w:val="24"/>
        </w:rPr>
        <w:t>Васильев</w:t>
      </w:r>
      <w:proofErr w:type="spellEnd"/>
      <w:r w:rsidRPr="00045A30">
        <w:rPr>
          <w:snapToGrid w:val="0"/>
          <w:sz w:val="24"/>
        </w:rPr>
        <w:t xml:space="preserve"> В.П. </w:t>
      </w:r>
      <w:proofErr w:type="spellStart"/>
      <w:r w:rsidRPr="00045A30">
        <w:rPr>
          <w:snapToGrid w:val="0"/>
          <w:sz w:val="24"/>
        </w:rPr>
        <w:t>Конкретные</w:t>
      </w:r>
      <w:proofErr w:type="spellEnd"/>
      <w:r w:rsidRPr="00045A30">
        <w:rPr>
          <w:snapToGrid w:val="0"/>
          <w:sz w:val="24"/>
        </w:rPr>
        <w:t xml:space="preserve"> </w:t>
      </w:r>
      <w:proofErr w:type="spellStart"/>
      <w:r w:rsidRPr="00045A30">
        <w:rPr>
          <w:snapToGrid w:val="0"/>
          <w:sz w:val="24"/>
        </w:rPr>
        <w:t>социологические</w:t>
      </w:r>
      <w:proofErr w:type="spellEnd"/>
      <w:r w:rsidRPr="00045A30">
        <w:rPr>
          <w:snapToGrid w:val="0"/>
          <w:sz w:val="24"/>
        </w:rPr>
        <w:t xml:space="preserve"> </w:t>
      </w:r>
      <w:proofErr w:type="spellStart"/>
      <w:r w:rsidRPr="00045A30">
        <w:rPr>
          <w:snapToGrid w:val="0"/>
          <w:sz w:val="24"/>
        </w:rPr>
        <w:t>исследования</w:t>
      </w:r>
      <w:proofErr w:type="spellEnd"/>
      <w:r w:rsidRPr="00045A30">
        <w:rPr>
          <w:snapToGrid w:val="0"/>
          <w:sz w:val="24"/>
        </w:rPr>
        <w:t xml:space="preserve"> в </w:t>
      </w:r>
      <w:proofErr w:type="spellStart"/>
      <w:r w:rsidRPr="00045A30">
        <w:rPr>
          <w:snapToGrid w:val="0"/>
          <w:sz w:val="24"/>
        </w:rPr>
        <w:t>системе</w:t>
      </w:r>
      <w:proofErr w:type="spellEnd"/>
      <w:r w:rsidRPr="00045A30">
        <w:rPr>
          <w:snapToGrid w:val="0"/>
          <w:sz w:val="24"/>
        </w:rPr>
        <w:t xml:space="preserve"> </w:t>
      </w:r>
      <w:proofErr w:type="spellStart"/>
      <w:r w:rsidRPr="00045A30">
        <w:rPr>
          <w:snapToGrid w:val="0"/>
          <w:sz w:val="24"/>
        </w:rPr>
        <w:t>средствмассовой</w:t>
      </w:r>
      <w:proofErr w:type="spellEnd"/>
      <w:r w:rsidRPr="00045A30">
        <w:rPr>
          <w:snapToGrid w:val="0"/>
          <w:sz w:val="24"/>
        </w:rPr>
        <w:t xml:space="preserve"> </w:t>
      </w:r>
      <w:proofErr w:type="spellStart"/>
      <w:r w:rsidRPr="00045A30">
        <w:rPr>
          <w:snapToGrid w:val="0"/>
          <w:sz w:val="24"/>
        </w:rPr>
        <w:t>информации</w:t>
      </w:r>
      <w:proofErr w:type="spellEnd"/>
      <w:r w:rsidRPr="00045A30">
        <w:rPr>
          <w:snapToGrid w:val="0"/>
          <w:sz w:val="24"/>
        </w:rPr>
        <w:t>. - М., 1989.</w:t>
      </w:r>
    </w:p>
    <w:p w:rsidR="00045A30" w:rsidRPr="00045A30" w:rsidRDefault="00045A30" w:rsidP="00045A30">
      <w:pPr>
        <w:widowControl w:val="0"/>
        <w:numPr>
          <w:ilvl w:val="0"/>
          <w:numId w:val="25"/>
        </w:numPr>
        <w:autoSpaceDE w:val="0"/>
        <w:autoSpaceDN w:val="0"/>
        <w:rPr>
          <w:snapToGrid w:val="0"/>
          <w:sz w:val="24"/>
        </w:rPr>
      </w:pPr>
      <w:proofErr w:type="spellStart"/>
      <w:r w:rsidRPr="00045A30">
        <w:rPr>
          <w:snapToGrid w:val="0"/>
          <w:sz w:val="24"/>
        </w:rPr>
        <w:t>Васильев</w:t>
      </w:r>
      <w:proofErr w:type="spellEnd"/>
      <w:r w:rsidRPr="00045A30">
        <w:rPr>
          <w:snapToGrid w:val="0"/>
          <w:sz w:val="24"/>
        </w:rPr>
        <w:t xml:space="preserve"> В.П. </w:t>
      </w:r>
      <w:proofErr w:type="spellStart"/>
      <w:r w:rsidRPr="00045A30">
        <w:rPr>
          <w:snapToGrid w:val="0"/>
          <w:sz w:val="24"/>
        </w:rPr>
        <w:t>Методология</w:t>
      </w:r>
      <w:proofErr w:type="spellEnd"/>
      <w:r w:rsidRPr="00045A30">
        <w:rPr>
          <w:snapToGrid w:val="0"/>
          <w:sz w:val="24"/>
        </w:rPr>
        <w:t xml:space="preserve"> и методика </w:t>
      </w:r>
      <w:proofErr w:type="spellStart"/>
      <w:r w:rsidRPr="00045A30">
        <w:rPr>
          <w:snapToGrid w:val="0"/>
          <w:sz w:val="24"/>
        </w:rPr>
        <w:t>конкретных</w:t>
      </w:r>
      <w:proofErr w:type="spellEnd"/>
      <w:r w:rsidRPr="00045A30">
        <w:rPr>
          <w:snapToGrid w:val="0"/>
          <w:sz w:val="24"/>
        </w:rPr>
        <w:t xml:space="preserve"> </w:t>
      </w:r>
      <w:proofErr w:type="spellStart"/>
      <w:r w:rsidRPr="00045A30">
        <w:rPr>
          <w:snapToGrid w:val="0"/>
          <w:sz w:val="24"/>
        </w:rPr>
        <w:t>социологических</w:t>
      </w:r>
      <w:proofErr w:type="spellEnd"/>
      <w:r w:rsidRPr="00045A30">
        <w:rPr>
          <w:snapToGrid w:val="0"/>
          <w:sz w:val="24"/>
        </w:rPr>
        <w:t xml:space="preserve"> </w:t>
      </w:r>
      <w:proofErr w:type="spellStart"/>
      <w:r w:rsidRPr="00045A30">
        <w:rPr>
          <w:snapToGrid w:val="0"/>
          <w:sz w:val="24"/>
        </w:rPr>
        <w:t>исследований</w:t>
      </w:r>
      <w:proofErr w:type="spellEnd"/>
      <w:r w:rsidRPr="00045A30">
        <w:rPr>
          <w:snapToGrid w:val="0"/>
          <w:sz w:val="24"/>
        </w:rPr>
        <w:t xml:space="preserve"> </w:t>
      </w:r>
      <w:proofErr w:type="spellStart"/>
      <w:r w:rsidRPr="00045A30">
        <w:rPr>
          <w:snapToGrid w:val="0"/>
          <w:sz w:val="24"/>
        </w:rPr>
        <w:t>средств</w:t>
      </w:r>
      <w:proofErr w:type="spellEnd"/>
      <w:r w:rsidRPr="00045A30">
        <w:rPr>
          <w:snapToGrid w:val="0"/>
          <w:sz w:val="24"/>
        </w:rPr>
        <w:t xml:space="preserve"> </w:t>
      </w:r>
      <w:proofErr w:type="spellStart"/>
      <w:r w:rsidRPr="00045A30">
        <w:rPr>
          <w:snapToGrid w:val="0"/>
          <w:sz w:val="24"/>
        </w:rPr>
        <w:t>массовой</w:t>
      </w:r>
      <w:proofErr w:type="spellEnd"/>
      <w:r w:rsidRPr="00045A30">
        <w:rPr>
          <w:snapToGrid w:val="0"/>
          <w:sz w:val="24"/>
        </w:rPr>
        <w:t xml:space="preserve"> </w:t>
      </w:r>
      <w:proofErr w:type="spellStart"/>
      <w:r w:rsidRPr="00045A30">
        <w:rPr>
          <w:snapToGrid w:val="0"/>
          <w:sz w:val="24"/>
        </w:rPr>
        <w:t>информации</w:t>
      </w:r>
      <w:proofErr w:type="spellEnd"/>
      <w:r w:rsidRPr="00045A30">
        <w:rPr>
          <w:snapToGrid w:val="0"/>
          <w:sz w:val="24"/>
        </w:rPr>
        <w:t xml:space="preserve"> и </w:t>
      </w:r>
      <w:proofErr w:type="spellStart"/>
      <w:r w:rsidRPr="00045A30">
        <w:rPr>
          <w:snapToGrid w:val="0"/>
          <w:sz w:val="24"/>
        </w:rPr>
        <w:t>пропаганды</w:t>
      </w:r>
      <w:proofErr w:type="spellEnd"/>
      <w:r w:rsidRPr="00045A30">
        <w:rPr>
          <w:snapToGrid w:val="0"/>
          <w:sz w:val="24"/>
        </w:rPr>
        <w:t>. - М., 1986.</w:t>
      </w:r>
    </w:p>
    <w:p w:rsidR="00045A30" w:rsidRPr="00045A30" w:rsidRDefault="00045A30" w:rsidP="00045A30">
      <w:pPr>
        <w:widowControl w:val="0"/>
        <w:numPr>
          <w:ilvl w:val="0"/>
          <w:numId w:val="25"/>
        </w:numPr>
        <w:autoSpaceDE w:val="0"/>
        <w:autoSpaceDN w:val="0"/>
        <w:rPr>
          <w:snapToGrid w:val="0"/>
          <w:sz w:val="24"/>
        </w:rPr>
      </w:pPr>
      <w:proofErr w:type="spellStart"/>
      <w:r w:rsidRPr="00045A30">
        <w:rPr>
          <w:snapToGrid w:val="0"/>
          <w:sz w:val="24"/>
        </w:rPr>
        <w:t>Егоров</w:t>
      </w:r>
      <w:proofErr w:type="spellEnd"/>
      <w:r w:rsidRPr="00045A30">
        <w:rPr>
          <w:snapToGrid w:val="0"/>
          <w:sz w:val="24"/>
        </w:rPr>
        <w:t xml:space="preserve"> В.В. </w:t>
      </w:r>
      <w:proofErr w:type="spellStart"/>
      <w:r w:rsidRPr="00045A30">
        <w:rPr>
          <w:snapToGrid w:val="0"/>
          <w:sz w:val="24"/>
        </w:rPr>
        <w:t>Телевидение</w:t>
      </w:r>
      <w:proofErr w:type="spellEnd"/>
      <w:r w:rsidRPr="00045A30">
        <w:rPr>
          <w:snapToGrid w:val="0"/>
          <w:sz w:val="24"/>
        </w:rPr>
        <w:t xml:space="preserve"> и </w:t>
      </w:r>
      <w:proofErr w:type="spellStart"/>
      <w:r w:rsidRPr="00045A30">
        <w:rPr>
          <w:snapToGrid w:val="0"/>
          <w:sz w:val="24"/>
        </w:rPr>
        <w:t>зритель</w:t>
      </w:r>
      <w:proofErr w:type="spellEnd"/>
      <w:r w:rsidRPr="00045A30">
        <w:rPr>
          <w:snapToGrid w:val="0"/>
          <w:sz w:val="24"/>
        </w:rPr>
        <w:t xml:space="preserve">. — М., 1977. </w:t>
      </w:r>
    </w:p>
    <w:p w:rsidR="00045A30" w:rsidRPr="00045A30" w:rsidRDefault="00045A30" w:rsidP="00045A30">
      <w:pPr>
        <w:autoSpaceDE w:val="0"/>
        <w:autoSpaceDN w:val="0"/>
        <w:jc w:val="both"/>
        <w:rPr>
          <w:b/>
          <w:sz w:val="24"/>
        </w:rPr>
      </w:pPr>
    </w:p>
    <w:p w:rsidR="00045A30" w:rsidRPr="00045A30" w:rsidRDefault="00045A30" w:rsidP="00045A30">
      <w:pPr>
        <w:numPr>
          <w:ilvl w:val="0"/>
          <w:numId w:val="25"/>
        </w:numPr>
        <w:autoSpaceDE w:val="0"/>
        <w:autoSpaceDN w:val="0"/>
        <w:jc w:val="both"/>
        <w:rPr>
          <w:sz w:val="24"/>
        </w:rPr>
      </w:pPr>
      <w:r w:rsidRPr="00045A30">
        <w:rPr>
          <w:sz w:val="24"/>
        </w:rPr>
        <w:t xml:space="preserve">Костенко Н., Кривенко А., </w:t>
      </w:r>
      <w:proofErr w:type="spellStart"/>
      <w:r w:rsidRPr="00045A30">
        <w:rPr>
          <w:sz w:val="24"/>
        </w:rPr>
        <w:t>Слисаренко</w:t>
      </w:r>
      <w:proofErr w:type="spellEnd"/>
      <w:r w:rsidRPr="00045A30">
        <w:rPr>
          <w:sz w:val="24"/>
        </w:rPr>
        <w:t xml:space="preserve"> И., </w:t>
      </w:r>
      <w:proofErr w:type="spellStart"/>
      <w:r w:rsidRPr="00045A30">
        <w:rPr>
          <w:sz w:val="24"/>
        </w:rPr>
        <w:t>Шкарлат</w:t>
      </w:r>
      <w:proofErr w:type="spellEnd"/>
      <w:r w:rsidRPr="00045A30">
        <w:rPr>
          <w:sz w:val="24"/>
        </w:rPr>
        <w:t xml:space="preserve"> В., Бебик В., Томенко Н. </w:t>
      </w:r>
      <w:proofErr w:type="spellStart"/>
      <w:r w:rsidRPr="00045A30">
        <w:rPr>
          <w:sz w:val="24"/>
        </w:rPr>
        <w:t>Украинские</w:t>
      </w:r>
      <w:proofErr w:type="spellEnd"/>
      <w:r w:rsidRPr="00045A30">
        <w:rPr>
          <w:sz w:val="24"/>
        </w:rPr>
        <w:t xml:space="preserve"> </w:t>
      </w:r>
      <w:proofErr w:type="spellStart"/>
      <w:r w:rsidRPr="00045A30">
        <w:rPr>
          <w:sz w:val="24"/>
        </w:rPr>
        <w:t>масс-медиа</w:t>
      </w:r>
      <w:proofErr w:type="spellEnd"/>
      <w:r w:rsidRPr="00045A30">
        <w:rPr>
          <w:sz w:val="24"/>
        </w:rPr>
        <w:t xml:space="preserve"> и свобода </w:t>
      </w:r>
      <w:proofErr w:type="spellStart"/>
      <w:r w:rsidRPr="00045A30">
        <w:rPr>
          <w:sz w:val="24"/>
        </w:rPr>
        <w:t>информации</w:t>
      </w:r>
      <w:proofErr w:type="spellEnd"/>
      <w:r w:rsidRPr="00045A30">
        <w:rPr>
          <w:sz w:val="24"/>
        </w:rPr>
        <w:t xml:space="preserve">. // </w:t>
      </w:r>
      <w:proofErr w:type="spellStart"/>
      <w:r w:rsidRPr="00045A30">
        <w:rPr>
          <w:sz w:val="24"/>
        </w:rPr>
        <w:t>Социально-политический</w:t>
      </w:r>
      <w:proofErr w:type="spellEnd"/>
      <w:r w:rsidRPr="00045A30">
        <w:rPr>
          <w:sz w:val="24"/>
        </w:rPr>
        <w:t xml:space="preserve"> журнал. – 1994. № 2.</w:t>
      </w:r>
    </w:p>
    <w:p w:rsidR="00045A30" w:rsidRPr="00045A30" w:rsidRDefault="00045A30" w:rsidP="00045A30">
      <w:pPr>
        <w:numPr>
          <w:ilvl w:val="0"/>
          <w:numId w:val="25"/>
        </w:numPr>
        <w:autoSpaceDE w:val="0"/>
        <w:autoSpaceDN w:val="0"/>
        <w:jc w:val="both"/>
        <w:rPr>
          <w:sz w:val="24"/>
        </w:rPr>
      </w:pPr>
      <w:r w:rsidRPr="00045A30">
        <w:rPr>
          <w:sz w:val="24"/>
        </w:rPr>
        <w:t>Костенко Н.В. Масова комунікація. / Соціологія під. Ред., С. Макеєва.-К.-С.153-180.</w:t>
      </w:r>
    </w:p>
    <w:p w:rsidR="00045A30" w:rsidRPr="00045A30" w:rsidRDefault="00045A30" w:rsidP="00045A30">
      <w:pPr>
        <w:numPr>
          <w:ilvl w:val="0"/>
          <w:numId w:val="25"/>
        </w:numPr>
        <w:autoSpaceDE w:val="0"/>
        <w:autoSpaceDN w:val="0"/>
        <w:jc w:val="both"/>
        <w:rPr>
          <w:sz w:val="24"/>
        </w:rPr>
      </w:pPr>
      <w:r w:rsidRPr="00045A30">
        <w:rPr>
          <w:sz w:val="24"/>
        </w:rPr>
        <w:t>Костенко Н.В. Парадигми та фактичності нових мас-медіа // Соціологія: теорія, методи, маркетинг. – 1998. – № 1-2 – С. 138-151.</w:t>
      </w:r>
    </w:p>
    <w:p w:rsidR="00045A30" w:rsidRPr="00045A30" w:rsidRDefault="00045A30" w:rsidP="00045A30">
      <w:pPr>
        <w:numPr>
          <w:ilvl w:val="0"/>
          <w:numId w:val="25"/>
        </w:numPr>
        <w:autoSpaceDE w:val="0"/>
        <w:autoSpaceDN w:val="0"/>
        <w:jc w:val="both"/>
        <w:rPr>
          <w:snapToGrid w:val="0"/>
          <w:sz w:val="24"/>
        </w:rPr>
      </w:pPr>
      <w:r w:rsidRPr="00045A30">
        <w:rPr>
          <w:sz w:val="24"/>
        </w:rPr>
        <w:t xml:space="preserve">Костенко Н.В. </w:t>
      </w:r>
      <w:proofErr w:type="spellStart"/>
      <w:r w:rsidRPr="00045A30">
        <w:rPr>
          <w:sz w:val="24"/>
        </w:rPr>
        <w:t>Ценности</w:t>
      </w:r>
      <w:proofErr w:type="spellEnd"/>
      <w:r w:rsidRPr="00045A30">
        <w:rPr>
          <w:sz w:val="24"/>
        </w:rPr>
        <w:t xml:space="preserve"> и </w:t>
      </w:r>
      <w:proofErr w:type="spellStart"/>
      <w:r w:rsidRPr="00045A30">
        <w:rPr>
          <w:sz w:val="24"/>
        </w:rPr>
        <w:t>символы</w:t>
      </w:r>
      <w:proofErr w:type="spellEnd"/>
      <w:r w:rsidRPr="00045A30">
        <w:rPr>
          <w:sz w:val="24"/>
        </w:rPr>
        <w:t xml:space="preserve"> в </w:t>
      </w:r>
      <w:proofErr w:type="spellStart"/>
      <w:r w:rsidRPr="00045A30">
        <w:rPr>
          <w:sz w:val="24"/>
        </w:rPr>
        <w:t>массовой</w:t>
      </w:r>
      <w:proofErr w:type="spellEnd"/>
      <w:r w:rsidRPr="00045A30">
        <w:rPr>
          <w:sz w:val="24"/>
        </w:rPr>
        <w:t xml:space="preserve"> </w:t>
      </w:r>
      <w:proofErr w:type="spellStart"/>
      <w:r w:rsidRPr="00045A30">
        <w:rPr>
          <w:sz w:val="24"/>
        </w:rPr>
        <w:t>коммуникации</w:t>
      </w:r>
      <w:proofErr w:type="spellEnd"/>
      <w:r w:rsidRPr="00045A30">
        <w:rPr>
          <w:sz w:val="24"/>
        </w:rPr>
        <w:t>. – К.: Наук. думка, 1993. – 132с.</w:t>
      </w:r>
    </w:p>
    <w:sectPr w:rsidR="00045A30" w:rsidRPr="00045A30" w:rsidSect="000C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586" w:rsidRDefault="00B12586" w:rsidP="005410EE">
      <w:r>
        <w:separator/>
      </w:r>
    </w:p>
  </w:endnote>
  <w:endnote w:type="continuationSeparator" w:id="0">
    <w:p w:rsidR="00B12586" w:rsidRDefault="00B12586" w:rsidP="00541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586" w:rsidRDefault="00B12586" w:rsidP="005410EE">
      <w:r>
        <w:separator/>
      </w:r>
    </w:p>
  </w:footnote>
  <w:footnote w:type="continuationSeparator" w:id="0">
    <w:p w:rsidR="00B12586" w:rsidRDefault="00B12586" w:rsidP="005410EE">
      <w:r>
        <w:continuationSeparator/>
      </w:r>
    </w:p>
  </w:footnote>
  <w:footnote w:id="1">
    <w:p w:rsidR="006E4AF2" w:rsidRDefault="006E4AF2" w:rsidP="005410EE">
      <w:pPr>
        <w:pStyle w:val="a3"/>
        <w:spacing w:before="60" w:line="216" w:lineRule="auto"/>
        <w:jc w:val="both"/>
      </w:pPr>
      <w:r>
        <w:rPr>
          <w:rStyle w:val="af9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Іспит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  <w:footnote w:id="2">
    <w:p w:rsidR="006E4AF2" w:rsidRDefault="006E4AF2" w:rsidP="005410EE">
      <w:pPr>
        <w:pStyle w:val="a3"/>
      </w:pPr>
      <w:r>
        <w:rPr>
          <w:rStyle w:val="af9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2171"/>
    <w:multiLevelType w:val="hybridMultilevel"/>
    <w:tmpl w:val="4DE49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F957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3D77CDE"/>
    <w:multiLevelType w:val="hybridMultilevel"/>
    <w:tmpl w:val="2446D2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CF1E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60823D9"/>
    <w:multiLevelType w:val="hybridMultilevel"/>
    <w:tmpl w:val="5650CD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5003B2"/>
    <w:multiLevelType w:val="hybridMultilevel"/>
    <w:tmpl w:val="7D7A0F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2D5BF3"/>
    <w:multiLevelType w:val="hybridMultilevel"/>
    <w:tmpl w:val="B3126520"/>
    <w:lvl w:ilvl="0" w:tplc="07E433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6A77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132A744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18331376"/>
    <w:multiLevelType w:val="hybridMultilevel"/>
    <w:tmpl w:val="87D42F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7208F4"/>
    <w:multiLevelType w:val="hybridMultilevel"/>
    <w:tmpl w:val="5BA8D1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9F7A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7EB0BB1"/>
    <w:multiLevelType w:val="hybridMultilevel"/>
    <w:tmpl w:val="4B1CD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C07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CAA2F19"/>
    <w:multiLevelType w:val="hybridMultilevel"/>
    <w:tmpl w:val="C6EA8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C02B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A337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3F8A43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1FA627E"/>
    <w:multiLevelType w:val="hybridMultilevel"/>
    <w:tmpl w:val="7EB699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1E2538"/>
    <w:multiLevelType w:val="multilevel"/>
    <w:tmpl w:val="EA00AA98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6"/>
        </w:tabs>
        <w:ind w:left="183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16"/>
        </w:tabs>
        <w:ind w:left="3216" w:hanging="1800"/>
      </w:pPr>
      <w:rPr>
        <w:rFonts w:cs="Times New Roman" w:hint="default"/>
      </w:rPr>
    </w:lvl>
  </w:abstractNum>
  <w:abstractNum w:abstractNumId="20">
    <w:nsid w:val="437B0309"/>
    <w:multiLevelType w:val="hybridMultilevel"/>
    <w:tmpl w:val="4B685E3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223BFE"/>
    <w:multiLevelType w:val="hybridMultilevel"/>
    <w:tmpl w:val="BEA8D1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4F4C14"/>
    <w:multiLevelType w:val="hybridMultilevel"/>
    <w:tmpl w:val="9CC4A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060376A"/>
    <w:multiLevelType w:val="hybridMultilevel"/>
    <w:tmpl w:val="3EAA6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C23577"/>
    <w:multiLevelType w:val="hybridMultilevel"/>
    <w:tmpl w:val="A080F4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6F2ECB"/>
    <w:multiLevelType w:val="hybridMultilevel"/>
    <w:tmpl w:val="FF46D8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F8086B"/>
    <w:multiLevelType w:val="hybridMultilevel"/>
    <w:tmpl w:val="21344C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E7AD9"/>
    <w:multiLevelType w:val="hybridMultilevel"/>
    <w:tmpl w:val="D75EC8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1951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72C115A8"/>
    <w:multiLevelType w:val="hybridMultilevel"/>
    <w:tmpl w:val="0A1A0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124F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8"/>
  </w:num>
  <w:num w:numId="4">
    <w:abstractNumId w:val="15"/>
  </w:num>
  <w:num w:numId="5">
    <w:abstractNumId w:val="16"/>
  </w:num>
  <w:num w:numId="6">
    <w:abstractNumId w:val="1"/>
  </w:num>
  <w:num w:numId="7">
    <w:abstractNumId w:val="17"/>
  </w:num>
  <w:num w:numId="8">
    <w:abstractNumId w:val="3"/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29"/>
  </w:num>
  <w:num w:numId="14">
    <w:abstractNumId w:val="30"/>
  </w:num>
  <w:num w:numId="15">
    <w:abstractNumId w:val="19"/>
  </w:num>
  <w:num w:numId="16">
    <w:abstractNumId w:val="5"/>
  </w:num>
  <w:num w:numId="17">
    <w:abstractNumId w:val="24"/>
  </w:num>
  <w:num w:numId="18">
    <w:abstractNumId w:val="0"/>
  </w:num>
  <w:num w:numId="19">
    <w:abstractNumId w:val="22"/>
  </w:num>
  <w:num w:numId="20">
    <w:abstractNumId w:val="9"/>
  </w:num>
  <w:num w:numId="21">
    <w:abstractNumId w:val="6"/>
  </w:num>
  <w:num w:numId="22">
    <w:abstractNumId w:val="4"/>
  </w:num>
  <w:num w:numId="23">
    <w:abstractNumId w:val="21"/>
  </w:num>
  <w:num w:numId="24">
    <w:abstractNumId w:val="18"/>
  </w:num>
  <w:num w:numId="25">
    <w:abstractNumId w:val="20"/>
  </w:num>
  <w:num w:numId="26">
    <w:abstractNumId w:val="10"/>
  </w:num>
  <w:num w:numId="27">
    <w:abstractNumId w:val="2"/>
  </w:num>
  <w:num w:numId="28">
    <w:abstractNumId w:val="25"/>
  </w:num>
  <w:num w:numId="29">
    <w:abstractNumId w:val="27"/>
  </w:num>
  <w:num w:numId="30">
    <w:abstractNumId w:val="23"/>
  </w:num>
  <w:num w:numId="31">
    <w:abstractNumId w:val="1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0EE"/>
    <w:rsid w:val="0001288A"/>
    <w:rsid w:val="00045A30"/>
    <w:rsid w:val="00071699"/>
    <w:rsid w:val="000C4E10"/>
    <w:rsid w:val="001F1FD1"/>
    <w:rsid w:val="001F6E49"/>
    <w:rsid w:val="002C2048"/>
    <w:rsid w:val="00396785"/>
    <w:rsid w:val="0046401F"/>
    <w:rsid w:val="004D1CAD"/>
    <w:rsid w:val="005410EE"/>
    <w:rsid w:val="006E4AF2"/>
    <w:rsid w:val="00782E11"/>
    <w:rsid w:val="008444DE"/>
    <w:rsid w:val="008605A1"/>
    <w:rsid w:val="009F08D8"/>
    <w:rsid w:val="00B12586"/>
    <w:rsid w:val="00C84CF3"/>
    <w:rsid w:val="00DC7F0E"/>
    <w:rsid w:val="00DF40B1"/>
    <w:rsid w:val="00ED7846"/>
    <w:rsid w:val="00F0251D"/>
    <w:rsid w:val="00F8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410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10EE"/>
    <w:pPr>
      <w:keepNext/>
      <w:ind w:left="360"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5410EE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410EE"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uiPriority w:val="9"/>
    <w:qFormat/>
    <w:rsid w:val="005410EE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rsid w:val="005410EE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0EE"/>
    <w:rPr>
      <w:rFonts w:ascii="Calibri" w:eastAsia="MS Gothic" w:hAnsi="Calibri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5410E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5410EE"/>
    <w:rPr>
      <w:rFonts w:ascii="Calibri" w:eastAsia="MS Gothic" w:hAnsi="Calibri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5410EE"/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5410E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rsid w:val="005410EE"/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paragraph" w:styleId="a3">
    <w:name w:val="footnote text"/>
    <w:basedOn w:val="a"/>
    <w:link w:val="a4"/>
    <w:uiPriority w:val="99"/>
    <w:rsid w:val="005410E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10E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uiPriority w:val="99"/>
    <w:rsid w:val="005410EE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5410EE"/>
    <w:pPr>
      <w:spacing w:before="120"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410E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Body Text Indent"/>
    <w:basedOn w:val="a"/>
    <w:link w:val="a7"/>
    <w:uiPriority w:val="99"/>
    <w:rsid w:val="005410EE"/>
    <w:pPr>
      <w:ind w:firstLine="900"/>
      <w:jc w:val="center"/>
    </w:pPr>
  </w:style>
  <w:style w:type="character" w:customStyle="1" w:styleId="a7">
    <w:name w:val="Основной текст с отступом Знак"/>
    <w:basedOn w:val="a0"/>
    <w:link w:val="a6"/>
    <w:uiPriority w:val="99"/>
    <w:rsid w:val="005410E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8">
    <w:name w:val="Обычный текст"/>
    <w:basedOn w:val="a"/>
    <w:rsid w:val="005410EE"/>
    <w:pPr>
      <w:suppressAutoHyphens/>
      <w:ind w:left="284" w:hanging="284"/>
      <w:jc w:val="both"/>
    </w:pPr>
    <w:rPr>
      <w:rFonts w:eastAsia="MS Mincho"/>
      <w:sz w:val="24"/>
      <w:szCs w:val="20"/>
      <w:lang w:val="ru-RU"/>
    </w:rPr>
  </w:style>
  <w:style w:type="paragraph" w:styleId="a9">
    <w:name w:val="Subtitle"/>
    <w:basedOn w:val="a"/>
    <w:link w:val="aa"/>
    <w:uiPriority w:val="11"/>
    <w:qFormat/>
    <w:rsid w:val="005410EE"/>
    <w:pPr>
      <w:autoSpaceDE w:val="0"/>
      <w:autoSpaceDN w:val="0"/>
      <w:jc w:val="both"/>
    </w:pPr>
    <w:rPr>
      <w:rFonts w:eastAsia="MS Mincho"/>
      <w:szCs w:val="28"/>
      <w:lang w:eastAsia="uk-UA"/>
    </w:rPr>
  </w:style>
  <w:style w:type="character" w:customStyle="1" w:styleId="aa">
    <w:name w:val="Подзаголовок Знак"/>
    <w:basedOn w:val="a0"/>
    <w:link w:val="a9"/>
    <w:uiPriority w:val="11"/>
    <w:rsid w:val="005410EE"/>
    <w:rPr>
      <w:rFonts w:ascii="Times New Roman" w:eastAsia="MS Mincho" w:hAnsi="Times New Roman" w:cs="Times New Roman"/>
      <w:sz w:val="28"/>
      <w:szCs w:val="28"/>
      <w:lang w:val="uk-UA" w:eastAsia="uk-UA"/>
    </w:rPr>
  </w:style>
  <w:style w:type="paragraph" w:styleId="ab">
    <w:name w:val="Title"/>
    <w:basedOn w:val="a"/>
    <w:link w:val="11"/>
    <w:uiPriority w:val="10"/>
    <w:qFormat/>
    <w:rsid w:val="005410EE"/>
    <w:pPr>
      <w:jc w:val="center"/>
    </w:pPr>
    <w:rPr>
      <w:rFonts w:eastAsia="MS Mincho"/>
      <w:b/>
      <w:bCs/>
      <w:szCs w:val="28"/>
    </w:rPr>
  </w:style>
  <w:style w:type="character" w:customStyle="1" w:styleId="11">
    <w:name w:val="Название Знак1"/>
    <w:basedOn w:val="a0"/>
    <w:link w:val="ab"/>
    <w:uiPriority w:val="10"/>
    <w:locked/>
    <w:rsid w:val="005410EE"/>
    <w:rPr>
      <w:rFonts w:ascii="Times New Roman" w:eastAsia="MS Mincho" w:hAnsi="Times New Roman" w:cs="Times New Roman"/>
      <w:b/>
      <w:bCs/>
      <w:sz w:val="28"/>
      <w:szCs w:val="28"/>
      <w:lang w:val="uk-UA" w:eastAsia="ru-RU"/>
    </w:rPr>
  </w:style>
  <w:style w:type="character" w:customStyle="1" w:styleId="ac">
    <w:name w:val="Название Знак"/>
    <w:basedOn w:val="a0"/>
    <w:rsid w:val="005410EE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character" w:customStyle="1" w:styleId="12">
    <w:name w:val="Основной текст Знак1"/>
    <w:basedOn w:val="a0"/>
    <w:link w:val="ad"/>
    <w:uiPriority w:val="99"/>
    <w:locked/>
    <w:rsid w:val="005410EE"/>
    <w:rPr>
      <w:rFonts w:eastAsia="MS Mincho" w:cs="Times New Roman"/>
      <w:lang w:eastAsia="uk-UA"/>
    </w:rPr>
  </w:style>
  <w:style w:type="paragraph" w:styleId="ad">
    <w:name w:val="Body Text"/>
    <w:basedOn w:val="a"/>
    <w:link w:val="12"/>
    <w:uiPriority w:val="99"/>
    <w:rsid w:val="005410EE"/>
    <w:pPr>
      <w:widowControl w:val="0"/>
      <w:autoSpaceDE w:val="0"/>
      <w:autoSpaceDN w:val="0"/>
      <w:spacing w:after="120"/>
    </w:pPr>
    <w:rPr>
      <w:rFonts w:asciiTheme="minorHAnsi" w:eastAsia="MS Mincho" w:hAnsiTheme="minorHAnsi"/>
      <w:sz w:val="22"/>
      <w:szCs w:val="22"/>
      <w:lang w:val="ru-RU" w:eastAsia="uk-UA"/>
    </w:rPr>
  </w:style>
  <w:style w:type="character" w:customStyle="1" w:styleId="ae">
    <w:name w:val="Основной текст Знак"/>
    <w:basedOn w:val="a0"/>
    <w:uiPriority w:val="99"/>
    <w:semiHidden/>
    <w:rsid w:val="005410E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">
    <w:name w:val="footer"/>
    <w:basedOn w:val="a"/>
    <w:link w:val="af0"/>
    <w:uiPriority w:val="99"/>
    <w:rsid w:val="005410EE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MS Mincho"/>
      <w:sz w:val="20"/>
      <w:szCs w:val="20"/>
      <w:lang w:val="ru-RU" w:eastAsia="uk-UA"/>
    </w:rPr>
  </w:style>
  <w:style w:type="character" w:customStyle="1" w:styleId="af0">
    <w:name w:val="Нижний колонтитул Знак"/>
    <w:basedOn w:val="a0"/>
    <w:link w:val="af"/>
    <w:uiPriority w:val="99"/>
    <w:rsid w:val="005410EE"/>
    <w:rPr>
      <w:rFonts w:ascii="Times New Roman" w:eastAsia="MS Mincho" w:hAnsi="Times New Roman" w:cs="Times New Roman"/>
      <w:sz w:val="20"/>
      <w:szCs w:val="20"/>
      <w:lang w:eastAsia="uk-UA"/>
    </w:rPr>
  </w:style>
  <w:style w:type="character" w:styleId="af1">
    <w:name w:val="page number"/>
    <w:basedOn w:val="a0"/>
    <w:uiPriority w:val="99"/>
    <w:rsid w:val="005410EE"/>
    <w:rPr>
      <w:rFonts w:cs="Times New Roman"/>
    </w:rPr>
  </w:style>
  <w:style w:type="character" w:styleId="af2">
    <w:name w:val="Hyperlink"/>
    <w:basedOn w:val="a0"/>
    <w:uiPriority w:val="99"/>
    <w:rsid w:val="005410EE"/>
    <w:rPr>
      <w:rFonts w:cs="Times New Roman"/>
      <w:color w:val="0000FF"/>
      <w:u w:val="single"/>
    </w:rPr>
  </w:style>
  <w:style w:type="character" w:styleId="af3">
    <w:name w:val="Emphasis"/>
    <w:basedOn w:val="a0"/>
    <w:uiPriority w:val="20"/>
    <w:qFormat/>
    <w:rsid w:val="005410EE"/>
    <w:rPr>
      <w:rFonts w:cs="Times New Roman"/>
      <w:i/>
    </w:rPr>
  </w:style>
  <w:style w:type="character" w:styleId="HTML">
    <w:name w:val="HTML Cite"/>
    <w:basedOn w:val="a0"/>
    <w:uiPriority w:val="99"/>
    <w:rsid w:val="005410EE"/>
    <w:rPr>
      <w:rFonts w:cs="Times New Roman"/>
      <w:i/>
    </w:rPr>
  </w:style>
  <w:style w:type="character" w:customStyle="1" w:styleId="st">
    <w:name w:val="st"/>
    <w:rsid w:val="005410EE"/>
  </w:style>
  <w:style w:type="character" w:customStyle="1" w:styleId="citation">
    <w:name w:val="citation"/>
    <w:rsid w:val="005410EE"/>
  </w:style>
  <w:style w:type="paragraph" w:customStyle="1" w:styleId="2-">
    <w:name w:val="Заголовок 2-го уровня"/>
    <w:basedOn w:val="2"/>
    <w:rsid w:val="005410EE"/>
    <w:pPr>
      <w:spacing w:before="120" w:after="120"/>
      <w:ind w:left="0"/>
    </w:pPr>
    <w:rPr>
      <w:rFonts w:eastAsia="MS Mincho"/>
      <w:b/>
      <w:sz w:val="26"/>
      <w:szCs w:val="20"/>
      <w:lang w:val="ru-RU"/>
    </w:rPr>
  </w:style>
  <w:style w:type="paragraph" w:customStyle="1" w:styleId="3-">
    <w:name w:val="Заголовок 3-го уровня"/>
    <w:basedOn w:val="3"/>
    <w:rsid w:val="005410EE"/>
    <w:pPr>
      <w:jc w:val="center"/>
    </w:pPr>
    <w:rPr>
      <w:rFonts w:ascii="Times New Roman" w:eastAsia="MS Mincho" w:hAnsi="Times New Roman"/>
      <w:bCs w:val="0"/>
      <w:sz w:val="24"/>
      <w:szCs w:val="20"/>
      <w:lang w:val="ru-RU"/>
    </w:rPr>
  </w:style>
  <w:style w:type="paragraph" w:customStyle="1" w:styleId="FR2">
    <w:name w:val="FR2"/>
    <w:rsid w:val="005410EE"/>
    <w:pPr>
      <w:widowControl w:val="0"/>
      <w:autoSpaceDE w:val="0"/>
      <w:autoSpaceDN w:val="0"/>
      <w:adjustRightInd w:val="0"/>
      <w:spacing w:after="0" w:line="340" w:lineRule="auto"/>
      <w:ind w:left="480" w:hanging="320"/>
    </w:pPr>
    <w:rPr>
      <w:rFonts w:ascii="Arial" w:eastAsia="MS Mincho" w:hAnsi="Arial" w:cs="Arial"/>
      <w:i/>
      <w:iCs/>
      <w:sz w:val="20"/>
      <w:szCs w:val="20"/>
      <w:lang w:val="uk-UA" w:eastAsia="ru-RU"/>
    </w:rPr>
  </w:style>
  <w:style w:type="character" w:customStyle="1" w:styleId="ff4fc0fs12">
    <w:name w:val="ff4 fc0 fs12"/>
    <w:rsid w:val="005410EE"/>
  </w:style>
  <w:style w:type="paragraph" w:styleId="af4">
    <w:name w:val="Normal (Web)"/>
    <w:basedOn w:val="a"/>
    <w:uiPriority w:val="99"/>
    <w:rsid w:val="005410EE"/>
    <w:pPr>
      <w:spacing w:before="100" w:beforeAutospacing="1" w:after="100" w:afterAutospacing="1"/>
    </w:pPr>
    <w:rPr>
      <w:rFonts w:eastAsia="MS Mincho"/>
      <w:sz w:val="24"/>
      <w:lang w:val="ru-RU"/>
    </w:rPr>
  </w:style>
  <w:style w:type="character" w:styleId="af5">
    <w:name w:val="Strong"/>
    <w:basedOn w:val="a0"/>
    <w:uiPriority w:val="22"/>
    <w:qFormat/>
    <w:rsid w:val="005410EE"/>
    <w:rPr>
      <w:rFonts w:cs="Times New Roman"/>
      <w:b/>
    </w:rPr>
  </w:style>
  <w:style w:type="paragraph" w:styleId="23">
    <w:name w:val="Body Text 2"/>
    <w:basedOn w:val="a"/>
    <w:link w:val="24"/>
    <w:uiPriority w:val="99"/>
    <w:rsid w:val="005410EE"/>
    <w:pPr>
      <w:spacing w:after="120" w:line="480" w:lineRule="auto"/>
    </w:pPr>
    <w:rPr>
      <w:rFonts w:eastAsia="MS Mincho"/>
      <w:sz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rsid w:val="005410EE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99"/>
    <w:qFormat/>
    <w:rsid w:val="005410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выноски Знак"/>
    <w:basedOn w:val="a0"/>
    <w:link w:val="af8"/>
    <w:uiPriority w:val="99"/>
    <w:semiHidden/>
    <w:rsid w:val="005410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8">
    <w:name w:val="Balloon Text"/>
    <w:basedOn w:val="a"/>
    <w:link w:val="af7"/>
    <w:uiPriority w:val="99"/>
    <w:semiHidden/>
    <w:rsid w:val="005410EE"/>
    <w:rPr>
      <w:rFonts w:ascii="Tahoma" w:hAnsi="Tahoma" w:cs="Tahoma"/>
      <w:sz w:val="16"/>
      <w:szCs w:val="16"/>
    </w:rPr>
  </w:style>
  <w:style w:type="character" w:customStyle="1" w:styleId="120">
    <w:name w:val="Знак Знак12"/>
    <w:locked/>
    <w:rsid w:val="005410EE"/>
    <w:rPr>
      <w:sz w:val="24"/>
      <w:lang w:val="uk-UA" w:eastAsia="ru-RU"/>
    </w:rPr>
  </w:style>
  <w:style w:type="character" w:customStyle="1" w:styleId="100">
    <w:name w:val="Знак Знак10"/>
    <w:locked/>
    <w:rsid w:val="005410EE"/>
    <w:rPr>
      <w:sz w:val="24"/>
      <w:lang w:val="uk-UA" w:eastAsia="ru-RU"/>
    </w:rPr>
  </w:style>
  <w:style w:type="character" w:customStyle="1" w:styleId="9">
    <w:name w:val="Знак Знак9"/>
    <w:locked/>
    <w:rsid w:val="005410EE"/>
    <w:rPr>
      <w:b/>
      <w:sz w:val="24"/>
      <w:lang w:val="uk-UA" w:eastAsia="ru-RU"/>
    </w:rPr>
  </w:style>
  <w:style w:type="character" w:customStyle="1" w:styleId="51">
    <w:name w:val="Знак Знак5"/>
    <w:locked/>
    <w:rsid w:val="005410EE"/>
    <w:rPr>
      <w:sz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5410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410E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f9">
    <w:name w:val="Символи виноски"/>
    <w:rsid w:val="005410EE"/>
    <w:rPr>
      <w:vertAlign w:val="superscript"/>
    </w:rPr>
  </w:style>
  <w:style w:type="character" w:customStyle="1" w:styleId="13">
    <w:name w:val="Текст сноски Знак1"/>
    <w:basedOn w:val="a0"/>
    <w:uiPriority w:val="99"/>
    <w:semiHidden/>
    <w:locked/>
    <w:rsid w:val="005410EE"/>
    <w:rPr>
      <w:rFonts w:cs="Calibri"/>
      <w:lang w:eastAsia="ar-SA" w:bidi="ar-SA"/>
    </w:rPr>
  </w:style>
  <w:style w:type="paragraph" w:customStyle="1" w:styleId="210">
    <w:name w:val="Основной текст с отступом 21"/>
    <w:basedOn w:val="a"/>
    <w:rsid w:val="005410EE"/>
    <w:pPr>
      <w:suppressAutoHyphens/>
      <w:spacing w:before="120" w:line="360" w:lineRule="auto"/>
      <w:ind w:firstLine="709"/>
      <w:jc w:val="both"/>
    </w:pPr>
    <w:rPr>
      <w:rFonts w:cs="Calibri"/>
      <w:lang w:eastAsia="ar-SA"/>
    </w:rPr>
  </w:style>
  <w:style w:type="paragraph" w:styleId="afa">
    <w:name w:val="header"/>
    <w:basedOn w:val="a"/>
    <w:link w:val="afb"/>
    <w:uiPriority w:val="99"/>
    <w:unhideWhenUsed/>
    <w:rsid w:val="00782E1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782E11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6852</Words>
  <Characters>3907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2018-07-02T17:19:00Z</dcterms:created>
  <dcterms:modified xsi:type="dcterms:W3CDTF">2018-07-03T10:41:00Z</dcterms:modified>
</cp:coreProperties>
</file>