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75" w:rsidRPr="003B2A55" w:rsidRDefault="00172975" w:rsidP="00172975">
      <w:pPr>
        <w:jc w:val="center"/>
        <w:rPr>
          <w:b/>
          <w:noProof/>
          <w:sz w:val="28"/>
          <w:szCs w:val="28"/>
          <w:lang w:val="uk-UA"/>
        </w:rPr>
      </w:pPr>
      <w:r w:rsidRPr="003B2A55">
        <w:rPr>
          <w:b/>
          <w:noProof/>
          <w:sz w:val="28"/>
          <w:szCs w:val="28"/>
          <w:lang w:val="uk-UA"/>
        </w:rPr>
        <w:t>КИЇВСЬКИЙ НАЦІОНАЛЬНИЙ УНІВЕРСИТЕТ</w:t>
      </w:r>
    </w:p>
    <w:p w:rsidR="00172975" w:rsidRPr="003B2A55" w:rsidRDefault="00172975" w:rsidP="00172975">
      <w:pPr>
        <w:jc w:val="center"/>
        <w:rPr>
          <w:b/>
          <w:noProof/>
          <w:sz w:val="28"/>
          <w:szCs w:val="28"/>
          <w:lang w:val="uk-UA"/>
        </w:rPr>
      </w:pPr>
      <w:r w:rsidRPr="003B2A55">
        <w:rPr>
          <w:b/>
          <w:noProof/>
          <w:sz w:val="28"/>
          <w:szCs w:val="28"/>
          <w:lang w:val="uk-UA"/>
        </w:rPr>
        <w:t>ІМЕНІ ТАРАСА ШЕВЧЕНКА</w:t>
      </w:r>
    </w:p>
    <w:p w:rsidR="00172975" w:rsidRPr="003B2A55" w:rsidRDefault="00172975" w:rsidP="00172975">
      <w:pPr>
        <w:jc w:val="center"/>
        <w:rPr>
          <w:b/>
          <w:noProof/>
          <w:sz w:val="28"/>
          <w:szCs w:val="28"/>
          <w:lang w:val="uk-UA"/>
        </w:rPr>
      </w:pPr>
    </w:p>
    <w:p w:rsidR="00172975" w:rsidRPr="003B2A55" w:rsidRDefault="00172975" w:rsidP="00172975">
      <w:pPr>
        <w:jc w:val="center"/>
        <w:rPr>
          <w:b/>
          <w:sz w:val="22"/>
          <w:szCs w:val="22"/>
          <w:lang w:val="uk-UA" w:eastAsia="ru-RU"/>
        </w:rPr>
      </w:pPr>
      <w:r w:rsidRPr="003B2A55">
        <w:rPr>
          <w:b/>
          <w:sz w:val="22"/>
          <w:szCs w:val="22"/>
          <w:lang w:val="uk-UA" w:eastAsia="ru-RU"/>
        </w:rPr>
        <w:t>ІНСТИТУТ ФІЛОЛОГІЇ</w:t>
      </w:r>
    </w:p>
    <w:p w:rsidR="00172975" w:rsidRPr="003B2A55" w:rsidRDefault="00172975" w:rsidP="00172975">
      <w:pPr>
        <w:jc w:val="center"/>
        <w:rPr>
          <w:b/>
          <w:i/>
          <w:sz w:val="28"/>
          <w:szCs w:val="28"/>
          <w:lang w:val="uk-UA" w:eastAsia="ru-RU"/>
        </w:rPr>
      </w:pPr>
      <w:r w:rsidRPr="003B2A55">
        <w:rPr>
          <w:b/>
          <w:i/>
          <w:sz w:val="28"/>
          <w:szCs w:val="28"/>
          <w:lang w:val="uk-UA" w:eastAsia="ru-RU"/>
        </w:rPr>
        <w:t>Кафедра іноземних мов факультетів психології та соціології</w:t>
      </w:r>
    </w:p>
    <w:p w:rsidR="00172975" w:rsidRPr="003B2A55" w:rsidRDefault="00172975" w:rsidP="00172975">
      <w:pPr>
        <w:rPr>
          <w:b/>
          <w:sz w:val="26"/>
          <w:szCs w:val="26"/>
          <w:lang w:val="uk-UA" w:eastAsia="ru-RU"/>
        </w:rPr>
      </w:pPr>
    </w:p>
    <w:p w:rsidR="00172975" w:rsidRPr="003B2A55" w:rsidRDefault="00172975" w:rsidP="00172975">
      <w:pPr>
        <w:rPr>
          <w:b/>
          <w:sz w:val="26"/>
          <w:szCs w:val="26"/>
          <w:lang w:val="uk-UA" w:eastAsia="ru-RU"/>
        </w:rPr>
      </w:pPr>
    </w:p>
    <w:p w:rsidR="00172975" w:rsidRPr="003B2A55" w:rsidRDefault="00172975" w:rsidP="00172975">
      <w:pPr>
        <w:spacing w:after="120"/>
        <w:ind w:left="5664" w:firstLine="709"/>
        <w:jc w:val="right"/>
        <w:rPr>
          <w:b/>
          <w:sz w:val="28"/>
          <w:szCs w:val="28"/>
          <w:lang w:val="uk-UA" w:eastAsia="ru-RU"/>
        </w:rPr>
      </w:pPr>
      <w:r w:rsidRPr="003B2A55">
        <w:rPr>
          <w:b/>
          <w:sz w:val="28"/>
          <w:szCs w:val="28"/>
          <w:lang w:val="uk-UA" w:eastAsia="ru-RU"/>
        </w:rPr>
        <w:t>«ЗАТВЕРДЖУЮ»</w:t>
      </w:r>
    </w:p>
    <w:p w:rsidR="00172975" w:rsidRPr="003B2A55" w:rsidRDefault="00172975" w:rsidP="00172975">
      <w:pPr>
        <w:jc w:val="right"/>
        <w:rPr>
          <w:bCs/>
          <w:lang w:val="uk-UA" w:eastAsia="uk-UA"/>
        </w:rPr>
      </w:pPr>
      <w:r w:rsidRPr="003B2A55">
        <w:rPr>
          <w:b/>
          <w:bCs/>
          <w:shadow/>
          <w:sz w:val="26"/>
          <w:szCs w:val="26"/>
          <w:lang w:val="uk-UA" w:eastAsia="ru-RU"/>
        </w:rPr>
        <w:tab/>
      </w:r>
      <w:r w:rsidRPr="003B2A55">
        <w:rPr>
          <w:b/>
          <w:bCs/>
          <w:shadow/>
          <w:lang w:val="uk-UA" w:eastAsia="ru-RU"/>
        </w:rPr>
        <w:tab/>
      </w:r>
      <w:r w:rsidRPr="003B2A55">
        <w:rPr>
          <w:b/>
          <w:bCs/>
          <w:shadow/>
          <w:lang w:val="uk-UA" w:eastAsia="ru-RU"/>
        </w:rPr>
        <w:tab/>
      </w:r>
      <w:r w:rsidRPr="003B2A55">
        <w:rPr>
          <w:b/>
          <w:bCs/>
          <w:shadow/>
          <w:lang w:val="uk-UA" w:eastAsia="ru-RU"/>
        </w:rPr>
        <w:tab/>
      </w:r>
      <w:r w:rsidRPr="003B2A55">
        <w:rPr>
          <w:b/>
          <w:bCs/>
          <w:shadow/>
          <w:lang w:val="uk-UA" w:eastAsia="ru-RU"/>
        </w:rPr>
        <w:tab/>
      </w:r>
      <w:r w:rsidRPr="003B2A55">
        <w:rPr>
          <w:b/>
          <w:bCs/>
          <w:shadow/>
          <w:lang w:val="uk-UA" w:eastAsia="ru-RU"/>
        </w:rPr>
        <w:tab/>
      </w:r>
      <w:r w:rsidRPr="003B2A55">
        <w:rPr>
          <w:b/>
          <w:bCs/>
          <w:shadow/>
          <w:lang w:val="uk-UA" w:eastAsia="ru-RU"/>
        </w:rPr>
        <w:tab/>
      </w:r>
      <w:r w:rsidRPr="003B2A55">
        <w:rPr>
          <w:bCs/>
          <w:lang w:val="uk-UA"/>
        </w:rPr>
        <w:t>Заступник директора</w:t>
      </w:r>
    </w:p>
    <w:p w:rsidR="00172975" w:rsidRPr="003B2A55" w:rsidRDefault="00172975" w:rsidP="00172975">
      <w:pPr>
        <w:pStyle w:val="4"/>
        <w:jc w:val="right"/>
        <w:rPr>
          <w:b w:val="0"/>
          <w:bCs w:val="0"/>
          <w:sz w:val="24"/>
          <w:szCs w:val="24"/>
          <w:lang w:val="uk-UA"/>
        </w:rPr>
      </w:pPr>
      <w:r w:rsidRPr="003B2A55">
        <w:rPr>
          <w:b w:val="0"/>
          <w:bCs w:val="0"/>
          <w:shadow/>
          <w:sz w:val="24"/>
          <w:szCs w:val="24"/>
          <w:lang w:val="uk-UA"/>
        </w:rPr>
        <w:tab/>
      </w:r>
      <w:r w:rsidRPr="003B2A55">
        <w:rPr>
          <w:b w:val="0"/>
          <w:bCs w:val="0"/>
          <w:shadow/>
          <w:sz w:val="24"/>
          <w:szCs w:val="24"/>
          <w:lang w:val="uk-UA"/>
        </w:rPr>
        <w:tab/>
      </w:r>
      <w:r w:rsidRPr="003B2A55">
        <w:rPr>
          <w:b w:val="0"/>
          <w:bCs w:val="0"/>
          <w:shadow/>
          <w:sz w:val="24"/>
          <w:szCs w:val="24"/>
          <w:lang w:val="uk-UA"/>
        </w:rPr>
        <w:tab/>
      </w:r>
      <w:r w:rsidRPr="003B2A55">
        <w:rPr>
          <w:b w:val="0"/>
          <w:bCs w:val="0"/>
          <w:shadow/>
          <w:sz w:val="24"/>
          <w:szCs w:val="24"/>
          <w:lang w:val="uk-UA"/>
        </w:rPr>
        <w:tab/>
      </w:r>
      <w:r w:rsidRPr="003B2A55">
        <w:rPr>
          <w:b w:val="0"/>
          <w:bCs w:val="0"/>
          <w:shadow/>
          <w:sz w:val="24"/>
          <w:szCs w:val="24"/>
          <w:lang w:val="uk-UA"/>
        </w:rPr>
        <w:tab/>
      </w:r>
      <w:r w:rsidRPr="003B2A55">
        <w:rPr>
          <w:b w:val="0"/>
          <w:bCs w:val="0"/>
          <w:shadow/>
          <w:sz w:val="24"/>
          <w:szCs w:val="24"/>
          <w:lang w:val="uk-UA"/>
        </w:rPr>
        <w:tab/>
      </w:r>
      <w:r w:rsidRPr="003B2A55">
        <w:rPr>
          <w:b w:val="0"/>
          <w:bCs w:val="0"/>
          <w:shadow/>
          <w:sz w:val="24"/>
          <w:szCs w:val="24"/>
          <w:lang w:val="uk-UA"/>
        </w:rPr>
        <w:tab/>
      </w:r>
      <w:r w:rsidRPr="003B2A55">
        <w:rPr>
          <w:b w:val="0"/>
          <w:bCs w:val="0"/>
          <w:sz w:val="24"/>
          <w:szCs w:val="24"/>
          <w:lang w:val="uk-UA"/>
        </w:rPr>
        <w:t>з навчально-методичної роботи</w:t>
      </w:r>
    </w:p>
    <w:p w:rsidR="00172975" w:rsidRPr="003B2A55" w:rsidRDefault="00172975" w:rsidP="00172975">
      <w:pPr>
        <w:spacing w:before="240"/>
        <w:jc w:val="right"/>
        <w:rPr>
          <w:lang w:val="uk-UA"/>
        </w:rPr>
      </w:pPr>
      <w:r w:rsidRPr="003B2A55">
        <w:rPr>
          <w:lang w:val="uk-UA"/>
        </w:rPr>
        <w:tab/>
      </w:r>
      <w:r w:rsidRPr="003B2A55">
        <w:rPr>
          <w:lang w:val="uk-UA"/>
        </w:rPr>
        <w:tab/>
      </w:r>
      <w:r w:rsidRPr="003B2A55">
        <w:rPr>
          <w:lang w:val="uk-UA"/>
        </w:rPr>
        <w:tab/>
      </w:r>
      <w:r w:rsidRPr="003B2A55">
        <w:rPr>
          <w:lang w:val="uk-UA"/>
        </w:rPr>
        <w:tab/>
      </w:r>
      <w:r w:rsidRPr="003B2A55">
        <w:rPr>
          <w:lang w:val="uk-UA"/>
        </w:rPr>
        <w:tab/>
      </w:r>
      <w:r w:rsidRPr="003B2A55">
        <w:rPr>
          <w:lang w:val="uk-UA"/>
        </w:rPr>
        <w:tab/>
      </w:r>
      <w:r w:rsidRPr="003B2A55">
        <w:rPr>
          <w:lang w:val="uk-UA"/>
        </w:rPr>
        <w:tab/>
        <w:t>_______________________________</w:t>
      </w:r>
    </w:p>
    <w:p w:rsidR="00172975" w:rsidRPr="003B2A55" w:rsidRDefault="00172975" w:rsidP="00172975">
      <w:pPr>
        <w:ind w:left="4248" w:firstLine="708"/>
        <w:jc w:val="right"/>
        <w:rPr>
          <w:lang w:val="uk-UA" w:eastAsia="ru-RU"/>
        </w:rPr>
      </w:pPr>
      <w:r w:rsidRPr="003B2A55">
        <w:rPr>
          <w:lang w:val="uk-UA"/>
        </w:rPr>
        <w:t>«____»_________________20__року</w:t>
      </w:r>
    </w:p>
    <w:p w:rsidR="00172975" w:rsidRPr="003B2A55" w:rsidRDefault="00172975" w:rsidP="00172975">
      <w:pPr>
        <w:spacing w:before="200"/>
        <w:rPr>
          <w:sz w:val="26"/>
          <w:szCs w:val="26"/>
          <w:lang w:val="uk-UA" w:eastAsia="ru-RU"/>
        </w:rPr>
      </w:pPr>
      <w:r w:rsidRPr="003B2A55">
        <w:rPr>
          <w:lang w:val="uk-UA" w:eastAsia="ru-RU"/>
        </w:rPr>
        <w:tab/>
      </w:r>
      <w:r w:rsidRPr="003B2A55">
        <w:rPr>
          <w:lang w:val="uk-UA" w:eastAsia="ru-RU"/>
        </w:rPr>
        <w:tab/>
      </w:r>
      <w:r w:rsidRPr="003B2A55">
        <w:rPr>
          <w:lang w:val="uk-UA" w:eastAsia="ru-RU"/>
        </w:rPr>
        <w:tab/>
      </w:r>
      <w:r w:rsidRPr="003B2A55">
        <w:rPr>
          <w:lang w:val="uk-UA" w:eastAsia="ru-RU"/>
        </w:rPr>
        <w:tab/>
      </w:r>
      <w:r w:rsidRPr="003B2A55">
        <w:rPr>
          <w:lang w:val="uk-UA" w:eastAsia="ru-RU"/>
        </w:rPr>
        <w:tab/>
      </w:r>
      <w:r w:rsidRPr="003B2A55">
        <w:rPr>
          <w:sz w:val="26"/>
          <w:szCs w:val="26"/>
          <w:lang w:val="uk-UA" w:eastAsia="ru-RU"/>
        </w:rPr>
        <w:tab/>
      </w:r>
      <w:r w:rsidRPr="003B2A55">
        <w:rPr>
          <w:sz w:val="26"/>
          <w:szCs w:val="26"/>
          <w:lang w:val="uk-UA" w:eastAsia="ru-RU"/>
        </w:rPr>
        <w:tab/>
        <w:t xml:space="preserve"> </w:t>
      </w:r>
    </w:p>
    <w:p w:rsidR="00172975" w:rsidRPr="003B2A55" w:rsidRDefault="00172975" w:rsidP="00172975">
      <w:pPr>
        <w:rPr>
          <w:b/>
          <w:sz w:val="26"/>
          <w:szCs w:val="26"/>
          <w:lang w:val="uk-UA" w:eastAsia="ru-RU"/>
        </w:rPr>
      </w:pPr>
    </w:p>
    <w:p w:rsidR="00172975" w:rsidRPr="003B2A55" w:rsidRDefault="00172975" w:rsidP="00172975">
      <w:pPr>
        <w:jc w:val="center"/>
        <w:rPr>
          <w:sz w:val="28"/>
          <w:szCs w:val="28"/>
          <w:lang w:val="uk-UA" w:eastAsia="ru-RU"/>
        </w:rPr>
      </w:pPr>
      <w:r w:rsidRPr="003B2A55">
        <w:rPr>
          <w:sz w:val="28"/>
          <w:szCs w:val="28"/>
          <w:lang w:val="uk-UA" w:eastAsia="ru-RU"/>
        </w:rPr>
        <w:t>РОБОЧА ПРОГРАМА НАВЧАЛЬНОЇ ДИСЦИПЛІНИ</w:t>
      </w:r>
      <w:bookmarkStart w:id="0" w:name="_GoBack"/>
      <w:bookmarkEnd w:id="0"/>
    </w:p>
    <w:p w:rsidR="00172975" w:rsidRPr="003B2A55" w:rsidRDefault="00172975" w:rsidP="00172975">
      <w:pPr>
        <w:jc w:val="center"/>
        <w:rPr>
          <w:b/>
          <w:sz w:val="26"/>
          <w:szCs w:val="26"/>
          <w:lang w:val="uk-UA" w:eastAsia="ru-RU"/>
        </w:rPr>
      </w:pPr>
    </w:p>
    <w:p w:rsidR="003F54E3" w:rsidRPr="003F54E3" w:rsidRDefault="003F54E3" w:rsidP="00172975">
      <w:pPr>
        <w:jc w:val="center"/>
        <w:rPr>
          <w:rFonts w:ascii="Arial" w:hAnsi="Arial" w:cs="Arial"/>
          <w:b/>
          <w:color w:val="000000"/>
          <w:sz w:val="36"/>
          <w:shd w:val="clear" w:color="auto" w:fill="FFFFFF"/>
          <w:lang w:val="uk-UA"/>
        </w:rPr>
      </w:pPr>
      <w:r w:rsidRPr="003F54E3">
        <w:rPr>
          <w:rFonts w:ascii="Arial" w:hAnsi="Arial" w:cs="Arial"/>
          <w:b/>
          <w:color w:val="000000"/>
          <w:sz w:val="36"/>
          <w:shd w:val="clear" w:color="auto" w:fill="FFFFFF"/>
        </w:rPr>
        <w:t>Підготовка</w:t>
      </w:r>
      <w:r w:rsidRPr="003F54E3">
        <w:rPr>
          <w:rFonts w:ascii="Arial" w:hAnsi="Arial" w:cs="Arial"/>
          <w:b/>
          <w:color w:val="000000"/>
          <w:sz w:val="36"/>
          <w:shd w:val="clear" w:color="auto" w:fill="FFFFFF"/>
          <w:lang w:val="uk-UA"/>
        </w:rPr>
        <w:t xml:space="preserve"> </w:t>
      </w:r>
      <w:r w:rsidRPr="003F54E3">
        <w:rPr>
          <w:rFonts w:ascii="Arial" w:hAnsi="Arial" w:cs="Arial"/>
          <w:b/>
          <w:color w:val="000000"/>
          <w:sz w:val="36"/>
          <w:shd w:val="clear" w:color="auto" w:fill="FFFFFF"/>
        </w:rPr>
        <w:t>наукових текстів (англійською мовою)</w:t>
      </w:r>
    </w:p>
    <w:p w:rsidR="00172975" w:rsidRPr="003B2A55" w:rsidRDefault="00172975" w:rsidP="00172975">
      <w:pPr>
        <w:jc w:val="center"/>
        <w:rPr>
          <w:b/>
          <w:sz w:val="26"/>
          <w:szCs w:val="26"/>
          <w:lang w:val="uk-UA"/>
        </w:rPr>
      </w:pPr>
      <w:r w:rsidRPr="003B2A55">
        <w:rPr>
          <w:b/>
          <w:sz w:val="26"/>
          <w:szCs w:val="26"/>
          <w:lang w:val="uk-UA"/>
        </w:rPr>
        <w:t xml:space="preserve">для студентів </w:t>
      </w:r>
    </w:p>
    <w:p w:rsidR="00172975" w:rsidRPr="003B2A55" w:rsidRDefault="00172975" w:rsidP="00172975">
      <w:pPr>
        <w:jc w:val="center"/>
        <w:rPr>
          <w:sz w:val="26"/>
          <w:szCs w:val="26"/>
          <w:lang w:val="uk-UA"/>
        </w:rPr>
      </w:pPr>
    </w:p>
    <w:p w:rsidR="00172975" w:rsidRPr="003B2A55" w:rsidRDefault="00172975" w:rsidP="00172975">
      <w:pPr>
        <w:rPr>
          <w:b/>
          <w:sz w:val="28"/>
          <w:szCs w:val="28"/>
          <w:lang w:val="uk-UA"/>
        </w:rPr>
      </w:pPr>
      <w:r w:rsidRPr="003B2A55">
        <w:rPr>
          <w:sz w:val="28"/>
          <w:szCs w:val="28"/>
          <w:lang w:val="uk-UA" w:eastAsia="ru-RU"/>
        </w:rPr>
        <w:t xml:space="preserve">галузі знань </w:t>
      </w:r>
      <w:r w:rsidRPr="003B2A55">
        <w:rPr>
          <w:sz w:val="28"/>
          <w:szCs w:val="28"/>
          <w:lang w:val="uk-UA" w:eastAsia="ru-RU"/>
        </w:rPr>
        <w:tab/>
      </w:r>
      <w:r w:rsidRPr="003B2A55">
        <w:rPr>
          <w:sz w:val="28"/>
          <w:szCs w:val="28"/>
          <w:lang w:val="uk-UA" w:eastAsia="ru-RU"/>
        </w:rPr>
        <w:tab/>
      </w:r>
      <w:r w:rsidRPr="003B2A55">
        <w:rPr>
          <w:i/>
          <w:sz w:val="28"/>
          <w:szCs w:val="28"/>
          <w:lang w:val="uk-UA"/>
        </w:rPr>
        <w:t>054 соціологія</w:t>
      </w:r>
    </w:p>
    <w:p w:rsidR="00172975" w:rsidRPr="003B2A55" w:rsidRDefault="00172975" w:rsidP="00172975">
      <w:pPr>
        <w:jc w:val="both"/>
        <w:rPr>
          <w:i/>
          <w:sz w:val="28"/>
          <w:szCs w:val="28"/>
          <w:lang w:val="uk-UA"/>
        </w:rPr>
      </w:pPr>
      <w:r w:rsidRPr="003B2A55">
        <w:rPr>
          <w:sz w:val="28"/>
          <w:szCs w:val="28"/>
          <w:lang w:val="uk-UA"/>
        </w:rPr>
        <w:t>напрям підготовки</w:t>
      </w:r>
      <w:r w:rsidRPr="003B2A55">
        <w:rPr>
          <w:sz w:val="28"/>
          <w:szCs w:val="28"/>
          <w:lang w:val="uk-UA" w:eastAsia="ru-RU"/>
        </w:rPr>
        <w:tab/>
      </w:r>
      <w:r w:rsidRPr="003B2A55">
        <w:rPr>
          <w:b/>
          <w:sz w:val="28"/>
          <w:szCs w:val="28"/>
          <w:lang w:val="uk-UA"/>
        </w:rPr>
        <w:t xml:space="preserve"> </w:t>
      </w:r>
      <w:r w:rsidRPr="003B2A55">
        <w:rPr>
          <w:i/>
          <w:sz w:val="28"/>
          <w:szCs w:val="28"/>
          <w:lang w:val="uk-UA"/>
        </w:rPr>
        <w:t>соціологія</w:t>
      </w:r>
    </w:p>
    <w:p w:rsidR="00172975" w:rsidRPr="003B2A55" w:rsidRDefault="00172975" w:rsidP="00172975">
      <w:pPr>
        <w:rPr>
          <w:sz w:val="28"/>
          <w:szCs w:val="28"/>
          <w:lang w:val="uk-UA" w:eastAsia="ru-RU"/>
        </w:rPr>
      </w:pPr>
      <w:r w:rsidRPr="003B2A55">
        <w:rPr>
          <w:sz w:val="28"/>
          <w:szCs w:val="28"/>
          <w:lang w:val="uk-UA" w:eastAsia="ru-RU"/>
        </w:rPr>
        <w:t xml:space="preserve">освітній рівень                </w:t>
      </w:r>
      <w:r w:rsidRPr="003B2A55">
        <w:rPr>
          <w:i/>
          <w:sz w:val="28"/>
          <w:szCs w:val="28"/>
          <w:lang w:val="uk-UA" w:eastAsia="ru-RU"/>
        </w:rPr>
        <w:t>магістр</w:t>
      </w:r>
    </w:p>
    <w:p w:rsidR="00172975" w:rsidRPr="003B2A55" w:rsidRDefault="00172975" w:rsidP="00172975">
      <w:pPr>
        <w:rPr>
          <w:sz w:val="28"/>
          <w:szCs w:val="28"/>
          <w:lang w:val="uk-UA" w:eastAsia="ru-RU"/>
        </w:rPr>
      </w:pPr>
      <w:r w:rsidRPr="003B2A55">
        <w:rPr>
          <w:sz w:val="28"/>
          <w:szCs w:val="28"/>
          <w:lang w:val="uk-UA" w:eastAsia="ru-RU"/>
        </w:rPr>
        <w:t xml:space="preserve">освітня програма          </w:t>
      </w:r>
      <w:r w:rsidRPr="003B2A55">
        <w:rPr>
          <w:i/>
          <w:sz w:val="28"/>
          <w:szCs w:val="28"/>
          <w:lang w:val="uk-UA" w:eastAsia="ru-RU"/>
        </w:rPr>
        <w:t>соціологія</w:t>
      </w:r>
    </w:p>
    <w:p w:rsidR="00172975" w:rsidRPr="003B2A55" w:rsidRDefault="00172975" w:rsidP="00172975">
      <w:pPr>
        <w:rPr>
          <w:sz w:val="28"/>
          <w:szCs w:val="28"/>
          <w:lang w:val="uk-UA" w:eastAsia="ru-RU"/>
        </w:rPr>
      </w:pPr>
      <w:r w:rsidRPr="003B2A55">
        <w:rPr>
          <w:sz w:val="28"/>
          <w:szCs w:val="28"/>
          <w:lang w:val="uk-UA" w:eastAsia="ru-RU"/>
        </w:rPr>
        <w:t xml:space="preserve">вид дисципліни               </w:t>
      </w:r>
      <w:r w:rsidRPr="003B2A55">
        <w:rPr>
          <w:i/>
          <w:sz w:val="28"/>
          <w:szCs w:val="28"/>
          <w:lang w:val="uk-UA" w:eastAsia="ru-RU"/>
        </w:rPr>
        <w:t>дисципліна</w:t>
      </w:r>
      <w:r w:rsidRPr="003B2A55">
        <w:rPr>
          <w:sz w:val="28"/>
          <w:szCs w:val="28"/>
          <w:lang w:val="uk-UA" w:eastAsia="ru-RU"/>
        </w:rPr>
        <w:t xml:space="preserve"> </w:t>
      </w:r>
      <w:r w:rsidRPr="003B2A55">
        <w:rPr>
          <w:i/>
          <w:sz w:val="28"/>
          <w:szCs w:val="28"/>
          <w:lang w:val="uk-UA" w:eastAsia="ru-RU"/>
        </w:rPr>
        <w:t>вибору</w:t>
      </w:r>
      <w:r w:rsidRPr="003B2A55">
        <w:rPr>
          <w:sz w:val="28"/>
          <w:szCs w:val="28"/>
          <w:lang w:val="uk-UA" w:eastAsia="ru-RU"/>
        </w:rPr>
        <w:t xml:space="preserve"> </w:t>
      </w:r>
      <w:r w:rsidRPr="003B2A55">
        <w:rPr>
          <w:i/>
          <w:sz w:val="28"/>
          <w:szCs w:val="28"/>
          <w:lang w:val="uk-UA" w:eastAsia="ru-RU"/>
        </w:rPr>
        <w:t>ВНЗ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119"/>
      </w:tblGrid>
      <w:tr w:rsidR="00172975" w:rsidRPr="003B2A55" w:rsidTr="000839D5">
        <w:tc>
          <w:tcPr>
            <w:tcW w:w="4786" w:type="dxa"/>
          </w:tcPr>
          <w:p w:rsidR="00172975" w:rsidRPr="003B2A55" w:rsidRDefault="00172975" w:rsidP="000839D5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119" w:type="dxa"/>
          </w:tcPr>
          <w:p w:rsidR="00172975" w:rsidRPr="003B2A55" w:rsidRDefault="00172975" w:rsidP="000839D5">
            <w:pPr>
              <w:rPr>
                <w:sz w:val="28"/>
                <w:szCs w:val="28"/>
                <w:lang w:val="uk-UA"/>
              </w:rPr>
            </w:pPr>
          </w:p>
          <w:p w:rsidR="00172975" w:rsidRPr="003B2A55" w:rsidRDefault="00172975" w:rsidP="000839D5">
            <w:pPr>
              <w:rPr>
                <w:sz w:val="28"/>
                <w:szCs w:val="28"/>
                <w:lang w:val="uk-UA"/>
              </w:rPr>
            </w:pPr>
            <w:r w:rsidRPr="003B2A55">
              <w:rPr>
                <w:sz w:val="28"/>
                <w:szCs w:val="28"/>
                <w:lang w:val="uk-UA"/>
              </w:rPr>
              <w:t xml:space="preserve">Форма навчання                        </w:t>
            </w:r>
            <w:r w:rsidRPr="003B2A55">
              <w:rPr>
                <w:i/>
                <w:sz w:val="28"/>
                <w:szCs w:val="28"/>
                <w:lang w:val="uk-UA"/>
              </w:rPr>
              <w:t>денна</w:t>
            </w:r>
          </w:p>
          <w:p w:rsidR="00172975" w:rsidRPr="003B2A55" w:rsidRDefault="00172975" w:rsidP="000839D5">
            <w:pPr>
              <w:rPr>
                <w:sz w:val="28"/>
                <w:szCs w:val="28"/>
                <w:lang w:val="uk-UA"/>
              </w:rPr>
            </w:pPr>
            <w:r w:rsidRPr="003B2A55">
              <w:rPr>
                <w:sz w:val="28"/>
                <w:szCs w:val="28"/>
                <w:lang w:val="uk-UA"/>
              </w:rPr>
              <w:t xml:space="preserve">Навчальний рік                         </w:t>
            </w:r>
            <w:r w:rsidRPr="003B2A55">
              <w:rPr>
                <w:i/>
                <w:sz w:val="28"/>
                <w:szCs w:val="28"/>
                <w:lang w:val="uk-UA"/>
              </w:rPr>
              <w:t>2017-2018</w:t>
            </w:r>
          </w:p>
          <w:p w:rsidR="00172975" w:rsidRPr="003B2A55" w:rsidRDefault="00172975" w:rsidP="000839D5">
            <w:pPr>
              <w:rPr>
                <w:i/>
                <w:sz w:val="28"/>
                <w:szCs w:val="28"/>
                <w:lang w:val="uk-UA"/>
              </w:rPr>
            </w:pPr>
            <w:r w:rsidRPr="003B2A55">
              <w:rPr>
                <w:sz w:val="28"/>
                <w:szCs w:val="28"/>
                <w:lang w:val="uk-UA"/>
              </w:rPr>
              <w:t xml:space="preserve">Семестр                                      </w:t>
            </w:r>
            <w:r w:rsidR="005225E0">
              <w:rPr>
                <w:sz w:val="28"/>
                <w:szCs w:val="28"/>
                <w:lang w:val="uk-UA"/>
              </w:rPr>
              <w:t>1</w:t>
            </w:r>
          </w:p>
          <w:p w:rsidR="00172975" w:rsidRPr="003B2A55" w:rsidRDefault="00172975" w:rsidP="000839D5">
            <w:pPr>
              <w:rPr>
                <w:sz w:val="28"/>
                <w:szCs w:val="28"/>
                <w:lang w:val="uk-UA"/>
              </w:rPr>
            </w:pPr>
            <w:r w:rsidRPr="003B2A55">
              <w:rPr>
                <w:sz w:val="28"/>
                <w:szCs w:val="28"/>
                <w:lang w:val="uk-UA"/>
              </w:rPr>
              <w:t xml:space="preserve">Кількість кредитів ECTS            4  </w:t>
            </w:r>
          </w:p>
          <w:p w:rsidR="00172975" w:rsidRPr="003B2A55" w:rsidRDefault="00172975" w:rsidP="000839D5">
            <w:pPr>
              <w:rPr>
                <w:sz w:val="28"/>
                <w:szCs w:val="28"/>
                <w:lang w:val="uk-UA"/>
              </w:rPr>
            </w:pPr>
            <w:r w:rsidRPr="003B2A55">
              <w:rPr>
                <w:sz w:val="28"/>
                <w:szCs w:val="28"/>
                <w:lang w:val="uk-UA"/>
              </w:rPr>
              <w:t>Мова викладання, навчання</w:t>
            </w:r>
          </w:p>
          <w:p w:rsidR="00172975" w:rsidRPr="003B2A55" w:rsidRDefault="00172975" w:rsidP="000839D5">
            <w:pPr>
              <w:rPr>
                <w:sz w:val="28"/>
                <w:szCs w:val="28"/>
                <w:lang w:val="uk-UA"/>
              </w:rPr>
            </w:pPr>
            <w:r w:rsidRPr="003B2A55">
              <w:rPr>
                <w:sz w:val="28"/>
                <w:szCs w:val="28"/>
                <w:lang w:val="uk-UA"/>
              </w:rPr>
              <w:t xml:space="preserve">та оцінювання                           </w:t>
            </w:r>
            <w:r w:rsidRPr="003B2A55">
              <w:rPr>
                <w:i/>
                <w:sz w:val="28"/>
                <w:szCs w:val="28"/>
                <w:lang w:val="uk-UA"/>
              </w:rPr>
              <w:t>англійська</w:t>
            </w:r>
          </w:p>
          <w:p w:rsidR="00172975" w:rsidRPr="003B2A55" w:rsidRDefault="00172975" w:rsidP="000839D5">
            <w:pPr>
              <w:contextualSpacing/>
              <w:rPr>
                <w:sz w:val="28"/>
                <w:szCs w:val="28"/>
                <w:lang w:val="uk-UA"/>
              </w:rPr>
            </w:pPr>
            <w:r w:rsidRPr="003B2A55">
              <w:rPr>
                <w:sz w:val="28"/>
                <w:szCs w:val="28"/>
                <w:lang w:val="uk-UA"/>
              </w:rPr>
              <w:t xml:space="preserve">Форма заключного контролю </w:t>
            </w:r>
            <w:r w:rsidRPr="003B2A55">
              <w:rPr>
                <w:i/>
                <w:sz w:val="28"/>
                <w:szCs w:val="28"/>
                <w:lang w:val="uk-UA"/>
              </w:rPr>
              <w:t>залік</w:t>
            </w:r>
          </w:p>
          <w:p w:rsidR="00172975" w:rsidRPr="003B2A55" w:rsidRDefault="00172975" w:rsidP="000839D5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</w:tbl>
    <w:p w:rsidR="00172975" w:rsidRPr="003B2A55" w:rsidRDefault="00172975" w:rsidP="00172975">
      <w:pPr>
        <w:rPr>
          <w:sz w:val="28"/>
          <w:szCs w:val="28"/>
          <w:lang w:val="uk-UA" w:eastAsia="uk-UA"/>
        </w:rPr>
      </w:pPr>
      <w:r w:rsidRPr="003B2A55">
        <w:rPr>
          <w:sz w:val="28"/>
          <w:szCs w:val="28"/>
          <w:lang w:val="uk-UA" w:eastAsia="uk-UA"/>
        </w:rPr>
        <w:t xml:space="preserve">Викладач: </w:t>
      </w:r>
      <w:r w:rsidRPr="003B2A55">
        <w:rPr>
          <w:i/>
          <w:sz w:val="28"/>
          <w:szCs w:val="28"/>
          <w:lang w:val="uk-UA" w:eastAsia="uk-UA"/>
        </w:rPr>
        <w:t>Малій Алла Степанівна, доцент</w:t>
      </w:r>
    </w:p>
    <w:p w:rsidR="00172975" w:rsidRPr="003B2A55" w:rsidRDefault="00172975" w:rsidP="00172975">
      <w:pPr>
        <w:rPr>
          <w:sz w:val="28"/>
          <w:szCs w:val="28"/>
          <w:lang w:val="uk-UA" w:eastAsia="uk-UA"/>
        </w:rPr>
      </w:pPr>
      <w:r w:rsidRPr="003B2A55">
        <w:rPr>
          <w:sz w:val="28"/>
          <w:szCs w:val="28"/>
          <w:lang w:val="uk-UA" w:eastAsia="uk-UA"/>
        </w:rPr>
        <w:t>Пролонговано: на 20__/20__н.р. _____________(_______) «__»_______20__р.</w:t>
      </w:r>
    </w:p>
    <w:p w:rsidR="00172975" w:rsidRPr="003B2A55" w:rsidRDefault="00172975" w:rsidP="00172975">
      <w:pPr>
        <w:rPr>
          <w:sz w:val="26"/>
          <w:szCs w:val="26"/>
          <w:lang w:val="uk-UA"/>
        </w:rPr>
      </w:pPr>
    </w:p>
    <w:p w:rsidR="00172975" w:rsidRPr="003B2A55" w:rsidRDefault="00172975" w:rsidP="00172975">
      <w:pPr>
        <w:rPr>
          <w:sz w:val="26"/>
          <w:szCs w:val="26"/>
          <w:lang w:val="uk-UA" w:eastAsia="uk-UA"/>
        </w:rPr>
      </w:pPr>
      <w:r w:rsidRPr="003B2A55">
        <w:rPr>
          <w:sz w:val="26"/>
          <w:szCs w:val="26"/>
          <w:lang w:val="uk-UA"/>
        </w:rPr>
        <w:t xml:space="preserve">                                 </w:t>
      </w:r>
      <w:r w:rsidRPr="003B2A55">
        <w:rPr>
          <w:sz w:val="26"/>
          <w:szCs w:val="26"/>
          <w:lang w:val="uk-UA" w:eastAsia="uk-UA"/>
        </w:rPr>
        <w:t>на 20__/20__н.р. _____________(_______) «__»_______20__р.</w:t>
      </w:r>
    </w:p>
    <w:p w:rsidR="00172975" w:rsidRPr="003B2A55" w:rsidRDefault="00172975" w:rsidP="00172975">
      <w:pPr>
        <w:rPr>
          <w:sz w:val="26"/>
          <w:szCs w:val="26"/>
          <w:lang w:val="uk-UA"/>
        </w:rPr>
      </w:pPr>
    </w:p>
    <w:p w:rsidR="00172975" w:rsidRPr="003B2A55" w:rsidRDefault="00172975" w:rsidP="00172975">
      <w:pPr>
        <w:jc w:val="center"/>
        <w:rPr>
          <w:b/>
          <w:sz w:val="28"/>
          <w:szCs w:val="28"/>
          <w:lang w:val="uk-UA" w:eastAsia="ru-RU"/>
        </w:rPr>
      </w:pPr>
      <w:r w:rsidRPr="003B2A55">
        <w:rPr>
          <w:b/>
          <w:sz w:val="28"/>
          <w:szCs w:val="28"/>
          <w:lang w:val="uk-UA" w:eastAsia="ru-RU"/>
        </w:rPr>
        <w:t>КИЇВ – 2017</w:t>
      </w:r>
    </w:p>
    <w:p w:rsidR="00172975" w:rsidRPr="003B2A55" w:rsidRDefault="00172975" w:rsidP="00172975">
      <w:pPr>
        <w:jc w:val="both"/>
        <w:rPr>
          <w:sz w:val="26"/>
          <w:szCs w:val="26"/>
          <w:lang w:val="uk-UA" w:eastAsia="uk-UA"/>
        </w:rPr>
      </w:pPr>
      <w:r w:rsidRPr="003B2A55">
        <w:rPr>
          <w:sz w:val="26"/>
          <w:szCs w:val="26"/>
          <w:lang w:val="uk-UA"/>
        </w:rPr>
        <w:br w:type="page"/>
      </w:r>
      <w:r w:rsidRPr="003B2A55">
        <w:rPr>
          <w:sz w:val="26"/>
          <w:szCs w:val="26"/>
          <w:lang w:val="uk-UA"/>
        </w:rPr>
        <w:lastRenderedPageBreak/>
        <w:tab/>
      </w:r>
    </w:p>
    <w:p w:rsidR="00172975" w:rsidRPr="003B2A55" w:rsidRDefault="00172975" w:rsidP="00172975">
      <w:pPr>
        <w:spacing w:line="360" w:lineRule="auto"/>
        <w:jc w:val="both"/>
        <w:rPr>
          <w:sz w:val="26"/>
          <w:szCs w:val="26"/>
          <w:lang w:val="uk-UA" w:eastAsia="ru-RU"/>
        </w:rPr>
      </w:pPr>
      <w:r w:rsidRPr="003B2A55">
        <w:rPr>
          <w:sz w:val="26"/>
          <w:szCs w:val="26"/>
          <w:lang w:val="uk-UA"/>
        </w:rPr>
        <w:t>Розробник</w:t>
      </w:r>
      <w:r w:rsidR="00342085" w:rsidRPr="003B2A55">
        <w:rPr>
          <w:sz w:val="26"/>
          <w:szCs w:val="26"/>
          <w:lang w:val="uk-UA"/>
        </w:rPr>
        <w:t>и</w:t>
      </w:r>
      <w:r w:rsidRPr="003B2A55">
        <w:rPr>
          <w:sz w:val="26"/>
          <w:szCs w:val="26"/>
          <w:lang w:val="uk-UA"/>
        </w:rPr>
        <w:t>:</w:t>
      </w:r>
      <w:r w:rsidR="00342085" w:rsidRPr="003B2A55">
        <w:rPr>
          <w:i/>
          <w:sz w:val="26"/>
          <w:szCs w:val="26"/>
          <w:lang w:val="uk-UA"/>
        </w:rPr>
        <w:t xml:space="preserve"> к.пед.н., доц. Бабенко Т.В., </w:t>
      </w:r>
      <w:r w:rsidRPr="003B2A55">
        <w:rPr>
          <w:sz w:val="26"/>
          <w:szCs w:val="26"/>
          <w:lang w:val="uk-UA"/>
        </w:rPr>
        <w:t xml:space="preserve"> </w:t>
      </w:r>
      <w:r w:rsidRPr="003B2A55">
        <w:rPr>
          <w:i/>
          <w:sz w:val="26"/>
          <w:szCs w:val="26"/>
          <w:lang w:val="uk-UA"/>
        </w:rPr>
        <w:t>к.філол.н., Малій А.С.</w:t>
      </w:r>
    </w:p>
    <w:p w:rsidR="00172975" w:rsidRPr="003B2A55" w:rsidRDefault="00172975" w:rsidP="00172975">
      <w:pPr>
        <w:jc w:val="both"/>
        <w:rPr>
          <w:b/>
          <w:sz w:val="26"/>
          <w:szCs w:val="26"/>
          <w:lang w:val="uk-UA" w:eastAsia="uk-UA"/>
        </w:rPr>
      </w:pPr>
    </w:p>
    <w:p w:rsidR="00172975" w:rsidRPr="003B2A55" w:rsidRDefault="00172975" w:rsidP="00172975">
      <w:pPr>
        <w:jc w:val="both"/>
        <w:rPr>
          <w:sz w:val="26"/>
          <w:szCs w:val="26"/>
          <w:lang w:val="uk-UA"/>
        </w:rPr>
      </w:pPr>
    </w:p>
    <w:p w:rsidR="00172975" w:rsidRPr="003B2A55" w:rsidRDefault="00172975" w:rsidP="00172975">
      <w:pPr>
        <w:jc w:val="both"/>
        <w:rPr>
          <w:sz w:val="26"/>
          <w:szCs w:val="26"/>
          <w:lang w:val="uk-UA"/>
        </w:rPr>
      </w:pPr>
    </w:p>
    <w:p w:rsidR="00172975" w:rsidRPr="003B2A55" w:rsidRDefault="00172975" w:rsidP="00172975">
      <w:pPr>
        <w:ind w:left="4536"/>
        <w:jc w:val="both"/>
        <w:rPr>
          <w:szCs w:val="28"/>
          <w:lang w:val="uk-UA"/>
        </w:rPr>
      </w:pPr>
    </w:p>
    <w:p w:rsidR="00172975" w:rsidRPr="003B2A55" w:rsidRDefault="00172975" w:rsidP="00172975">
      <w:pPr>
        <w:ind w:left="4536"/>
        <w:jc w:val="center"/>
        <w:rPr>
          <w:szCs w:val="28"/>
          <w:lang w:val="uk-UA"/>
        </w:rPr>
      </w:pPr>
      <w:r w:rsidRPr="003B2A55">
        <w:rPr>
          <w:szCs w:val="28"/>
          <w:lang w:val="uk-UA"/>
        </w:rPr>
        <w:t>ЗАТВЕРДЖЕНО</w:t>
      </w:r>
    </w:p>
    <w:p w:rsidR="00172975" w:rsidRPr="003B2A55" w:rsidRDefault="00172975" w:rsidP="00172975">
      <w:pPr>
        <w:spacing w:before="120"/>
        <w:ind w:left="3827" w:firstLine="709"/>
        <w:rPr>
          <w:szCs w:val="28"/>
          <w:lang w:val="uk-UA" w:eastAsia="uk-UA"/>
        </w:rPr>
      </w:pPr>
      <w:r w:rsidRPr="003B2A55">
        <w:rPr>
          <w:szCs w:val="28"/>
          <w:lang w:val="uk-UA" w:eastAsia="uk-UA"/>
        </w:rPr>
        <w:t>Завідувач кафедри</w:t>
      </w:r>
    </w:p>
    <w:p w:rsidR="00172975" w:rsidRPr="003B2A55" w:rsidRDefault="00172975" w:rsidP="00172975">
      <w:pPr>
        <w:ind w:left="4536"/>
        <w:rPr>
          <w:szCs w:val="28"/>
          <w:lang w:val="uk-UA" w:eastAsia="uk-UA"/>
        </w:rPr>
      </w:pPr>
      <w:r w:rsidRPr="003B2A55">
        <w:rPr>
          <w:szCs w:val="28"/>
          <w:lang w:val="uk-UA" w:eastAsia="uk-UA"/>
        </w:rPr>
        <w:t xml:space="preserve">Іноземних мов факультетів психології та соціології </w:t>
      </w:r>
    </w:p>
    <w:p w:rsidR="00172975" w:rsidRPr="003B2A55" w:rsidRDefault="00172975" w:rsidP="00172975">
      <w:pPr>
        <w:ind w:left="4536"/>
        <w:rPr>
          <w:szCs w:val="28"/>
          <w:lang w:val="uk-UA" w:eastAsia="uk-UA"/>
        </w:rPr>
      </w:pPr>
    </w:p>
    <w:p w:rsidR="00172975" w:rsidRPr="003B2A55" w:rsidRDefault="00172975" w:rsidP="00172975">
      <w:pPr>
        <w:ind w:left="4536"/>
        <w:rPr>
          <w:szCs w:val="28"/>
          <w:vertAlign w:val="superscript"/>
          <w:lang w:val="uk-UA"/>
        </w:rPr>
      </w:pPr>
      <w:r w:rsidRPr="003B2A55">
        <w:rPr>
          <w:szCs w:val="28"/>
          <w:lang w:val="uk-UA" w:eastAsia="uk-UA"/>
        </w:rPr>
        <w:t>__________ (_________________)</w:t>
      </w:r>
    </w:p>
    <w:p w:rsidR="00172975" w:rsidRPr="003B2A55" w:rsidRDefault="00172975" w:rsidP="00172975">
      <w:pPr>
        <w:spacing w:before="120"/>
        <w:ind w:left="4536"/>
        <w:jc w:val="both"/>
        <w:rPr>
          <w:szCs w:val="28"/>
          <w:lang w:val="uk-UA" w:eastAsia="uk-UA"/>
        </w:rPr>
      </w:pPr>
      <w:r w:rsidRPr="003B2A55">
        <w:rPr>
          <w:szCs w:val="28"/>
          <w:lang w:val="uk-UA" w:eastAsia="uk-UA"/>
        </w:rPr>
        <w:t xml:space="preserve">     </w:t>
      </w:r>
      <w:r w:rsidRPr="003B2A55">
        <w:rPr>
          <w:spacing w:val="-8"/>
          <w:szCs w:val="28"/>
          <w:vertAlign w:val="superscript"/>
          <w:lang w:val="uk-UA"/>
        </w:rPr>
        <w:t>(підпис)                                    (прізвище та ініціали)</w:t>
      </w:r>
    </w:p>
    <w:p w:rsidR="00172975" w:rsidRPr="003B2A55" w:rsidRDefault="00172975" w:rsidP="00172975">
      <w:pPr>
        <w:spacing w:before="120"/>
        <w:ind w:left="4536"/>
        <w:jc w:val="both"/>
        <w:rPr>
          <w:szCs w:val="28"/>
          <w:lang w:val="uk-UA" w:eastAsia="uk-UA"/>
        </w:rPr>
      </w:pPr>
    </w:p>
    <w:p w:rsidR="00172975" w:rsidRPr="003B2A55" w:rsidRDefault="00172975" w:rsidP="00172975">
      <w:pPr>
        <w:spacing w:before="120"/>
        <w:jc w:val="center"/>
        <w:rPr>
          <w:szCs w:val="28"/>
          <w:lang w:val="uk-UA"/>
        </w:rPr>
      </w:pPr>
      <w:r w:rsidRPr="003B2A55">
        <w:rPr>
          <w:szCs w:val="28"/>
          <w:lang w:val="uk-UA" w:eastAsia="uk-UA"/>
        </w:rPr>
        <w:t xml:space="preserve">                                                               Протокол № __ від «__» вересня 2017 року</w:t>
      </w:r>
    </w:p>
    <w:p w:rsidR="00172975" w:rsidRPr="003B2A55" w:rsidRDefault="00172975" w:rsidP="00172975">
      <w:pPr>
        <w:jc w:val="both"/>
        <w:rPr>
          <w:szCs w:val="28"/>
          <w:lang w:val="uk-UA"/>
        </w:rPr>
      </w:pPr>
    </w:p>
    <w:p w:rsidR="00172975" w:rsidRPr="003B2A55" w:rsidRDefault="00172975" w:rsidP="00172975">
      <w:pPr>
        <w:jc w:val="both"/>
        <w:rPr>
          <w:szCs w:val="28"/>
          <w:lang w:val="uk-UA"/>
        </w:rPr>
      </w:pPr>
    </w:p>
    <w:p w:rsidR="00172975" w:rsidRPr="003B2A55" w:rsidRDefault="00172975" w:rsidP="00172975">
      <w:pPr>
        <w:jc w:val="both"/>
        <w:rPr>
          <w:szCs w:val="28"/>
          <w:lang w:val="uk-UA"/>
        </w:rPr>
      </w:pPr>
    </w:p>
    <w:p w:rsidR="00172975" w:rsidRPr="003B2A55" w:rsidRDefault="00172975" w:rsidP="00172975">
      <w:pPr>
        <w:jc w:val="both"/>
        <w:rPr>
          <w:szCs w:val="28"/>
          <w:lang w:val="uk-UA"/>
        </w:rPr>
      </w:pPr>
      <w:r w:rsidRPr="003B2A55">
        <w:rPr>
          <w:szCs w:val="28"/>
          <w:lang w:val="uk-UA"/>
        </w:rPr>
        <w:t>Схвалено науково-методичною комісією інституту філології</w:t>
      </w:r>
    </w:p>
    <w:p w:rsidR="00172975" w:rsidRPr="003B2A55" w:rsidRDefault="00172975" w:rsidP="00172975">
      <w:pPr>
        <w:spacing w:before="240"/>
        <w:jc w:val="both"/>
        <w:rPr>
          <w:szCs w:val="28"/>
          <w:lang w:val="uk-UA" w:eastAsia="uk-UA"/>
        </w:rPr>
      </w:pPr>
    </w:p>
    <w:p w:rsidR="00172975" w:rsidRPr="003B2A55" w:rsidRDefault="00172975" w:rsidP="00172975">
      <w:pPr>
        <w:spacing w:before="240"/>
        <w:jc w:val="both"/>
        <w:rPr>
          <w:szCs w:val="28"/>
          <w:lang w:val="uk-UA"/>
        </w:rPr>
      </w:pPr>
      <w:r w:rsidRPr="003B2A55">
        <w:rPr>
          <w:szCs w:val="28"/>
          <w:lang w:val="uk-UA" w:eastAsia="uk-UA"/>
        </w:rPr>
        <w:t>Протокол № __ від «__» ________________ 2017 року</w:t>
      </w:r>
    </w:p>
    <w:p w:rsidR="00172975" w:rsidRPr="003B2A55" w:rsidRDefault="00172975" w:rsidP="00172975">
      <w:pPr>
        <w:jc w:val="both"/>
        <w:rPr>
          <w:szCs w:val="28"/>
          <w:lang w:val="uk-UA"/>
        </w:rPr>
      </w:pPr>
    </w:p>
    <w:p w:rsidR="00172975" w:rsidRPr="003B2A55" w:rsidRDefault="00172975" w:rsidP="00172975">
      <w:pPr>
        <w:jc w:val="both"/>
        <w:rPr>
          <w:szCs w:val="28"/>
          <w:lang w:val="uk-UA"/>
        </w:rPr>
      </w:pPr>
    </w:p>
    <w:p w:rsidR="00172975" w:rsidRPr="003B2A55" w:rsidRDefault="00172975" w:rsidP="00172975">
      <w:pPr>
        <w:jc w:val="both"/>
        <w:rPr>
          <w:spacing w:val="-8"/>
          <w:szCs w:val="28"/>
          <w:lang w:val="uk-UA"/>
        </w:rPr>
      </w:pPr>
      <w:r w:rsidRPr="003B2A55">
        <w:rPr>
          <w:spacing w:val="-8"/>
          <w:szCs w:val="28"/>
          <w:lang w:val="uk-UA"/>
        </w:rPr>
        <w:t>Голова науково-методичної комісії          ____________(__</w:t>
      </w:r>
      <w:r w:rsidRPr="003B2A55">
        <w:rPr>
          <w:spacing w:val="-8"/>
          <w:szCs w:val="28"/>
          <w:u w:val="single"/>
          <w:lang w:val="uk-UA"/>
        </w:rPr>
        <w:t>Ситдикова І.В.</w:t>
      </w:r>
      <w:r w:rsidRPr="003B2A55">
        <w:rPr>
          <w:spacing w:val="-8"/>
          <w:szCs w:val="28"/>
          <w:lang w:val="uk-UA"/>
        </w:rPr>
        <w:t>________)</w:t>
      </w:r>
    </w:p>
    <w:p w:rsidR="00172975" w:rsidRPr="003B2A55" w:rsidRDefault="00172975" w:rsidP="00172975">
      <w:pPr>
        <w:ind w:left="4248" w:firstLine="708"/>
        <w:rPr>
          <w:spacing w:val="-8"/>
          <w:szCs w:val="28"/>
          <w:vertAlign w:val="superscript"/>
          <w:lang w:val="uk-UA"/>
        </w:rPr>
      </w:pPr>
      <w:r w:rsidRPr="003B2A55">
        <w:rPr>
          <w:spacing w:val="-8"/>
          <w:szCs w:val="28"/>
          <w:vertAlign w:val="superscript"/>
          <w:lang w:val="uk-UA"/>
        </w:rPr>
        <w:t xml:space="preserve">   (підпис)</w:t>
      </w:r>
      <w:r w:rsidRPr="003B2A55">
        <w:rPr>
          <w:spacing w:val="-8"/>
          <w:szCs w:val="28"/>
          <w:vertAlign w:val="superscript"/>
          <w:lang w:val="uk-UA"/>
        </w:rPr>
        <w:tab/>
      </w:r>
      <w:r w:rsidRPr="003B2A55">
        <w:rPr>
          <w:spacing w:val="-8"/>
          <w:szCs w:val="28"/>
          <w:vertAlign w:val="superscript"/>
          <w:lang w:val="uk-UA"/>
        </w:rPr>
        <w:tab/>
        <w:t xml:space="preserve">               (прізвище та ініціали)</w:t>
      </w:r>
    </w:p>
    <w:p w:rsidR="00172975" w:rsidRPr="003B2A55" w:rsidRDefault="00172975" w:rsidP="00172975">
      <w:pPr>
        <w:jc w:val="both"/>
        <w:rPr>
          <w:spacing w:val="-8"/>
          <w:szCs w:val="28"/>
          <w:lang w:val="uk-UA"/>
        </w:rPr>
      </w:pPr>
    </w:p>
    <w:p w:rsidR="00172975" w:rsidRPr="003B2A55" w:rsidRDefault="00172975" w:rsidP="00172975">
      <w:pPr>
        <w:jc w:val="both"/>
        <w:rPr>
          <w:szCs w:val="28"/>
          <w:lang w:val="uk-UA"/>
        </w:rPr>
      </w:pPr>
      <w:r w:rsidRPr="003B2A55">
        <w:rPr>
          <w:szCs w:val="28"/>
          <w:lang w:val="uk-UA"/>
        </w:rPr>
        <w:t>«____» _________________ 2017 року</w:t>
      </w:r>
    </w:p>
    <w:p w:rsidR="00172975" w:rsidRPr="003B2A55" w:rsidRDefault="00172975" w:rsidP="00172975">
      <w:pPr>
        <w:jc w:val="both"/>
        <w:rPr>
          <w:szCs w:val="28"/>
          <w:lang w:val="uk-UA"/>
        </w:rPr>
      </w:pPr>
    </w:p>
    <w:p w:rsidR="00172975" w:rsidRPr="003B2A55" w:rsidRDefault="00172975" w:rsidP="00172975">
      <w:pPr>
        <w:jc w:val="both"/>
        <w:rPr>
          <w:rFonts w:ascii="Cambria" w:hAnsi="Cambria"/>
          <w:szCs w:val="28"/>
          <w:lang w:val="uk-UA"/>
        </w:rPr>
      </w:pPr>
    </w:p>
    <w:p w:rsidR="00172975" w:rsidRPr="003B2A55" w:rsidRDefault="00172975" w:rsidP="00172975">
      <w:pPr>
        <w:jc w:val="both"/>
        <w:rPr>
          <w:szCs w:val="28"/>
          <w:lang w:val="uk-UA"/>
        </w:rPr>
      </w:pPr>
      <w:r w:rsidRPr="003B2A55">
        <w:rPr>
          <w:szCs w:val="28"/>
          <w:lang w:val="uk-UA"/>
        </w:rPr>
        <w:t>Погоджено з науково-методичною комісією факультету соціології</w:t>
      </w:r>
    </w:p>
    <w:p w:rsidR="00172975" w:rsidRPr="003B2A55" w:rsidRDefault="00172975" w:rsidP="00172975">
      <w:pPr>
        <w:spacing w:before="240"/>
        <w:jc w:val="both"/>
        <w:rPr>
          <w:szCs w:val="28"/>
          <w:lang w:val="uk-UA" w:eastAsia="uk-UA"/>
        </w:rPr>
      </w:pPr>
    </w:p>
    <w:p w:rsidR="00172975" w:rsidRPr="003B2A55" w:rsidRDefault="00172975" w:rsidP="00172975">
      <w:pPr>
        <w:spacing w:before="240"/>
        <w:jc w:val="both"/>
        <w:rPr>
          <w:szCs w:val="28"/>
          <w:lang w:val="uk-UA"/>
        </w:rPr>
      </w:pPr>
      <w:r w:rsidRPr="003B2A55">
        <w:rPr>
          <w:szCs w:val="28"/>
          <w:lang w:val="uk-UA" w:eastAsia="uk-UA"/>
        </w:rPr>
        <w:t>Протокол № __ від «__» ________________ 2017 року</w:t>
      </w:r>
    </w:p>
    <w:p w:rsidR="00172975" w:rsidRPr="003B2A55" w:rsidRDefault="00172975" w:rsidP="00172975">
      <w:pPr>
        <w:jc w:val="both"/>
        <w:rPr>
          <w:szCs w:val="28"/>
          <w:lang w:val="uk-UA"/>
        </w:rPr>
      </w:pPr>
    </w:p>
    <w:p w:rsidR="00172975" w:rsidRPr="003B2A55" w:rsidRDefault="00172975" w:rsidP="00172975">
      <w:pPr>
        <w:jc w:val="both"/>
        <w:rPr>
          <w:szCs w:val="28"/>
          <w:lang w:val="uk-UA"/>
        </w:rPr>
      </w:pPr>
    </w:p>
    <w:p w:rsidR="00172975" w:rsidRPr="003B2A55" w:rsidRDefault="00172975" w:rsidP="00172975">
      <w:pPr>
        <w:jc w:val="both"/>
        <w:rPr>
          <w:spacing w:val="-8"/>
          <w:szCs w:val="28"/>
          <w:lang w:val="uk-UA"/>
        </w:rPr>
      </w:pPr>
      <w:r w:rsidRPr="003B2A55">
        <w:rPr>
          <w:spacing w:val="-8"/>
          <w:szCs w:val="28"/>
          <w:lang w:val="uk-UA"/>
        </w:rPr>
        <w:t>Голова науково-методичної комісії          ____________(__</w:t>
      </w:r>
      <w:r w:rsidRPr="003B2A55">
        <w:rPr>
          <w:spacing w:val="-8"/>
          <w:szCs w:val="28"/>
          <w:u w:val="single"/>
          <w:lang w:val="uk-UA"/>
        </w:rPr>
        <w:t>____________</w:t>
      </w:r>
      <w:r w:rsidRPr="003B2A55">
        <w:rPr>
          <w:spacing w:val="-8"/>
          <w:szCs w:val="28"/>
          <w:lang w:val="uk-UA"/>
        </w:rPr>
        <w:t>________)</w:t>
      </w:r>
    </w:p>
    <w:p w:rsidR="00172975" w:rsidRPr="003B2A55" w:rsidRDefault="00172975" w:rsidP="00172975">
      <w:pPr>
        <w:ind w:left="4248" w:firstLine="708"/>
        <w:rPr>
          <w:spacing w:val="-8"/>
          <w:szCs w:val="28"/>
          <w:vertAlign w:val="superscript"/>
          <w:lang w:val="uk-UA"/>
        </w:rPr>
      </w:pPr>
      <w:r w:rsidRPr="003B2A55">
        <w:rPr>
          <w:spacing w:val="-8"/>
          <w:szCs w:val="28"/>
          <w:vertAlign w:val="superscript"/>
          <w:lang w:val="uk-UA"/>
        </w:rPr>
        <w:t xml:space="preserve">   (підпис)</w:t>
      </w:r>
      <w:r w:rsidRPr="003B2A55">
        <w:rPr>
          <w:spacing w:val="-8"/>
          <w:szCs w:val="28"/>
          <w:vertAlign w:val="superscript"/>
          <w:lang w:val="uk-UA"/>
        </w:rPr>
        <w:tab/>
      </w:r>
      <w:r w:rsidRPr="003B2A55">
        <w:rPr>
          <w:spacing w:val="-8"/>
          <w:szCs w:val="28"/>
          <w:vertAlign w:val="superscript"/>
          <w:lang w:val="uk-UA"/>
        </w:rPr>
        <w:tab/>
        <w:t xml:space="preserve">               (прізвище та ініціали)</w:t>
      </w:r>
    </w:p>
    <w:p w:rsidR="00172975" w:rsidRPr="003B2A55" w:rsidRDefault="00172975" w:rsidP="00172975">
      <w:pPr>
        <w:jc w:val="both"/>
        <w:rPr>
          <w:spacing w:val="-8"/>
          <w:szCs w:val="28"/>
          <w:lang w:val="uk-UA"/>
        </w:rPr>
      </w:pPr>
    </w:p>
    <w:p w:rsidR="00172975" w:rsidRPr="003B2A55" w:rsidRDefault="00172975" w:rsidP="00172975">
      <w:pPr>
        <w:jc w:val="both"/>
        <w:rPr>
          <w:szCs w:val="28"/>
          <w:lang w:val="uk-UA"/>
        </w:rPr>
      </w:pPr>
      <w:r w:rsidRPr="003B2A55">
        <w:rPr>
          <w:szCs w:val="28"/>
          <w:lang w:val="uk-UA"/>
        </w:rPr>
        <w:t>«____» _________________ 2017 року</w:t>
      </w:r>
    </w:p>
    <w:p w:rsidR="00172975" w:rsidRPr="003B2A55" w:rsidRDefault="00172975" w:rsidP="00172975">
      <w:pPr>
        <w:jc w:val="both"/>
        <w:rPr>
          <w:szCs w:val="28"/>
          <w:lang w:val="uk-UA"/>
        </w:rPr>
      </w:pPr>
    </w:p>
    <w:p w:rsidR="00172975" w:rsidRPr="003B2A55" w:rsidRDefault="00172975" w:rsidP="00172975">
      <w:pPr>
        <w:jc w:val="center"/>
        <w:rPr>
          <w:rFonts w:ascii="Cambria" w:hAnsi="Cambria"/>
          <w:szCs w:val="28"/>
          <w:lang w:val="uk-UA"/>
        </w:rPr>
      </w:pPr>
    </w:p>
    <w:p w:rsidR="00172975" w:rsidRPr="003B2A55" w:rsidRDefault="00172975" w:rsidP="00172975">
      <w:pPr>
        <w:jc w:val="center"/>
        <w:rPr>
          <w:rFonts w:ascii="Cambria" w:hAnsi="Cambria"/>
          <w:szCs w:val="28"/>
          <w:lang w:val="uk-UA"/>
        </w:rPr>
      </w:pPr>
    </w:p>
    <w:p w:rsidR="00172975" w:rsidRPr="003B2A55" w:rsidRDefault="00172975" w:rsidP="00172975">
      <w:pPr>
        <w:spacing w:line="360" w:lineRule="auto"/>
        <w:rPr>
          <w:szCs w:val="28"/>
          <w:lang w:val="uk-UA"/>
        </w:rPr>
      </w:pPr>
    </w:p>
    <w:p w:rsidR="00172975" w:rsidRPr="003B2A55" w:rsidRDefault="00172975" w:rsidP="00172975">
      <w:pPr>
        <w:spacing w:line="360" w:lineRule="auto"/>
        <w:jc w:val="center"/>
        <w:rPr>
          <w:b/>
          <w:bCs/>
          <w:sz w:val="26"/>
          <w:szCs w:val="26"/>
          <w:lang w:val="uk-UA" w:eastAsia="ru-RU"/>
        </w:rPr>
      </w:pPr>
      <w:r w:rsidRPr="003B2A55">
        <w:rPr>
          <w:b/>
          <w:bCs/>
          <w:sz w:val="26"/>
          <w:szCs w:val="26"/>
          <w:lang w:val="uk-UA" w:eastAsia="ru-RU"/>
        </w:rPr>
        <w:lastRenderedPageBreak/>
        <w:t>ВСТУП</w:t>
      </w:r>
    </w:p>
    <w:p w:rsidR="005A1EA3" w:rsidRPr="003B2A55" w:rsidRDefault="00172975" w:rsidP="005A1EA3">
      <w:pPr>
        <w:ind w:firstLine="709"/>
        <w:jc w:val="both"/>
        <w:rPr>
          <w:spacing w:val="-2"/>
          <w:lang w:val="uk-UA" w:eastAsia="ru-RU"/>
        </w:rPr>
      </w:pPr>
      <w:r w:rsidRPr="003B2A55">
        <w:rPr>
          <w:b/>
          <w:lang w:val="uk-UA"/>
        </w:rPr>
        <w:t xml:space="preserve">1. Мета дисципліни </w:t>
      </w:r>
      <w:r w:rsidRPr="003B2A55">
        <w:rPr>
          <w:lang w:val="uk-UA"/>
        </w:rPr>
        <w:t xml:space="preserve">– </w:t>
      </w:r>
      <w:r w:rsidR="005A1EA3" w:rsidRPr="003B2A55">
        <w:rPr>
          <w:lang w:val="uk-UA" w:eastAsia="ru-RU"/>
        </w:rPr>
        <w:t>формування у студентів англомовної професійно-орієнтованої комунікативної компе</w:t>
      </w:r>
      <w:r w:rsidR="005A1EA3" w:rsidRPr="003B2A55">
        <w:rPr>
          <w:spacing w:val="-5"/>
          <w:lang w:val="uk-UA" w:eastAsia="ru-RU"/>
        </w:rPr>
        <w:t xml:space="preserve">тентності на рівні С1 для забезпечення ефективного письмового спілкування </w:t>
      </w:r>
      <w:r w:rsidR="005A1EA3" w:rsidRPr="003B2A55">
        <w:rPr>
          <w:spacing w:val="-2"/>
          <w:lang w:val="uk-UA" w:eastAsia="ru-RU"/>
        </w:rPr>
        <w:t xml:space="preserve">у професійному середовищі, реферування, анотування оригінальної англомовної фахової літератури, а також освоєння різноманітних видів академічного письма, що дозволить поєднати знання з фаху та навички й уміння у сфері академічних інтересів.  </w:t>
      </w:r>
    </w:p>
    <w:p w:rsidR="00172975" w:rsidRPr="003B2A55" w:rsidRDefault="00172975" w:rsidP="00172975">
      <w:pPr>
        <w:spacing w:before="120"/>
        <w:ind w:firstLine="709"/>
        <w:jc w:val="both"/>
        <w:rPr>
          <w:b/>
          <w:spacing w:val="-6"/>
          <w:szCs w:val="28"/>
          <w:lang w:val="uk-UA"/>
        </w:rPr>
      </w:pPr>
      <w:r w:rsidRPr="003B2A55">
        <w:rPr>
          <w:b/>
          <w:spacing w:val="-6"/>
          <w:szCs w:val="28"/>
          <w:lang w:val="uk-UA"/>
        </w:rPr>
        <w:t xml:space="preserve">2. Попередні вимоги до </w:t>
      </w:r>
      <w:r w:rsidR="005A1EA3" w:rsidRPr="003B2A55">
        <w:rPr>
          <w:b/>
          <w:spacing w:val="-6"/>
          <w:szCs w:val="28"/>
          <w:lang w:val="uk-UA"/>
        </w:rPr>
        <w:t>опанування</w:t>
      </w:r>
      <w:r w:rsidRPr="003B2A55">
        <w:rPr>
          <w:b/>
          <w:spacing w:val="-6"/>
          <w:szCs w:val="28"/>
          <w:lang w:val="uk-UA"/>
        </w:rPr>
        <w:t xml:space="preserve"> навчальної дисципліни:</w:t>
      </w:r>
    </w:p>
    <w:p w:rsidR="00172975" w:rsidRPr="003B2A55" w:rsidRDefault="00172975" w:rsidP="00172975">
      <w:pPr>
        <w:contextualSpacing/>
        <w:jc w:val="both"/>
        <w:rPr>
          <w:szCs w:val="28"/>
          <w:lang w:val="uk-UA"/>
        </w:rPr>
      </w:pPr>
      <w:r w:rsidRPr="003B2A55">
        <w:rPr>
          <w:i/>
          <w:szCs w:val="28"/>
          <w:lang w:val="uk-UA"/>
        </w:rPr>
        <w:t>Студенти повинні знати:</w:t>
      </w:r>
      <w:r w:rsidRPr="003B2A55">
        <w:rPr>
          <w:szCs w:val="28"/>
          <w:lang w:val="uk-UA"/>
        </w:rPr>
        <w:t xml:space="preserve"> лексико-граматичний матеріал, необхідний для розуміння та продукування фахових англомовних текстів; методи написання академічного твору; зразки мовлення, властиві для офіційних і розмовних регістрів професійного мовлення; </w:t>
      </w:r>
      <w:r w:rsidRPr="003B2A55">
        <w:rPr>
          <w:szCs w:val="28"/>
          <w:lang w:val="uk-UA"/>
        </w:rPr>
        <w:tab/>
        <w:t>лексичний та граматичний матеріал, необхідний для розуміння і продукування професійно-орієнтованих текстів; основні правила англійського синтаксису.</w:t>
      </w:r>
    </w:p>
    <w:p w:rsidR="00172975" w:rsidRPr="003B2A55" w:rsidRDefault="00172975" w:rsidP="00172975">
      <w:pPr>
        <w:contextualSpacing/>
        <w:jc w:val="both"/>
        <w:rPr>
          <w:szCs w:val="28"/>
          <w:lang w:val="uk-UA"/>
        </w:rPr>
      </w:pPr>
      <w:r w:rsidRPr="003B2A55">
        <w:rPr>
          <w:i/>
          <w:szCs w:val="28"/>
          <w:lang w:val="uk-UA"/>
        </w:rPr>
        <w:t>Студенти повинні вміти:</w:t>
      </w:r>
      <w:r w:rsidRPr="003B2A55">
        <w:rPr>
          <w:szCs w:val="28"/>
          <w:lang w:val="uk-UA"/>
        </w:rPr>
        <w:t xml:space="preserve"> обговорювати навчальні та пов’язані зі спеціалізацією питання для досягнення взаєморозуміння зі співрозмовником; знаходити текстову, графічну, аудіо та відео інформацію, що міститься в англомовних фахових матеріалах, користуючись відповідними пошуковими методами і термінологією; готувати публічні презентації з галузевих питань; аналізувати англомовні джерела для отримання даних, що є необхідними для виконання професійних завдань; перекладати і розуміти фахові тексти, використовуючи двомовні термінологічні словники. </w:t>
      </w:r>
    </w:p>
    <w:p w:rsidR="00172975" w:rsidRPr="003B2A55" w:rsidRDefault="00172975" w:rsidP="00172975">
      <w:pPr>
        <w:spacing w:before="120"/>
        <w:ind w:firstLine="709"/>
        <w:contextualSpacing/>
        <w:jc w:val="both"/>
        <w:rPr>
          <w:szCs w:val="28"/>
          <w:lang w:val="uk-UA"/>
        </w:rPr>
      </w:pPr>
      <w:r w:rsidRPr="003B2A55">
        <w:rPr>
          <w:b/>
          <w:szCs w:val="28"/>
          <w:lang w:val="uk-UA"/>
        </w:rPr>
        <w:t>3. Анотація навчальної дисципліни</w:t>
      </w:r>
      <w:r w:rsidRPr="003B2A55">
        <w:rPr>
          <w:szCs w:val="28"/>
          <w:lang w:val="uk-UA"/>
        </w:rPr>
        <w:t xml:space="preserve"> – «</w:t>
      </w:r>
      <w:r w:rsidR="005A1EA3" w:rsidRPr="003B2A55">
        <w:rPr>
          <w:lang w:val="uk-UA"/>
        </w:rPr>
        <w:t xml:space="preserve">Написання наукових текстів» </w:t>
      </w:r>
      <w:r w:rsidRPr="003B2A55">
        <w:rPr>
          <w:szCs w:val="28"/>
          <w:lang w:val="uk-UA"/>
        </w:rPr>
        <w:t xml:space="preserve">належить до переліку </w:t>
      </w:r>
      <w:r w:rsidR="005A1EA3" w:rsidRPr="003B2A55">
        <w:rPr>
          <w:szCs w:val="28"/>
          <w:lang w:val="uk-UA"/>
        </w:rPr>
        <w:t>обов‘язкових</w:t>
      </w:r>
      <w:r w:rsidRPr="003B2A55">
        <w:rPr>
          <w:szCs w:val="28"/>
          <w:lang w:val="uk-UA"/>
        </w:rPr>
        <w:t xml:space="preserve"> дисциплін</w:t>
      </w:r>
      <w:r w:rsidRPr="003B2A55">
        <w:rPr>
          <w:lang w:val="uk-UA"/>
        </w:rPr>
        <w:t xml:space="preserve"> для студентів </w:t>
      </w:r>
      <w:r w:rsidR="005A1EA3" w:rsidRPr="003B2A55">
        <w:rPr>
          <w:szCs w:val="28"/>
          <w:lang w:val="uk-UA"/>
        </w:rPr>
        <w:t>першого</w:t>
      </w:r>
      <w:r w:rsidRPr="003B2A55">
        <w:rPr>
          <w:szCs w:val="28"/>
          <w:lang w:val="uk-UA"/>
        </w:rPr>
        <w:t xml:space="preserve"> року</w:t>
      </w:r>
      <w:r w:rsidRPr="003B2A55">
        <w:rPr>
          <w:lang w:val="uk-UA"/>
        </w:rPr>
        <w:t xml:space="preserve"> навчання </w:t>
      </w:r>
      <w:r w:rsidR="005A1EA3" w:rsidRPr="003B2A55">
        <w:rPr>
          <w:lang w:val="uk-UA"/>
        </w:rPr>
        <w:t xml:space="preserve">магістратури </w:t>
      </w:r>
      <w:r w:rsidRPr="003B2A55">
        <w:rPr>
          <w:lang w:val="uk-UA"/>
        </w:rPr>
        <w:t>факультету соціології і є складовою освітньо-професійної програми підготовки фахівців за освітньо-кваліфікаційним рівнем «</w:t>
      </w:r>
      <w:r w:rsidR="005A1EA3" w:rsidRPr="003B2A55">
        <w:rPr>
          <w:lang w:val="uk-UA"/>
        </w:rPr>
        <w:t>магістр</w:t>
      </w:r>
      <w:r w:rsidRPr="003B2A55">
        <w:rPr>
          <w:lang w:val="uk-UA"/>
        </w:rPr>
        <w:t>»</w:t>
      </w:r>
      <w:r w:rsidR="005A1EA3" w:rsidRPr="003B2A55">
        <w:rPr>
          <w:szCs w:val="28"/>
          <w:lang w:val="uk-UA"/>
        </w:rPr>
        <w:t xml:space="preserve">. </w:t>
      </w:r>
      <w:r w:rsidRPr="003B2A55">
        <w:rPr>
          <w:szCs w:val="28"/>
          <w:lang w:val="uk-UA"/>
        </w:rPr>
        <w:t>Зміст дисципліни та методи її викладання спрямовано на формування навичок і вмінь розв’язувати комунікативні завдання будь якого ступеня складності, що дозволить поєднати знання з фаху та навички й уміння у сфері академічних і професійних інтересів. У запропонованих змістових частинах навчальної дисципліни навчальний матеріал практичних занять адаптовано до студентської аудиторії освітньої програми «соціологія» спеціальностей «</w:t>
      </w:r>
      <w:r w:rsidR="005A1EA3" w:rsidRPr="003B2A55">
        <w:rPr>
          <w:szCs w:val="28"/>
          <w:lang w:val="uk-UA"/>
        </w:rPr>
        <w:t>соціологія»</w:t>
      </w:r>
      <w:r w:rsidRPr="003B2A55">
        <w:rPr>
          <w:szCs w:val="28"/>
          <w:lang w:val="uk-UA"/>
        </w:rPr>
        <w:t xml:space="preserve"> </w:t>
      </w:r>
      <w:r w:rsidR="005A1EA3" w:rsidRPr="003B2A55">
        <w:rPr>
          <w:szCs w:val="28"/>
          <w:lang w:val="uk-UA"/>
        </w:rPr>
        <w:t xml:space="preserve">та </w:t>
      </w:r>
      <w:r w:rsidRPr="003B2A55">
        <w:rPr>
          <w:szCs w:val="28"/>
          <w:lang w:val="uk-UA"/>
        </w:rPr>
        <w:t>«соціальні технології»</w:t>
      </w:r>
      <w:r w:rsidR="00263BEF" w:rsidRPr="003B2A55">
        <w:rPr>
          <w:szCs w:val="28"/>
          <w:lang w:val="uk-UA"/>
        </w:rPr>
        <w:t>,</w:t>
      </w:r>
      <w:r w:rsidRPr="003B2A55">
        <w:rPr>
          <w:szCs w:val="28"/>
          <w:lang w:val="uk-UA"/>
        </w:rPr>
        <w:t xml:space="preserve"> погоджено з навчальною частиною факультету соціології. </w:t>
      </w:r>
    </w:p>
    <w:p w:rsidR="005A1EA3" w:rsidRPr="003B2A55" w:rsidRDefault="00172975" w:rsidP="005A1EA3">
      <w:pPr>
        <w:pStyle w:val="a8"/>
        <w:ind w:firstLine="567"/>
        <w:rPr>
          <w:sz w:val="24"/>
          <w:szCs w:val="24"/>
          <w:lang w:val="uk-UA" w:eastAsia="ru-RU"/>
        </w:rPr>
      </w:pPr>
      <w:r w:rsidRPr="003B2A55">
        <w:rPr>
          <w:b/>
          <w:sz w:val="24"/>
          <w:szCs w:val="24"/>
          <w:lang w:val="uk-UA"/>
        </w:rPr>
        <w:t xml:space="preserve">4. Завдання курсу </w:t>
      </w:r>
      <w:r w:rsidR="005A1EA3" w:rsidRPr="003B2A55">
        <w:rPr>
          <w:sz w:val="24"/>
          <w:szCs w:val="24"/>
          <w:lang w:val="uk-UA"/>
        </w:rPr>
        <w:t>«Написання наукових текстів»</w:t>
      </w:r>
      <w:r w:rsidRPr="003B2A55">
        <w:rPr>
          <w:sz w:val="24"/>
          <w:szCs w:val="24"/>
          <w:lang w:val="uk-UA"/>
        </w:rPr>
        <w:t>:</w:t>
      </w:r>
      <w:r w:rsidR="005A1EA3" w:rsidRPr="003B2A55">
        <w:rPr>
          <w:sz w:val="24"/>
          <w:szCs w:val="24"/>
          <w:lang w:val="uk-UA"/>
        </w:rPr>
        <w:t xml:space="preserve"> формування вмінь ідентифікувати та створювати англійською мовою зразки всіх видів академічного письма за фаховою тематикою (а саме, наукові статті, тези доповідей, анотації, авторські анотації та резюме тощо), а також розвиток умінь ситуативно-орієнтованого спілкування (як наприклад участь у науковій конференції чи дискусії, ділове та наукове листування), що передбачає володіння стилістичними, лексичними і граматичними закономірностями даного виду наукової діяльності; навчання студентів обирати відповідні мовні засоби комунікації залежно від дискурсу. </w:t>
      </w:r>
    </w:p>
    <w:p w:rsidR="00172975" w:rsidRPr="003B2A55" w:rsidRDefault="00172975" w:rsidP="00172975">
      <w:pPr>
        <w:ind w:firstLine="567"/>
        <w:jc w:val="both"/>
        <w:rPr>
          <w:lang w:val="uk-UA"/>
        </w:rPr>
      </w:pPr>
    </w:p>
    <w:p w:rsidR="003B2A55" w:rsidRPr="003B2A55" w:rsidRDefault="003B2A55" w:rsidP="003B2A55">
      <w:pPr>
        <w:spacing w:before="120"/>
        <w:jc w:val="both"/>
        <w:rPr>
          <w:lang w:val="uk-UA"/>
        </w:rPr>
      </w:pPr>
      <w:r w:rsidRPr="003B2A55">
        <w:rPr>
          <w:lang w:val="uk-UA"/>
        </w:rPr>
        <w:t>Це спрямовано на формування наступних компетентностей:</w:t>
      </w:r>
    </w:p>
    <w:p w:rsidR="003B2A55" w:rsidRPr="003B2A55" w:rsidRDefault="003B2A55" w:rsidP="003B2A55">
      <w:pPr>
        <w:pStyle w:val="a8"/>
        <w:numPr>
          <w:ilvl w:val="0"/>
          <w:numId w:val="6"/>
        </w:numPr>
        <w:rPr>
          <w:sz w:val="24"/>
          <w:szCs w:val="24"/>
          <w:lang w:val="uk-UA"/>
        </w:rPr>
      </w:pPr>
      <w:r w:rsidRPr="003B2A55">
        <w:rPr>
          <w:sz w:val="24"/>
          <w:szCs w:val="24"/>
          <w:lang w:val="uk-UA"/>
        </w:rPr>
        <w:t>Здатність працювати в міжнародному контексті, зокрема читати професійну літературу, писати й спілкуватися англійською або іншими іноземними мовами</w:t>
      </w:r>
      <w:r w:rsidRPr="003B2A55">
        <w:rPr>
          <w:sz w:val="24"/>
          <w:szCs w:val="24"/>
          <w:lang w:val="uk-UA"/>
        </w:rPr>
        <w:t xml:space="preserve"> (зк4)</w:t>
      </w:r>
    </w:p>
    <w:p w:rsidR="003B2A55" w:rsidRPr="003B2A55" w:rsidRDefault="003B2A55" w:rsidP="003B2A55">
      <w:pPr>
        <w:pStyle w:val="a8"/>
        <w:numPr>
          <w:ilvl w:val="0"/>
          <w:numId w:val="6"/>
        </w:numPr>
        <w:rPr>
          <w:sz w:val="24"/>
          <w:szCs w:val="24"/>
          <w:lang w:val="uk-UA"/>
        </w:rPr>
      </w:pPr>
      <w:r w:rsidRPr="003B2A55">
        <w:rPr>
          <w:sz w:val="24"/>
          <w:szCs w:val="24"/>
          <w:lang w:val="uk-UA"/>
        </w:rPr>
        <w:t>Здатність до пошуку, обробки й аналізу інформації з різних джерел (</w:t>
      </w:r>
      <w:r w:rsidRPr="003B2A55">
        <w:rPr>
          <w:sz w:val="24"/>
          <w:szCs w:val="24"/>
          <w:lang w:val="uk-UA"/>
        </w:rPr>
        <w:t>зк</w:t>
      </w:r>
      <w:r w:rsidRPr="003B2A55">
        <w:rPr>
          <w:sz w:val="24"/>
          <w:szCs w:val="24"/>
          <w:lang w:val="uk-UA"/>
        </w:rPr>
        <w:t>11)</w:t>
      </w:r>
    </w:p>
    <w:p w:rsidR="003B2A55" w:rsidRPr="003B2A55" w:rsidRDefault="003B2A55" w:rsidP="003B2A55">
      <w:pPr>
        <w:pStyle w:val="a8"/>
        <w:numPr>
          <w:ilvl w:val="0"/>
          <w:numId w:val="6"/>
        </w:numPr>
        <w:rPr>
          <w:sz w:val="24"/>
          <w:szCs w:val="24"/>
          <w:lang w:val="uk-UA"/>
        </w:rPr>
      </w:pPr>
      <w:r w:rsidRPr="003B2A55">
        <w:rPr>
          <w:sz w:val="24"/>
          <w:szCs w:val="24"/>
          <w:lang w:val="uk-UA"/>
        </w:rPr>
        <w:t>Вміння професійно готувати усі види звітних документів за результатами соціологічних досліджень та наукові публікації</w:t>
      </w:r>
      <w:r w:rsidRPr="003B2A55">
        <w:rPr>
          <w:sz w:val="24"/>
          <w:szCs w:val="24"/>
          <w:lang w:val="uk-UA"/>
        </w:rPr>
        <w:t xml:space="preserve"> (фк17)</w:t>
      </w:r>
    </w:p>
    <w:p w:rsidR="00172975" w:rsidRPr="003B2A55" w:rsidRDefault="00172975" w:rsidP="00172975">
      <w:pPr>
        <w:jc w:val="both"/>
        <w:rPr>
          <w:szCs w:val="28"/>
          <w:lang w:val="uk-UA"/>
        </w:rPr>
      </w:pPr>
    </w:p>
    <w:p w:rsidR="00172975" w:rsidRPr="003B2A55" w:rsidRDefault="00172975" w:rsidP="00172975">
      <w:pPr>
        <w:jc w:val="both"/>
        <w:rPr>
          <w:b/>
          <w:szCs w:val="28"/>
          <w:lang w:val="uk-UA"/>
        </w:rPr>
      </w:pPr>
      <w:r w:rsidRPr="003B2A55">
        <w:rPr>
          <w:b/>
          <w:szCs w:val="28"/>
          <w:lang w:val="uk-UA"/>
        </w:rPr>
        <w:lastRenderedPageBreak/>
        <w:t>5. Результати навчання за дисципліною</w:t>
      </w:r>
    </w:p>
    <w:p w:rsidR="00172975" w:rsidRPr="003B2A55" w:rsidRDefault="00172975" w:rsidP="00172975">
      <w:pPr>
        <w:jc w:val="both"/>
        <w:rPr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2976"/>
        <w:gridCol w:w="2127"/>
        <w:gridCol w:w="708"/>
      </w:tblGrid>
      <w:tr w:rsidR="00172975" w:rsidRPr="003B2A55" w:rsidTr="000839D5">
        <w:trPr>
          <w:trHeight w:val="315"/>
        </w:trPr>
        <w:tc>
          <w:tcPr>
            <w:tcW w:w="675" w:type="dxa"/>
          </w:tcPr>
          <w:p w:rsidR="00172975" w:rsidRPr="003B2A55" w:rsidRDefault="00172975" w:rsidP="000839D5">
            <w:pPr>
              <w:tabs>
                <w:tab w:val="left" w:pos="0"/>
              </w:tabs>
              <w:ind w:right="-111"/>
              <w:jc w:val="center"/>
              <w:rPr>
                <w:b/>
                <w:sz w:val="20"/>
                <w:szCs w:val="20"/>
                <w:lang w:val="uk-UA"/>
              </w:rPr>
            </w:pPr>
            <w:r w:rsidRPr="003B2A55">
              <w:rPr>
                <w:b/>
                <w:i/>
                <w:sz w:val="20"/>
                <w:szCs w:val="20"/>
                <w:lang w:val="uk-UA"/>
              </w:rPr>
              <w:t>Код</w:t>
            </w:r>
          </w:p>
        </w:tc>
        <w:tc>
          <w:tcPr>
            <w:tcW w:w="3261" w:type="dxa"/>
          </w:tcPr>
          <w:p w:rsidR="00172975" w:rsidRPr="003B2A55" w:rsidRDefault="00172975" w:rsidP="000839D5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3B2A55">
              <w:rPr>
                <w:b/>
                <w:sz w:val="20"/>
                <w:szCs w:val="20"/>
                <w:lang w:val="uk-UA"/>
              </w:rPr>
              <w:t>Результат навчання (1. знати; 2. вміти; 3. комунікація; 4. автономність та відповідальність)</w:t>
            </w:r>
          </w:p>
        </w:tc>
        <w:tc>
          <w:tcPr>
            <w:tcW w:w="2976" w:type="dxa"/>
          </w:tcPr>
          <w:p w:rsidR="00172975" w:rsidRPr="003B2A55" w:rsidRDefault="00172975" w:rsidP="000839D5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3B2A55">
              <w:rPr>
                <w:b/>
                <w:sz w:val="20"/>
                <w:szCs w:val="20"/>
                <w:lang w:val="uk-UA"/>
              </w:rPr>
              <w:t>Форми (та/або методи і технології) викладання і навчання</w:t>
            </w:r>
          </w:p>
        </w:tc>
        <w:tc>
          <w:tcPr>
            <w:tcW w:w="2127" w:type="dxa"/>
          </w:tcPr>
          <w:p w:rsidR="00172975" w:rsidRPr="003B2A55" w:rsidRDefault="00172975" w:rsidP="000839D5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3B2A55">
              <w:rPr>
                <w:b/>
                <w:sz w:val="20"/>
                <w:szCs w:val="20"/>
                <w:lang w:val="uk-UA"/>
              </w:rPr>
              <w:t>Форми і методи оцінювання та пороговий критерій оцінювання</w:t>
            </w:r>
          </w:p>
          <w:p w:rsidR="00172975" w:rsidRPr="003B2A55" w:rsidRDefault="00172975" w:rsidP="000839D5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3B2A55">
              <w:rPr>
                <w:b/>
                <w:sz w:val="20"/>
                <w:szCs w:val="20"/>
                <w:lang w:val="uk-UA"/>
              </w:rPr>
              <w:t xml:space="preserve"> (за необхідності)</w:t>
            </w:r>
          </w:p>
        </w:tc>
        <w:tc>
          <w:tcPr>
            <w:tcW w:w="708" w:type="dxa"/>
          </w:tcPr>
          <w:p w:rsidR="00172975" w:rsidRPr="003B2A55" w:rsidRDefault="00172975" w:rsidP="000839D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  <w:lang w:val="uk-UA"/>
              </w:rPr>
            </w:pPr>
            <w:r w:rsidRPr="003B2A55">
              <w:rPr>
                <w:b/>
                <w:sz w:val="16"/>
                <w:szCs w:val="16"/>
                <w:lang w:val="uk-UA"/>
              </w:rPr>
              <w:t>Відсо-ток у підсумковій оцінці з дисци-пліни</w:t>
            </w:r>
          </w:p>
        </w:tc>
      </w:tr>
      <w:tr w:rsidR="00172975" w:rsidRPr="003B2A55" w:rsidTr="000839D5">
        <w:tc>
          <w:tcPr>
            <w:tcW w:w="675" w:type="dxa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1.1</w:t>
            </w:r>
          </w:p>
        </w:tc>
        <w:tc>
          <w:tcPr>
            <w:tcW w:w="3261" w:type="dxa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rPr>
                <w:lang w:val="uk-UA"/>
              </w:rPr>
            </w:pPr>
            <w:r w:rsidRPr="003B2A55">
              <w:rPr>
                <w:lang w:val="uk-UA"/>
              </w:rPr>
              <w:t>лексичний мінімум для отримання, продукування й обміну фаховою інформацією з теми;   загальні правила цитування та посилання на джерела з фаху; основні правила</w:t>
            </w:r>
            <w:r w:rsidR="002F4A69" w:rsidRPr="003B2A55">
              <w:rPr>
                <w:lang w:val="uk-UA"/>
              </w:rPr>
              <w:t xml:space="preserve"> синтаксису академічного тексту;</w:t>
            </w:r>
          </w:p>
          <w:p w:rsidR="00172975" w:rsidRPr="003B2A55" w:rsidRDefault="002F4A69" w:rsidP="003B2A55">
            <w:pPr>
              <w:rPr>
                <w:lang w:val="uk-UA"/>
              </w:rPr>
            </w:pPr>
            <w:r w:rsidRPr="003B2A55">
              <w:rPr>
                <w:color w:val="1D1B11"/>
                <w:lang w:val="uk-UA"/>
              </w:rPr>
              <w:t xml:space="preserve">мовні форми, властиві для офіційних та розмовних регістрів професійного мовлення; </w:t>
            </w:r>
          </w:p>
        </w:tc>
        <w:tc>
          <w:tcPr>
            <w:tcW w:w="2976" w:type="dxa"/>
          </w:tcPr>
          <w:p w:rsidR="00172975" w:rsidRPr="003B2A55" w:rsidRDefault="00172975" w:rsidP="000839D5">
            <w:pPr>
              <w:spacing w:before="40" w:after="40"/>
              <w:ind w:left="33"/>
              <w:jc w:val="center"/>
              <w:rPr>
                <w:lang w:val="uk-UA"/>
              </w:rPr>
            </w:pPr>
          </w:p>
          <w:p w:rsidR="00D5431A" w:rsidRPr="003B2A55" w:rsidRDefault="00D5431A" w:rsidP="00D5431A">
            <w:pPr>
              <w:spacing w:before="40" w:after="40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 xml:space="preserve">практичні заняття, індивідуальна робота та робота в парах і малих групах, </w:t>
            </w:r>
            <w:r w:rsidRPr="003B2A55">
              <w:rPr>
                <w:color w:val="000000"/>
                <w:lang w:val="uk-UA" w:eastAsia="uk-UA"/>
              </w:rPr>
              <w:t xml:space="preserve"> презентації, вправи</w:t>
            </w:r>
          </w:p>
          <w:p w:rsidR="00172975" w:rsidRPr="003B2A55" w:rsidRDefault="00172975" w:rsidP="000839D5">
            <w:pPr>
              <w:spacing w:before="40" w:after="40"/>
              <w:ind w:left="33"/>
              <w:jc w:val="center"/>
              <w:rPr>
                <w:lang w:val="uk-UA"/>
              </w:rPr>
            </w:pPr>
          </w:p>
        </w:tc>
        <w:tc>
          <w:tcPr>
            <w:tcW w:w="2127" w:type="dxa"/>
            <w:vAlign w:val="center"/>
          </w:tcPr>
          <w:p w:rsidR="00172975" w:rsidRPr="003B2A55" w:rsidRDefault="00172975" w:rsidP="000839D5">
            <w:pPr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 xml:space="preserve">Мовленнєва діяльність: сприйняття на слух, читання, говоріння, письмо </w:t>
            </w:r>
          </w:p>
          <w:p w:rsidR="00172975" w:rsidRPr="003B2A55" w:rsidRDefault="00172975" w:rsidP="000839D5">
            <w:pPr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(max. – 5 / 3);</w:t>
            </w:r>
          </w:p>
          <w:p w:rsidR="00172975" w:rsidRPr="003B2A55" w:rsidRDefault="00172975" w:rsidP="003B2A55">
            <w:pPr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Завдання для самостійної роботи  студентів (max. – 5 / 3);</w:t>
            </w:r>
          </w:p>
        </w:tc>
        <w:tc>
          <w:tcPr>
            <w:tcW w:w="708" w:type="dxa"/>
            <w:vAlign w:val="center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10%</w:t>
            </w:r>
          </w:p>
        </w:tc>
      </w:tr>
      <w:tr w:rsidR="00172975" w:rsidRPr="003B2A55" w:rsidTr="000839D5">
        <w:tc>
          <w:tcPr>
            <w:tcW w:w="675" w:type="dxa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1.2</w:t>
            </w:r>
          </w:p>
        </w:tc>
        <w:tc>
          <w:tcPr>
            <w:tcW w:w="3261" w:type="dxa"/>
          </w:tcPr>
          <w:p w:rsidR="00172975" w:rsidRPr="003B2A55" w:rsidRDefault="00172975" w:rsidP="000839D5">
            <w:pPr>
              <w:rPr>
                <w:lang w:val="uk-UA"/>
              </w:rPr>
            </w:pPr>
            <w:r w:rsidRPr="003B2A55">
              <w:rPr>
                <w:lang w:val="uk-UA"/>
              </w:rPr>
              <w:t xml:space="preserve">різновиди лексичних одиниць фахових текстів; </w:t>
            </w:r>
          </w:p>
          <w:p w:rsidR="00172975" w:rsidRPr="003B2A55" w:rsidRDefault="00172975" w:rsidP="002F4A69">
            <w:pPr>
              <w:rPr>
                <w:lang w:val="uk-UA"/>
              </w:rPr>
            </w:pPr>
            <w:r w:rsidRPr="003B2A55">
              <w:rPr>
                <w:lang w:val="uk-UA"/>
              </w:rPr>
              <w:t>типи діаграм, види графіків; способи швидкого читання фахових текстів; структуру стислого переказу фахового тексту</w:t>
            </w:r>
            <w:r w:rsidR="002F4A69" w:rsidRPr="003B2A55">
              <w:rPr>
                <w:lang w:val="uk-UA"/>
              </w:rPr>
              <w:t>; способи швидкого та ефективного пошуку та обробки наукової інформації</w:t>
            </w:r>
          </w:p>
        </w:tc>
        <w:tc>
          <w:tcPr>
            <w:tcW w:w="2976" w:type="dxa"/>
          </w:tcPr>
          <w:p w:rsidR="00172975" w:rsidRPr="003B2A55" w:rsidRDefault="00172975" w:rsidP="000839D5">
            <w:pPr>
              <w:spacing w:before="40" w:after="40"/>
              <w:jc w:val="center"/>
              <w:rPr>
                <w:i/>
                <w:u w:val="single"/>
                <w:lang w:val="uk-UA"/>
              </w:rPr>
            </w:pPr>
          </w:p>
          <w:p w:rsidR="00D5431A" w:rsidRPr="003B2A55" w:rsidRDefault="00D5431A" w:rsidP="00D5431A">
            <w:pPr>
              <w:spacing w:before="40" w:after="40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 xml:space="preserve">практичні заняття, індивідуальна робота та робота в парах і малих групах, </w:t>
            </w:r>
            <w:r w:rsidRPr="003B2A55">
              <w:rPr>
                <w:color w:val="000000"/>
                <w:lang w:val="uk-UA" w:eastAsia="uk-UA"/>
              </w:rPr>
              <w:t xml:space="preserve"> презентації, вправи</w:t>
            </w:r>
          </w:p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rPr>
                <w:lang w:val="uk-UA"/>
              </w:rPr>
            </w:pPr>
          </w:p>
        </w:tc>
        <w:tc>
          <w:tcPr>
            <w:tcW w:w="2127" w:type="dxa"/>
            <w:vAlign w:val="center"/>
          </w:tcPr>
          <w:p w:rsidR="00172975" w:rsidRPr="003B2A55" w:rsidRDefault="00172975" w:rsidP="000839D5">
            <w:pPr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 xml:space="preserve">Мовленнєва діяльність: сприйняття на слух, читання, говоріння, письмо </w:t>
            </w:r>
          </w:p>
          <w:p w:rsidR="00172975" w:rsidRPr="003B2A55" w:rsidRDefault="00172975" w:rsidP="000839D5">
            <w:pPr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(max. – 5 / 3);</w:t>
            </w:r>
          </w:p>
          <w:p w:rsidR="00172975" w:rsidRPr="003B2A55" w:rsidRDefault="00172975" w:rsidP="003B2A55">
            <w:pPr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Завдання для самостійної роботи  студентів (max. – 5 / 3);</w:t>
            </w:r>
          </w:p>
        </w:tc>
        <w:tc>
          <w:tcPr>
            <w:tcW w:w="708" w:type="dxa"/>
            <w:vAlign w:val="center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10%</w:t>
            </w:r>
          </w:p>
        </w:tc>
      </w:tr>
      <w:tr w:rsidR="00172975" w:rsidRPr="003B2A55" w:rsidTr="000839D5">
        <w:tc>
          <w:tcPr>
            <w:tcW w:w="675" w:type="dxa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1.3</w:t>
            </w:r>
          </w:p>
        </w:tc>
        <w:tc>
          <w:tcPr>
            <w:tcW w:w="3261" w:type="dxa"/>
          </w:tcPr>
          <w:p w:rsidR="00172975" w:rsidRPr="003B2A55" w:rsidRDefault="00172975" w:rsidP="002F4A69">
            <w:pPr>
              <w:spacing w:before="40" w:after="40"/>
              <w:rPr>
                <w:lang w:val="uk-UA"/>
              </w:rPr>
            </w:pPr>
            <w:r w:rsidRPr="003B2A55">
              <w:rPr>
                <w:lang w:val="uk-UA"/>
              </w:rPr>
              <w:t xml:space="preserve">особливості термінології фахових текстів з </w:t>
            </w:r>
            <w:r w:rsidR="000839D5" w:rsidRPr="003B2A55">
              <w:rPr>
                <w:lang w:val="uk-UA"/>
              </w:rPr>
              <w:t>соціології</w:t>
            </w:r>
            <w:r w:rsidRPr="003B2A55">
              <w:rPr>
                <w:lang w:val="uk-UA"/>
              </w:rPr>
              <w:t>; загальні правила написання звіту;</w:t>
            </w:r>
            <w:r w:rsidR="000839D5" w:rsidRPr="003B2A55">
              <w:rPr>
                <w:lang w:val="uk-UA"/>
              </w:rPr>
              <w:t xml:space="preserve"> різні </w:t>
            </w:r>
            <w:r w:rsidR="002F4A69" w:rsidRPr="003B2A55">
              <w:rPr>
                <w:lang w:val="uk-UA"/>
              </w:rPr>
              <w:t>тип</w:t>
            </w:r>
            <w:r w:rsidR="000839D5" w:rsidRPr="003B2A55">
              <w:rPr>
                <w:lang w:val="uk-UA"/>
              </w:rPr>
              <w:t>и та</w:t>
            </w:r>
            <w:r w:rsidRPr="003B2A55">
              <w:rPr>
                <w:lang w:val="uk-UA"/>
              </w:rPr>
              <w:t xml:space="preserve">  структуру академічного фахового тексту</w:t>
            </w:r>
            <w:r w:rsidR="002F4A69" w:rsidRPr="003B2A55">
              <w:rPr>
                <w:lang w:val="uk-UA"/>
              </w:rPr>
              <w:t>;</w:t>
            </w:r>
            <w:r w:rsidRPr="003B2A55">
              <w:rPr>
                <w:lang w:val="uk-UA"/>
              </w:rPr>
              <w:t xml:space="preserve"> правила побудови різних видів графіків; </w:t>
            </w:r>
            <w:r w:rsidR="002F4A69" w:rsidRPr="003B2A55">
              <w:rPr>
                <w:color w:val="1D1B11"/>
                <w:sz w:val="26"/>
                <w:szCs w:val="26"/>
                <w:lang w:val="uk-UA"/>
              </w:rPr>
              <w:t>стилістичні дискурсивні особливості наукового тексту</w:t>
            </w:r>
          </w:p>
        </w:tc>
        <w:tc>
          <w:tcPr>
            <w:tcW w:w="2976" w:type="dxa"/>
          </w:tcPr>
          <w:p w:rsidR="00172975" w:rsidRPr="003B2A55" w:rsidRDefault="00172975" w:rsidP="000839D5">
            <w:pPr>
              <w:spacing w:before="40" w:after="40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 xml:space="preserve">практичні заняття, </w:t>
            </w:r>
            <w:r w:rsidR="000839D5" w:rsidRPr="003B2A55">
              <w:rPr>
                <w:lang w:val="uk-UA"/>
              </w:rPr>
              <w:t xml:space="preserve">індивідуальна робота та </w:t>
            </w:r>
            <w:r w:rsidRPr="003B2A55">
              <w:rPr>
                <w:lang w:val="uk-UA"/>
              </w:rPr>
              <w:t xml:space="preserve">робота в парах і малих групах, </w:t>
            </w:r>
            <w:r w:rsidRPr="003B2A55">
              <w:rPr>
                <w:color w:val="000000"/>
                <w:lang w:val="uk-UA" w:eastAsia="uk-UA"/>
              </w:rPr>
              <w:t xml:space="preserve"> презентації, вправи</w:t>
            </w:r>
          </w:p>
          <w:p w:rsidR="00172975" w:rsidRPr="003B2A55" w:rsidRDefault="00172975" w:rsidP="000839D5">
            <w:pPr>
              <w:spacing w:before="40" w:after="40"/>
              <w:jc w:val="center"/>
              <w:rPr>
                <w:i/>
                <w:lang w:val="uk-UA"/>
              </w:rPr>
            </w:pPr>
          </w:p>
        </w:tc>
        <w:tc>
          <w:tcPr>
            <w:tcW w:w="2127" w:type="dxa"/>
            <w:vAlign w:val="center"/>
          </w:tcPr>
          <w:p w:rsidR="00172975" w:rsidRPr="003B2A55" w:rsidRDefault="00172975" w:rsidP="000839D5">
            <w:pPr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 xml:space="preserve">Мовленнєва діяльність: сприйняття на слух, читання, говоріння, письмо </w:t>
            </w:r>
          </w:p>
          <w:p w:rsidR="00172975" w:rsidRPr="003B2A55" w:rsidRDefault="00172975" w:rsidP="000839D5">
            <w:pPr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(max. – 5 / 3);</w:t>
            </w:r>
          </w:p>
          <w:p w:rsidR="00172975" w:rsidRPr="003B2A55" w:rsidRDefault="00172975" w:rsidP="000839D5">
            <w:pPr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Завдання для самостійної роботи  студентів (max. – 5 / 3);</w:t>
            </w:r>
          </w:p>
          <w:p w:rsidR="00172975" w:rsidRPr="003B2A55" w:rsidRDefault="00172975" w:rsidP="000839D5">
            <w:pPr>
              <w:spacing w:before="40" w:after="40" w:line="216" w:lineRule="auto"/>
              <w:ind w:right="-108"/>
              <w:rPr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10%</w:t>
            </w:r>
          </w:p>
        </w:tc>
      </w:tr>
      <w:tr w:rsidR="00172975" w:rsidRPr="003B2A55" w:rsidTr="000839D5">
        <w:tc>
          <w:tcPr>
            <w:tcW w:w="675" w:type="dxa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1.4</w:t>
            </w:r>
          </w:p>
        </w:tc>
        <w:tc>
          <w:tcPr>
            <w:tcW w:w="3261" w:type="dxa"/>
          </w:tcPr>
          <w:p w:rsidR="002F4A69" w:rsidRPr="003B2A55" w:rsidRDefault="002F4A69" w:rsidP="002F4A69">
            <w:pPr>
              <w:jc w:val="both"/>
              <w:rPr>
                <w:color w:val="1D1B11"/>
                <w:lang w:val="uk-UA"/>
              </w:rPr>
            </w:pPr>
            <w:r w:rsidRPr="003B2A55">
              <w:rPr>
                <w:lang w:val="uk-UA"/>
              </w:rPr>
              <w:t xml:space="preserve"> </w:t>
            </w:r>
            <w:r w:rsidRPr="003B2A55">
              <w:rPr>
                <w:color w:val="1D1B11"/>
                <w:lang w:val="uk-UA"/>
              </w:rPr>
              <w:t>методи написання структурованої наукової роботи;</w:t>
            </w:r>
          </w:p>
          <w:p w:rsidR="00172975" w:rsidRPr="003B2A55" w:rsidRDefault="00172975" w:rsidP="000839D5">
            <w:pPr>
              <w:spacing w:before="40" w:after="40"/>
              <w:rPr>
                <w:lang w:val="uk-UA"/>
              </w:rPr>
            </w:pPr>
            <w:r w:rsidRPr="003B2A55">
              <w:rPr>
                <w:lang w:val="uk-UA"/>
              </w:rPr>
              <w:t xml:space="preserve"> види  презентацій;  зразки мовлення для ведення дискусії з фахової проблеми; правила складання бібліографії;  основні </w:t>
            </w:r>
            <w:r w:rsidRPr="003B2A55">
              <w:rPr>
                <w:lang w:val="uk-UA"/>
              </w:rPr>
              <w:lastRenderedPageBreak/>
              <w:t xml:space="preserve">правила синтаксису наукового тексту </w:t>
            </w:r>
          </w:p>
        </w:tc>
        <w:tc>
          <w:tcPr>
            <w:tcW w:w="2976" w:type="dxa"/>
          </w:tcPr>
          <w:p w:rsidR="00D5431A" w:rsidRPr="003B2A55" w:rsidRDefault="00D5431A" w:rsidP="00D5431A">
            <w:pPr>
              <w:spacing w:before="40" w:after="40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lastRenderedPageBreak/>
              <w:t xml:space="preserve">практичні заняття, індивідуальна робота та робота в парах і малих групах, </w:t>
            </w:r>
            <w:r w:rsidRPr="003B2A55">
              <w:rPr>
                <w:color w:val="000000"/>
                <w:lang w:val="uk-UA" w:eastAsia="uk-UA"/>
              </w:rPr>
              <w:t xml:space="preserve"> презентації, вправи</w:t>
            </w:r>
          </w:p>
          <w:p w:rsidR="00172975" w:rsidRPr="003B2A55" w:rsidRDefault="00172975" w:rsidP="000839D5">
            <w:pPr>
              <w:spacing w:before="40" w:after="40"/>
              <w:jc w:val="center"/>
              <w:rPr>
                <w:i/>
                <w:lang w:val="uk-UA"/>
              </w:rPr>
            </w:pPr>
          </w:p>
        </w:tc>
        <w:tc>
          <w:tcPr>
            <w:tcW w:w="2127" w:type="dxa"/>
            <w:vAlign w:val="center"/>
          </w:tcPr>
          <w:p w:rsidR="00172975" w:rsidRPr="003B2A55" w:rsidRDefault="00172975" w:rsidP="000839D5">
            <w:pPr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 xml:space="preserve">Мовленнєва діяльність: сприйняття на слух, читання, говоріння, письмо </w:t>
            </w:r>
          </w:p>
          <w:p w:rsidR="00172975" w:rsidRPr="003B2A55" w:rsidRDefault="00172975" w:rsidP="000839D5">
            <w:pPr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(max. – 5 / 3);</w:t>
            </w:r>
          </w:p>
          <w:p w:rsidR="00172975" w:rsidRPr="003B2A55" w:rsidRDefault="00172975" w:rsidP="000839D5">
            <w:pPr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 xml:space="preserve">Завдання для самостійної </w:t>
            </w:r>
            <w:r w:rsidRPr="003B2A55">
              <w:rPr>
                <w:lang w:val="uk-UA"/>
              </w:rPr>
              <w:lastRenderedPageBreak/>
              <w:t>роботи  студентів (max. – 5 / 3);</w:t>
            </w:r>
          </w:p>
          <w:p w:rsidR="00172975" w:rsidRPr="003B2A55" w:rsidRDefault="00172975" w:rsidP="000839D5">
            <w:pPr>
              <w:spacing w:before="40" w:after="40" w:line="216" w:lineRule="auto"/>
              <w:ind w:left="34" w:right="-108"/>
              <w:rPr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lastRenderedPageBreak/>
              <w:t>10%</w:t>
            </w:r>
          </w:p>
        </w:tc>
      </w:tr>
      <w:tr w:rsidR="00172975" w:rsidRPr="003B2A55" w:rsidTr="000839D5">
        <w:trPr>
          <w:trHeight w:val="70"/>
        </w:trPr>
        <w:tc>
          <w:tcPr>
            <w:tcW w:w="675" w:type="dxa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lastRenderedPageBreak/>
              <w:t>2.1</w:t>
            </w:r>
          </w:p>
        </w:tc>
        <w:tc>
          <w:tcPr>
            <w:tcW w:w="3261" w:type="dxa"/>
          </w:tcPr>
          <w:p w:rsidR="00C04884" w:rsidRPr="003B2A55" w:rsidRDefault="00C04884" w:rsidP="00C04884">
            <w:pPr>
              <w:jc w:val="both"/>
              <w:rPr>
                <w:lang w:val="uk-UA" w:eastAsia="uk-UA"/>
              </w:rPr>
            </w:pPr>
            <w:r w:rsidRPr="003B2A55">
              <w:rPr>
                <w:lang w:val="uk-UA"/>
              </w:rPr>
              <w:t>здійснювати комунікацію в письмовій (писемне мовлення і писемне спілкування) і усній формах (говоріння) умежах фахової тематики;</w:t>
            </w:r>
          </w:p>
          <w:p w:rsidR="00172975" w:rsidRPr="003B2A55" w:rsidRDefault="00172975" w:rsidP="00C04884">
            <w:pPr>
              <w:jc w:val="both"/>
              <w:rPr>
                <w:lang w:val="uk-UA" w:eastAsia="uk-UA"/>
              </w:rPr>
            </w:pPr>
            <w:r w:rsidRPr="003B2A55">
              <w:rPr>
                <w:lang w:val="uk-UA"/>
              </w:rPr>
              <w:t xml:space="preserve"> правильно застосовувати граматичні структури, які притаманні текстам  з фаху;  розуміти необхідну інформацію в іншомовних друкованих та електронних джерелах   соціологічної тематики;</w:t>
            </w:r>
          </w:p>
          <w:p w:rsidR="00C04884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rPr>
                <w:color w:val="000000"/>
                <w:shd w:val="clear" w:color="auto" w:fill="FFFFFF"/>
                <w:lang w:val="uk-UA"/>
              </w:rPr>
            </w:pPr>
            <w:r w:rsidRPr="003B2A55">
              <w:rPr>
                <w:color w:val="000000"/>
                <w:shd w:val="clear" w:color="auto" w:fill="FFFFFF"/>
                <w:lang w:val="uk-UA"/>
              </w:rPr>
              <w:t xml:space="preserve">читати автентичні тексти за фахом із різною цільовою настановою;     </w:t>
            </w:r>
          </w:p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rPr>
                <w:color w:val="000000"/>
                <w:shd w:val="clear" w:color="auto" w:fill="FFFFFF"/>
                <w:lang w:val="uk-UA"/>
              </w:rPr>
            </w:pPr>
            <w:r w:rsidRPr="003B2A55">
              <w:rPr>
                <w:color w:val="000000"/>
                <w:shd w:val="clear" w:color="auto" w:fill="FFFFFF"/>
                <w:lang w:val="uk-UA"/>
              </w:rPr>
              <w:t>висловлювати свою точку зору з фахової проблеми, наводячи аргументи «за» і «проти»</w:t>
            </w:r>
          </w:p>
          <w:p w:rsidR="000839D5" w:rsidRPr="003B2A55" w:rsidRDefault="000839D5" w:rsidP="000839D5">
            <w:pPr>
              <w:tabs>
                <w:tab w:val="left" w:pos="0"/>
              </w:tabs>
              <w:spacing w:before="40" w:after="40" w:line="216" w:lineRule="auto"/>
              <w:rPr>
                <w:lang w:val="uk-UA"/>
              </w:rPr>
            </w:pPr>
          </w:p>
        </w:tc>
        <w:tc>
          <w:tcPr>
            <w:tcW w:w="2976" w:type="dxa"/>
            <w:vAlign w:val="center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i/>
                <w:lang w:val="uk-UA"/>
              </w:rPr>
            </w:pPr>
            <w:r w:rsidRPr="003B2A55">
              <w:rPr>
                <w:lang w:val="uk-UA"/>
              </w:rPr>
              <w:t>Самостійна робота</w:t>
            </w:r>
          </w:p>
        </w:tc>
        <w:tc>
          <w:tcPr>
            <w:tcW w:w="2127" w:type="dxa"/>
            <w:vAlign w:val="center"/>
          </w:tcPr>
          <w:p w:rsidR="00172975" w:rsidRPr="003B2A55" w:rsidRDefault="00172975" w:rsidP="000839D5">
            <w:pPr>
              <w:spacing w:before="40" w:after="40" w:line="216" w:lineRule="auto"/>
              <w:ind w:left="34" w:right="-108"/>
              <w:rPr>
                <w:lang w:val="uk-UA"/>
              </w:rPr>
            </w:pPr>
            <w:r w:rsidRPr="003B2A55">
              <w:rPr>
                <w:lang w:val="uk-UA"/>
              </w:rPr>
              <w:t>Конспекти фахових статей;</w:t>
            </w:r>
          </w:p>
          <w:p w:rsidR="00172975" w:rsidRPr="003B2A55" w:rsidRDefault="00172975" w:rsidP="000839D5">
            <w:pPr>
              <w:spacing w:before="40" w:after="40" w:line="216" w:lineRule="auto"/>
              <w:ind w:left="34" w:right="-108"/>
              <w:rPr>
                <w:lang w:val="uk-UA"/>
              </w:rPr>
            </w:pPr>
            <w:r w:rsidRPr="003B2A55">
              <w:rPr>
                <w:lang w:val="uk-UA"/>
              </w:rPr>
              <w:t>звіт про пошукову роботу;</w:t>
            </w:r>
          </w:p>
          <w:p w:rsidR="00172975" w:rsidRPr="003B2A55" w:rsidRDefault="00172975" w:rsidP="000839D5">
            <w:pPr>
              <w:spacing w:before="40" w:after="40" w:line="216" w:lineRule="auto"/>
              <w:ind w:left="34" w:right="-108"/>
              <w:rPr>
                <w:lang w:val="uk-UA"/>
              </w:rPr>
            </w:pPr>
            <w:r w:rsidRPr="003B2A55">
              <w:rPr>
                <w:lang w:val="uk-UA"/>
              </w:rPr>
              <w:t>завдання для самостійної роботи;</w:t>
            </w:r>
          </w:p>
          <w:p w:rsidR="00172975" w:rsidRPr="003B2A55" w:rsidRDefault="00172975" w:rsidP="000839D5">
            <w:pPr>
              <w:spacing w:before="40" w:after="40" w:line="216" w:lineRule="auto"/>
              <w:ind w:right="-108"/>
              <w:rPr>
                <w:lang w:val="uk-UA"/>
              </w:rPr>
            </w:pPr>
            <w:r w:rsidRPr="003B2A55">
              <w:rPr>
                <w:lang w:val="uk-UA"/>
              </w:rPr>
              <w:t>самооцінювання</w:t>
            </w:r>
          </w:p>
        </w:tc>
        <w:tc>
          <w:tcPr>
            <w:tcW w:w="708" w:type="dxa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10%</w:t>
            </w:r>
          </w:p>
        </w:tc>
      </w:tr>
      <w:tr w:rsidR="00172975" w:rsidRPr="003B2A55" w:rsidTr="000839D5">
        <w:trPr>
          <w:trHeight w:val="70"/>
        </w:trPr>
        <w:tc>
          <w:tcPr>
            <w:tcW w:w="675" w:type="dxa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2.2</w:t>
            </w:r>
          </w:p>
        </w:tc>
        <w:tc>
          <w:tcPr>
            <w:tcW w:w="3261" w:type="dxa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rPr>
                <w:lang w:val="uk-UA"/>
              </w:rPr>
            </w:pPr>
            <w:r w:rsidRPr="003B2A55">
              <w:rPr>
                <w:lang w:val="uk-UA"/>
              </w:rPr>
              <w:t>використовувати граматичні структури</w:t>
            </w:r>
            <w:r w:rsidR="000839D5" w:rsidRPr="003B2A55">
              <w:rPr>
                <w:lang w:val="uk-UA"/>
              </w:rPr>
              <w:t>, притаманні</w:t>
            </w:r>
            <w:r w:rsidRPr="003B2A55">
              <w:rPr>
                <w:lang w:val="uk-UA"/>
              </w:rPr>
              <w:t xml:space="preserve"> академічному стилю;</w:t>
            </w:r>
          </w:p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rPr>
                <w:color w:val="000000"/>
                <w:shd w:val="clear" w:color="auto" w:fill="FFFFFF"/>
                <w:lang w:val="uk-UA"/>
              </w:rPr>
            </w:pPr>
            <w:r w:rsidRPr="003B2A55">
              <w:rPr>
                <w:lang w:val="uk-UA"/>
              </w:rPr>
              <w:t xml:space="preserve">презентувати отриману інформацію з використанням схем, таблиць, графіків, діаграм; </w:t>
            </w:r>
            <w:r w:rsidR="00C04884" w:rsidRPr="003B2A55">
              <w:rPr>
                <w:color w:val="000000"/>
                <w:shd w:val="clear" w:color="auto" w:fill="FFFFFF"/>
                <w:lang w:val="uk-UA"/>
              </w:rPr>
              <w:t xml:space="preserve">читати та розуміти </w:t>
            </w:r>
            <w:r w:rsidRPr="003B2A55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="000839D5" w:rsidRPr="003B2A55">
              <w:rPr>
                <w:color w:val="000000"/>
                <w:shd w:val="clear" w:color="auto" w:fill="FFFFFF"/>
                <w:lang w:val="uk-UA"/>
              </w:rPr>
              <w:t>головні думки тексту за фахом</w:t>
            </w:r>
            <w:r w:rsidRPr="003B2A55">
              <w:rPr>
                <w:color w:val="000000"/>
                <w:shd w:val="clear" w:color="auto" w:fill="FFFFFF"/>
                <w:lang w:val="uk-UA"/>
              </w:rPr>
              <w:t>;</w:t>
            </w:r>
          </w:p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rPr>
                <w:lang w:val="uk-UA"/>
              </w:rPr>
            </w:pPr>
            <w:r w:rsidRPr="003B2A55">
              <w:rPr>
                <w:lang w:val="uk-UA"/>
              </w:rPr>
              <w:t>брати участь  в обговорюваннях та дискусіях</w:t>
            </w:r>
          </w:p>
        </w:tc>
        <w:tc>
          <w:tcPr>
            <w:tcW w:w="2976" w:type="dxa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</w:p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</w:p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</w:p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Самостійна робота</w:t>
            </w:r>
          </w:p>
        </w:tc>
        <w:tc>
          <w:tcPr>
            <w:tcW w:w="2127" w:type="dxa"/>
          </w:tcPr>
          <w:p w:rsidR="00172975" w:rsidRPr="003B2A55" w:rsidRDefault="00172975" w:rsidP="000839D5">
            <w:pPr>
              <w:spacing w:before="40" w:after="40" w:line="216" w:lineRule="auto"/>
              <w:ind w:left="34" w:right="-108"/>
              <w:rPr>
                <w:lang w:val="uk-UA"/>
              </w:rPr>
            </w:pPr>
            <w:r w:rsidRPr="003B2A55">
              <w:rPr>
                <w:lang w:val="uk-UA"/>
              </w:rPr>
              <w:t>Конспекти фахових статей;</w:t>
            </w:r>
          </w:p>
          <w:p w:rsidR="00172975" w:rsidRPr="003B2A55" w:rsidRDefault="00172975" w:rsidP="000839D5">
            <w:pPr>
              <w:spacing w:before="40" w:after="40" w:line="216" w:lineRule="auto"/>
              <w:ind w:left="34" w:right="-108"/>
              <w:rPr>
                <w:lang w:val="uk-UA"/>
              </w:rPr>
            </w:pPr>
            <w:r w:rsidRPr="003B2A55">
              <w:rPr>
                <w:lang w:val="uk-UA"/>
              </w:rPr>
              <w:t>звіт про пошукову роботу;</w:t>
            </w:r>
          </w:p>
          <w:p w:rsidR="00172975" w:rsidRPr="003B2A55" w:rsidRDefault="00172975" w:rsidP="000839D5">
            <w:pPr>
              <w:spacing w:before="40" w:after="40" w:line="216" w:lineRule="auto"/>
              <w:ind w:left="34" w:right="-108"/>
              <w:rPr>
                <w:lang w:val="uk-UA"/>
              </w:rPr>
            </w:pPr>
            <w:r w:rsidRPr="003B2A55">
              <w:rPr>
                <w:lang w:val="uk-UA"/>
              </w:rPr>
              <w:t>завдання для самостійної роботи;</w:t>
            </w:r>
          </w:p>
          <w:p w:rsidR="00172975" w:rsidRPr="003B2A55" w:rsidRDefault="00172975" w:rsidP="000839D5">
            <w:pPr>
              <w:spacing w:before="40" w:after="40" w:line="216" w:lineRule="auto"/>
              <w:ind w:left="34" w:right="-108"/>
              <w:rPr>
                <w:lang w:val="uk-UA"/>
              </w:rPr>
            </w:pPr>
            <w:r w:rsidRPr="003B2A55">
              <w:rPr>
                <w:lang w:val="uk-UA"/>
              </w:rPr>
              <w:t>оцінювання проектної роботи;</w:t>
            </w:r>
          </w:p>
          <w:p w:rsidR="00172975" w:rsidRPr="003B2A55" w:rsidRDefault="00172975" w:rsidP="003B2A55">
            <w:pPr>
              <w:spacing w:before="40" w:after="40" w:line="216" w:lineRule="auto"/>
              <w:ind w:left="34" w:right="-108"/>
              <w:rPr>
                <w:lang w:val="uk-UA"/>
              </w:rPr>
            </w:pPr>
            <w:r w:rsidRPr="003B2A55">
              <w:rPr>
                <w:lang w:val="uk-UA"/>
              </w:rPr>
              <w:t>самооцінювання</w:t>
            </w:r>
          </w:p>
        </w:tc>
        <w:tc>
          <w:tcPr>
            <w:tcW w:w="708" w:type="dxa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10%</w:t>
            </w:r>
          </w:p>
        </w:tc>
      </w:tr>
      <w:tr w:rsidR="00172975" w:rsidRPr="003B2A55" w:rsidTr="000839D5">
        <w:trPr>
          <w:trHeight w:val="269"/>
        </w:trPr>
        <w:tc>
          <w:tcPr>
            <w:tcW w:w="675" w:type="dxa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2.3</w:t>
            </w:r>
          </w:p>
        </w:tc>
        <w:tc>
          <w:tcPr>
            <w:tcW w:w="3261" w:type="dxa"/>
          </w:tcPr>
          <w:p w:rsidR="00172975" w:rsidRPr="003B2A55" w:rsidRDefault="00172975" w:rsidP="00C04884">
            <w:pPr>
              <w:tabs>
                <w:tab w:val="left" w:pos="0"/>
              </w:tabs>
              <w:spacing w:before="40" w:after="40" w:line="216" w:lineRule="auto"/>
              <w:rPr>
                <w:lang w:val="uk-UA"/>
              </w:rPr>
            </w:pPr>
            <w:r w:rsidRPr="003B2A55">
              <w:rPr>
                <w:lang w:val="uk-UA"/>
              </w:rPr>
              <w:t xml:space="preserve"> знаходити  та розуміти необхідну інформацію в іншомовних друкованих та електронних джерелах  з психологічної тематики , застосовуючи відповідні пошукові методи та  термінологію; сприймати основні моменти дискусії (мова співрозмовника чітка нормативна); </w:t>
            </w:r>
            <w:r w:rsidRPr="003B2A55">
              <w:rPr>
                <w:color w:val="000000"/>
                <w:shd w:val="clear" w:color="auto" w:fill="FFFFFF"/>
                <w:lang w:val="uk-UA"/>
              </w:rPr>
              <w:t>вилучати необхідну інформацію та інтерпр</w:t>
            </w:r>
            <w:r w:rsidR="00C04884" w:rsidRPr="003B2A55">
              <w:rPr>
                <w:color w:val="000000"/>
                <w:shd w:val="clear" w:color="auto" w:fill="FFFFFF"/>
                <w:lang w:val="uk-UA"/>
              </w:rPr>
              <w:t xml:space="preserve">етувати її у відповідній </w:t>
            </w:r>
            <w:r w:rsidRPr="003B2A55">
              <w:rPr>
                <w:color w:val="000000"/>
                <w:shd w:val="clear" w:color="auto" w:fill="FFFFFF"/>
                <w:lang w:val="uk-UA"/>
              </w:rPr>
              <w:t xml:space="preserve"> письмовій аб</w:t>
            </w:r>
            <w:r w:rsidR="00C04884" w:rsidRPr="003B2A55">
              <w:rPr>
                <w:color w:val="000000"/>
                <w:shd w:val="clear" w:color="auto" w:fill="FFFFFF"/>
                <w:lang w:val="uk-UA"/>
              </w:rPr>
              <w:t xml:space="preserve">о </w:t>
            </w:r>
            <w:r w:rsidR="00C04884" w:rsidRPr="003B2A55">
              <w:rPr>
                <w:color w:val="000000"/>
                <w:shd w:val="clear" w:color="auto" w:fill="FFFFFF"/>
                <w:lang w:val="uk-UA"/>
              </w:rPr>
              <w:lastRenderedPageBreak/>
              <w:t>усній формі</w:t>
            </w:r>
            <w:r w:rsidRPr="003B2A55">
              <w:rPr>
                <w:color w:val="000000"/>
                <w:shd w:val="clear" w:color="auto" w:fill="FFFFFF"/>
                <w:lang w:val="uk-UA"/>
              </w:rPr>
              <w:t>;</w:t>
            </w:r>
          </w:p>
        </w:tc>
        <w:tc>
          <w:tcPr>
            <w:tcW w:w="2976" w:type="dxa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</w:p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</w:p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</w:p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Самостійна робота</w:t>
            </w:r>
          </w:p>
        </w:tc>
        <w:tc>
          <w:tcPr>
            <w:tcW w:w="2127" w:type="dxa"/>
          </w:tcPr>
          <w:p w:rsidR="00172975" w:rsidRPr="003B2A55" w:rsidRDefault="00172975" w:rsidP="000839D5">
            <w:pPr>
              <w:spacing w:before="40" w:after="40" w:line="216" w:lineRule="auto"/>
              <w:ind w:left="34" w:right="-108"/>
              <w:rPr>
                <w:lang w:val="uk-UA"/>
              </w:rPr>
            </w:pPr>
          </w:p>
          <w:p w:rsidR="00172975" w:rsidRPr="003B2A55" w:rsidRDefault="00172975" w:rsidP="000839D5">
            <w:pPr>
              <w:spacing w:before="40" w:after="40" w:line="216" w:lineRule="auto"/>
              <w:ind w:left="34" w:right="-108"/>
              <w:rPr>
                <w:lang w:val="uk-UA"/>
              </w:rPr>
            </w:pPr>
            <w:r w:rsidRPr="003B2A55">
              <w:rPr>
                <w:lang w:val="uk-UA"/>
              </w:rPr>
              <w:t>Конспекти фахових статей;</w:t>
            </w:r>
          </w:p>
          <w:p w:rsidR="00172975" w:rsidRPr="003B2A55" w:rsidRDefault="00172975" w:rsidP="000839D5">
            <w:pPr>
              <w:spacing w:before="40" w:after="40" w:line="216" w:lineRule="auto"/>
              <w:ind w:left="34" w:right="-108"/>
              <w:rPr>
                <w:lang w:val="uk-UA"/>
              </w:rPr>
            </w:pPr>
            <w:r w:rsidRPr="003B2A55">
              <w:rPr>
                <w:lang w:val="uk-UA"/>
              </w:rPr>
              <w:t>звіт про пошукову роботу;</w:t>
            </w:r>
          </w:p>
          <w:p w:rsidR="00172975" w:rsidRPr="003B2A55" w:rsidRDefault="00172975" w:rsidP="000839D5">
            <w:pPr>
              <w:spacing w:before="40" w:after="40" w:line="216" w:lineRule="auto"/>
              <w:ind w:left="34" w:right="-108"/>
              <w:rPr>
                <w:lang w:val="uk-UA"/>
              </w:rPr>
            </w:pPr>
            <w:r w:rsidRPr="003B2A55">
              <w:rPr>
                <w:lang w:val="uk-UA"/>
              </w:rPr>
              <w:t>завдання для самостійної роботи;</w:t>
            </w:r>
          </w:p>
          <w:p w:rsidR="00172975" w:rsidRPr="003B2A55" w:rsidRDefault="00172975" w:rsidP="000839D5">
            <w:pPr>
              <w:spacing w:before="40" w:after="40" w:line="216" w:lineRule="auto"/>
              <w:ind w:left="34" w:right="-108"/>
              <w:rPr>
                <w:lang w:val="uk-UA"/>
              </w:rPr>
            </w:pPr>
            <w:r w:rsidRPr="003B2A55">
              <w:rPr>
                <w:lang w:val="uk-UA"/>
              </w:rPr>
              <w:t>оцінювання проектної роботи;</w:t>
            </w:r>
          </w:p>
          <w:p w:rsidR="00172975" w:rsidRPr="003B2A55" w:rsidRDefault="00172975" w:rsidP="000839D5">
            <w:pPr>
              <w:spacing w:before="40" w:after="40" w:line="216" w:lineRule="auto"/>
              <w:ind w:left="34" w:right="-108"/>
              <w:rPr>
                <w:lang w:val="uk-UA"/>
              </w:rPr>
            </w:pPr>
            <w:r w:rsidRPr="003B2A55">
              <w:rPr>
                <w:lang w:val="uk-UA"/>
              </w:rPr>
              <w:t>само оцінювання</w:t>
            </w:r>
          </w:p>
        </w:tc>
        <w:tc>
          <w:tcPr>
            <w:tcW w:w="708" w:type="dxa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10%</w:t>
            </w:r>
          </w:p>
        </w:tc>
      </w:tr>
      <w:tr w:rsidR="00172975" w:rsidRPr="003B2A55" w:rsidTr="000839D5">
        <w:trPr>
          <w:trHeight w:val="70"/>
        </w:trPr>
        <w:tc>
          <w:tcPr>
            <w:tcW w:w="675" w:type="dxa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lastRenderedPageBreak/>
              <w:t>2.4</w:t>
            </w:r>
          </w:p>
        </w:tc>
        <w:tc>
          <w:tcPr>
            <w:tcW w:w="3261" w:type="dxa"/>
          </w:tcPr>
          <w:p w:rsidR="00C04884" w:rsidRPr="003B2A55" w:rsidRDefault="00C04884" w:rsidP="00C04884">
            <w:pPr>
              <w:widowControl w:val="0"/>
              <w:tabs>
                <w:tab w:val="left" w:pos="858"/>
                <w:tab w:val="num" w:pos="900"/>
              </w:tabs>
              <w:jc w:val="both"/>
              <w:rPr>
                <w:color w:val="1D1B11"/>
                <w:lang w:val="uk-UA"/>
              </w:rPr>
            </w:pPr>
            <w:r w:rsidRPr="003B2A55">
              <w:rPr>
                <w:color w:val="1D1B11"/>
                <w:lang w:val="uk-UA"/>
              </w:rPr>
              <w:t xml:space="preserve">розрізняти та створювати  повноцінні зразки наукової комунікації іноземною мовою; </w:t>
            </w:r>
          </w:p>
          <w:p w:rsidR="00C04884" w:rsidRPr="003B2A55" w:rsidRDefault="00C04884" w:rsidP="00C04884">
            <w:pPr>
              <w:widowControl w:val="0"/>
              <w:tabs>
                <w:tab w:val="left" w:pos="858"/>
                <w:tab w:val="num" w:pos="900"/>
              </w:tabs>
              <w:jc w:val="both"/>
              <w:rPr>
                <w:color w:val="1D1B11"/>
                <w:lang w:val="uk-UA"/>
              </w:rPr>
            </w:pPr>
            <w:r w:rsidRPr="003B2A55">
              <w:rPr>
                <w:color w:val="1D1B11"/>
                <w:lang w:val="uk-UA"/>
              </w:rPr>
              <w:t>складати авторську анотацію до професійно-орієнтованого наукового тексту;</w:t>
            </w:r>
          </w:p>
          <w:p w:rsidR="00172975" w:rsidRPr="003B2A55" w:rsidRDefault="00C04884" w:rsidP="003B2A55">
            <w:pPr>
              <w:widowControl w:val="0"/>
              <w:tabs>
                <w:tab w:val="left" w:pos="858"/>
                <w:tab w:val="num" w:pos="900"/>
              </w:tabs>
              <w:jc w:val="both"/>
              <w:rPr>
                <w:lang w:val="uk-UA"/>
              </w:rPr>
            </w:pPr>
            <w:r w:rsidRPr="003B2A55">
              <w:rPr>
                <w:color w:val="1D1B11"/>
                <w:lang w:val="uk-UA"/>
              </w:rPr>
              <w:t>писати анотацію до професійно-орієнтованого наукового україномовного тексту;</w:t>
            </w:r>
          </w:p>
        </w:tc>
        <w:tc>
          <w:tcPr>
            <w:tcW w:w="2976" w:type="dxa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</w:p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</w:p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</w:p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</w:p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Самостійна робота</w:t>
            </w:r>
          </w:p>
        </w:tc>
        <w:tc>
          <w:tcPr>
            <w:tcW w:w="2127" w:type="dxa"/>
          </w:tcPr>
          <w:p w:rsidR="00172975" w:rsidRPr="003B2A55" w:rsidRDefault="00172975" w:rsidP="000839D5">
            <w:pPr>
              <w:spacing w:before="40" w:after="40" w:line="216" w:lineRule="auto"/>
              <w:ind w:left="34" w:right="-108"/>
              <w:rPr>
                <w:lang w:val="uk-UA"/>
              </w:rPr>
            </w:pPr>
            <w:r w:rsidRPr="003B2A55">
              <w:rPr>
                <w:lang w:val="uk-UA"/>
              </w:rPr>
              <w:t>Конспекти фахових статей;</w:t>
            </w:r>
          </w:p>
          <w:p w:rsidR="00172975" w:rsidRPr="003B2A55" w:rsidRDefault="00172975" w:rsidP="000839D5">
            <w:pPr>
              <w:spacing w:before="40" w:after="40" w:line="216" w:lineRule="auto"/>
              <w:ind w:left="34" w:right="-108"/>
              <w:rPr>
                <w:lang w:val="uk-UA"/>
              </w:rPr>
            </w:pPr>
            <w:r w:rsidRPr="003B2A55">
              <w:rPr>
                <w:lang w:val="uk-UA"/>
              </w:rPr>
              <w:t>звіт про пошукову роботу;</w:t>
            </w:r>
          </w:p>
          <w:p w:rsidR="00172975" w:rsidRPr="003B2A55" w:rsidRDefault="00172975" w:rsidP="000839D5">
            <w:pPr>
              <w:spacing w:before="40" w:after="40" w:line="216" w:lineRule="auto"/>
              <w:ind w:left="34" w:right="-108"/>
              <w:rPr>
                <w:lang w:val="uk-UA"/>
              </w:rPr>
            </w:pPr>
            <w:r w:rsidRPr="003B2A55">
              <w:rPr>
                <w:lang w:val="uk-UA"/>
              </w:rPr>
              <w:t>завдання для самостійної роботи;</w:t>
            </w:r>
          </w:p>
          <w:p w:rsidR="00172975" w:rsidRPr="003B2A55" w:rsidRDefault="00172975" w:rsidP="000839D5">
            <w:pPr>
              <w:spacing w:before="40" w:after="40" w:line="216" w:lineRule="auto"/>
              <w:ind w:left="34" w:right="-108"/>
              <w:rPr>
                <w:lang w:val="uk-UA"/>
              </w:rPr>
            </w:pPr>
            <w:r w:rsidRPr="003B2A55">
              <w:rPr>
                <w:lang w:val="uk-UA"/>
              </w:rPr>
              <w:t>оцінювання проектної роботи;</w:t>
            </w:r>
          </w:p>
          <w:p w:rsidR="00172975" w:rsidRPr="003B2A55" w:rsidRDefault="00172975" w:rsidP="000839D5">
            <w:pPr>
              <w:spacing w:before="40" w:after="40" w:line="216" w:lineRule="auto"/>
              <w:ind w:left="34" w:right="-108"/>
              <w:rPr>
                <w:lang w:val="uk-UA"/>
              </w:rPr>
            </w:pPr>
            <w:r w:rsidRPr="003B2A55">
              <w:rPr>
                <w:lang w:val="uk-UA"/>
              </w:rPr>
              <w:t>самооцінювання</w:t>
            </w:r>
          </w:p>
        </w:tc>
        <w:tc>
          <w:tcPr>
            <w:tcW w:w="708" w:type="dxa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10%</w:t>
            </w:r>
          </w:p>
        </w:tc>
      </w:tr>
      <w:tr w:rsidR="00172975" w:rsidRPr="003B2A55" w:rsidTr="000839D5">
        <w:trPr>
          <w:trHeight w:val="70"/>
        </w:trPr>
        <w:tc>
          <w:tcPr>
            <w:tcW w:w="675" w:type="dxa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szCs w:val="28"/>
                <w:lang w:val="uk-UA"/>
              </w:rPr>
            </w:pPr>
            <w:r w:rsidRPr="003B2A55">
              <w:rPr>
                <w:spacing w:val="-6"/>
                <w:lang w:val="uk-UA"/>
              </w:rPr>
              <w:t>3.1.</w:t>
            </w:r>
          </w:p>
        </w:tc>
        <w:tc>
          <w:tcPr>
            <w:tcW w:w="3261" w:type="dxa"/>
          </w:tcPr>
          <w:p w:rsidR="00172975" w:rsidRPr="003B2A55" w:rsidRDefault="00172975" w:rsidP="000839D5">
            <w:pPr>
              <w:spacing w:before="40" w:after="40" w:line="216" w:lineRule="auto"/>
              <w:ind w:left="76"/>
              <w:rPr>
                <w:lang w:val="uk-UA"/>
              </w:rPr>
            </w:pPr>
            <w:r w:rsidRPr="003B2A55">
              <w:rPr>
                <w:spacing w:val="-6"/>
                <w:lang w:val="uk-UA"/>
              </w:rPr>
              <w:t>аналізувати, порівнювати, класифікувати фахову інформацію, бачити взаємозв’язок між  частинами цілого, а також знаходити розбіжності між фактами та наслідками, оцінювати значимість інформації; написати звіт про результати дослідження або соціологічного експерименту</w:t>
            </w:r>
          </w:p>
        </w:tc>
        <w:tc>
          <w:tcPr>
            <w:tcW w:w="2976" w:type="dxa"/>
            <w:vMerge w:val="restart"/>
            <w:vAlign w:val="center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Практичні заняття, самостійна робота</w:t>
            </w:r>
          </w:p>
        </w:tc>
        <w:tc>
          <w:tcPr>
            <w:tcW w:w="2127" w:type="dxa"/>
            <w:vMerge w:val="restart"/>
            <w:vAlign w:val="center"/>
          </w:tcPr>
          <w:p w:rsidR="00172975" w:rsidRPr="003B2A55" w:rsidRDefault="00172975" w:rsidP="000839D5">
            <w:pPr>
              <w:spacing w:before="40" w:after="40" w:line="216" w:lineRule="auto"/>
              <w:ind w:left="160" w:firstLine="212"/>
              <w:jc w:val="center"/>
              <w:rPr>
                <w:szCs w:val="28"/>
                <w:lang w:val="uk-UA"/>
              </w:rPr>
            </w:pPr>
            <w:r w:rsidRPr="003B2A55">
              <w:rPr>
                <w:lang w:val="uk-UA"/>
              </w:rPr>
              <w:t>модульна контрольна робота</w:t>
            </w:r>
          </w:p>
        </w:tc>
        <w:tc>
          <w:tcPr>
            <w:tcW w:w="708" w:type="dxa"/>
            <w:vMerge w:val="restart"/>
            <w:vAlign w:val="center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20%</w:t>
            </w:r>
          </w:p>
        </w:tc>
      </w:tr>
      <w:tr w:rsidR="00172975" w:rsidRPr="003B2A55" w:rsidTr="000839D5">
        <w:trPr>
          <w:trHeight w:val="70"/>
        </w:trPr>
        <w:tc>
          <w:tcPr>
            <w:tcW w:w="675" w:type="dxa"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szCs w:val="28"/>
                <w:lang w:val="uk-UA"/>
              </w:rPr>
            </w:pPr>
            <w:r w:rsidRPr="003B2A55">
              <w:rPr>
                <w:spacing w:val="-6"/>
                <w:lang w:val="uk-UA"/>
              </w:rPr>
              <w:t>3.2.</w:t>
            </w:r>
          </w:p>
        </w:tc>
        <w:tc>
          <w:tcPr>
            <w:tcW w:w="3261" w:type="dxa"/>
          </w:tcPr>
          <w:p w:rsidR="00172975" w:rsidRPr="003B2A55" w:rsidRDefault="00172975" w:rsidP="000839D5">
            <w:pPr>
              <w:spacing w:before="40" w:after="40" w:line="216" w:lineRule="auto"/>
              <w:ind w:left="76"/>
              <w:rPr>
                <w:lang w:val="uk-UA"/>
              </w:rPr>
            </w:pPr>
            <w:r w:rsidRPr="003B2A55">
              <w:rPr>
                <w:spacing w:val="-6"/>
                <w:lang w:val="uk-UA"/>
              </w:rPr>
              <w:t>творчо застосовувати здобуті знан</w:t>
            </w:r>
            <w:r w:rsidR="00D5431A" w:rsidRPr="003B2A55">
              <w:rPr>
                <w:spacing w:val="-6"/>
                <w:lang w:val="uk-UA"/>
              </w:rPr>
              <w:t>ня</w:t>
            </w:r>
            <w:r w:rsidRPr="003B2A55">
              <w:rPr>
                <w:spacing w:val="-6"/>
                <w:lang w:val="uk-UA"/>
              </w:rPr>
              <w:t>, порівнювати та систематизувати  результати  експериментів</w:t>
            </w:r>
          </w:p>
        </w:tc>
        <w:tc>
          <w:tcPr>
            <w:tcW w:w="2976" w:type="dxa"/>
            <w:vMerge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i/>
                <w:lang w:val="uk-UA"/>
              </w:rPr>
            </w:pPr>
          </w:p>
        </w:tc>
        <w:tc>
          <w:tcPr>
            <w:tcW w:w="2127" w:type="dxa"/>
            <w:vMerge/>
          </w:tcPr>
          <w:p w:rsidR="00172975" w:rsidRPr="003B2A55" w:rsidRDefault="00172975" w:rsidP="000839D5">
            <w:pPr>
              <w:spacing w:before="40" w:after="40" w:line="216" w:lineRule="auto"/>
              <w:ind w:left="160" w:firstLine="212"/>
              <w:jc w:val="center"/>
              <w:rPr>
                <w:szCs w:val="28"/>
                <w:lang w:val="uk-UA"/>
              </w:rPr>
            </w:pPr>
          </w:p>
        </w:tc>
        <w:tc>
          <w:tcPr>
            <w:tcW w:w="708" w:type="dxa"/>
            <w:vMerge/>
          </w:tcPr>
          <w:p w:rsidR="00172975" w:rsidRPr="003B2A55" w:rsidRDefault="00172975" w:rsidP="000839D5">
            <w:pPr>
              <w:tabs>
                <w:tab w:val="left" w:pos="0"/>
              </w:tabs>
              <w:spacing w:before="40" w:after="40" w:line="216" w:lineRule="auto"/>
              <w:jc w:val="center"/>
              <w:rPr>
                <w:szCs w:val="28"/>
                <w:lang w:val="uk-UA"/>
              </w:rPr>
            </w:pPr>
          </w:p>
        </w:tc>
      </w:tr>
    </w:tbl>
    <w:p w:rsidR="003B2A55" w:rsidRPr="003B2A55" w:rsidRDefault="003B2A55" w:rsidP="00172975">
      <w:pPr>
        <w:tabs>
          <w:tab w:val="left" w:pos="0"/>
        </w:tabs>
        <w:spacing w:before="60" w:after="20" w:line="216" w:lineRule="auto"/>
        <w:ind w:left="-480"/>
        <w:jc w:val="both"/>
        <w:rPr>
          <w:szCs w:val="28"/>
          <w:lang w:val="uk-UA"/>
        </w:rPr>
      </w:pPr>
    </w:p>
    <w:p w:rsidR="003B2A55" w:rsidRPr="003B2A55" w:rsidRDefault="003B2A55" w:rsidP="003B2A55">
      <w:pPr>
        <w:spacing w:before="120"/>
        <w:ind w:left="284" w:hanging="284"/>
        <w:jc w:val="both"/>
        <w:rPr>
          <w:i/>
          <w:sz w:val="22"/>
          <w:szCs w:val="22"/>
          <w:lang w:val="uk-UA"/>
        </w:rPr>
      </w:pPr>
      <w:r w:rsidRPr="003B2A55">
        <w:rPr>
          <w:b/>
          <w:lang w:val="uk-UA"/>
        </w:rPr>
        <w:t xml:space="preserve">6. Співвідношення результатів навчання дисципліни із програмними результатами навчання </w:t>
      </w:r>
      <w:r w:rsidRPr="003B2A55">
        <w:rPr>
          <w:i/>
          <w:sz w:val="22"/>
          <w:szCs w:val="22"/>
          <w:lang w:val="uk-UA"/>
        </w:rPr>
        <w:t>(необов’язково для вибіркових дисциплін які не входять до блоків спеціалізації)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3B2A55" w:rsidRPr="003B2A55" w:rsidTr="003B2A55">
        <w:trPr>
          <w:trHeight w:val="567"/>
        </w:trPr>
        <w:tc>
          <w:tcPr>
            <w:tcW w:w="3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3B2A55" w:rsidRPr="003B2A55" w:rsidRDefault="003B2A55" w:rsidP="00584758">
            <w:pPr>
              <w:snapToGrid w:val="0"/>
              <w:jc w:val="right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Результати навчання дисципліни  (код)</w:t>
            </w:r>
          </w:p>
          <w:p w:rsidR="003B2A55" w:rsidRPr="003B2A55" w:rsidRDefault="003B2A55" w:rsidP="00584758">
            <w:pPr>
              <w:jc w:val="both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Програмні результати навчання (назва)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1.1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2A55" w:rsidRPr="003B2A55" w:rsidRDefault="003B2A55" w:rsidP="003B2A55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1</w:t>
            </w:r>
            <w:r w:rsidRPr="003B2A55">
              <w:rPr>
                <w:b/>
                <w:lang w:val="uk-UA"/>
              </w:rPr>
              <w:t>.</w:t>
            </w:r>
            <w:r w:rsidRPr="003B2A55">
              <w:rPr>
                <w:b/>
                <w:lang w:val="uk-UA"/>
              </w:rPr>
              <w:t>2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A55" w:rsidRPr="003B2A55" w:rsidRDefault="003B2A55" w:rsidP="003B2A55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1</w:t>
            </w:r>
            <w:r w:rsidRPr="003B2A55">
              <w:rPr>
                <w:b/>
                <w:lang w:val="uk-UA"/>
              </w:rPr>
              <w:t>.</w:t>
            </w:r>
            <w:r w:rsidRPr="003B2A55">
              <w:rPr>
                <w:b/>
                <w:lang w:val="uk-UA"/>
              </w:rPr>
              <w:t>3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A55" w:rsidRPr="003B2A55" w:rsidRDefault="003B2A55" w:rsidP="003B2A55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1</w:t>
            </w:r>
            <w:r w:rsidRPr="003B2A55">
              <w:rPr>
                <w:b/>
                <w:lang w:val="uk-UA"/>
              </w:rPr>
              <w:t>.</w:t>
            </w:r>
            <w:r w:rsidRPr="003B2A55">
              <w:rPr>
                <w:b/>
                <w:lang w:val="uk-UA"/>
              </w:rPr>
              <w:t>4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2.1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2.2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2.3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3B2A55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2.</w:t>
            </w:r>
            <w:r w:rsidRPr="003B2A55">
              <w:rPr>
                <w:b/>
                <w:lang w:val="uk-UA"/>
              </w:rPr>
              <w:t>4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3B2A55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3</w:t>
            </w:r>
            <w:r w:rsidRPr="003B2A55">
              <w:rPr>
                <w:b/>
                <w:lang w:val="uk-UA"/>
              </w:rPr>
              <w:t>.</w:t>
            </w:r>
            <w:r w:rsidRPr="003B2A55">
              <w:rPr>
                <w:b/>
                <w:lang w:val="uk-UA"/>
              </w:rPr>
              <w:t>1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3B2A55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3</w:t>
            </w:r>
            <w:r w:rsidRPr="003B2A55">
              <w:rPr>
                <w:b/>
                <w:lang w:val="uk-UA"/>
              </w:rPr>
              <w:t>.</w:t>
            </w:r>
            <w:r w:rsidRPr="003B2A55">
              <w:rPr>
                <w:b/>
                <w:lang w:val="uk-UA"/>
              </w:rPr>
              <w:t>2</w:t>
            </w:r>
          </w:p>
        </w:tc>
      </w:tr>
      <w:tr w:rsidR="003B2A55" w:rsidRPr="003B2A55" w:rsidTr="003B2A55">
        <w:tc>
          <w:tcPr>
            <w:tcW w:w="3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A55" w:rsidRPr="003B2A55" w:rsidRDefault="003B2A55" w:rsidP="003B2A55">
            <w:pPr>
              <w:spacing w:before="40" w:after="40" w:line="216" w:lineRule="auto"/>
              <w:ind w:left="76"/>
              <w:rPr>
                <w:spacing w:val="-6"/>
                <w:lang w:val="uk-UA"/>
              </w:rPr>
            </w:pPr>
            <w:r w:rsidRPr="003B2A55">
              <w:rPr>
                <w:spacing w:val="-6"/>
                <w:lang w:val="uk-UA"/>
              </w:rPr>
              <w:t>Демонструвати навички письмової та усної комунікації державною та іноземною мовою, фахово використовувати соціологічну термінологію</w:t>
            </w:r>
            <w:r w:rsidRPr="003B2A55">
              <w:rPr>
                <w:spacing w:val="-6"/>
                <w:lang w:val="uk-UA"/>
              </w:rPr>
              <w:t xml:space="preserve">  </w:t>
            </w:r>
            <w:r w:rsidRPr="003B2A55">
              <w:rPr>
                <w:spacing w:val="-6"/>
                <w:lang w:val="uk-UA"/>
              </w:rPr>
              <w:t xml:space="preserve">(прн </w:t>
            </w:r>
            <w:r w:rsidRPr="003B2A55">
              <w:rPr>
                <w:spacing w:val="-6"/>
                <w:lang w:val="uk-UA"/>
              </w:rPr>
              <w:t>2</w:t>
            </w:r>
            <w:r w:rsidRPr="003B2A55">
              <w:rPr>
                <w:spacing w:val="-6"/>
                <w:lang w:val="uk-UA"/>
              </w:rPr>
              <w:t>)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+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+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+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+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+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+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3B2A55" w:rsidRPr="003B2A55" w:rsidTr="003B2A55">
        <w:tc>
          <w:tcPr>
            <w:tcW w:w="3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A55" w:rsidRPr="003B2A55" w:rsidRDefault="003B2A55" w:rsidP="003B2A55">
            <w:pPr>
              <w:spacing w:before="40" w:after="40" w:line="216" w:lineRule="auto"/>
              <w:ind w:left="76"/>
              <w:rPr>
                <w:spacing w:val="-6"/>
                <w:lang w:val="uk-UA"/>
              </w:rPr>
            </w:pPr>
            <w:r w:rsidRPr="003B2A55">
              <w:rPr>
                <w:spacing w:val="-6"/>
                <w:lang w:val="uk-UA"/>
              </w:rPr>
              <w:t>Здійснювати реферування наукових джерел (державною та іноземною мовами), обґрунтовувати власну позицію, робити самостійні висновки</w:t>
            </w:r>
            <w:r w:rsidRPr="003B2A55">
              <w:rPr>
                <w:spacing w:val="-6"/>
                <w:lang w:val="uk-UA"/>
              </w:rPr>
              <w:t xml:space="preserve">  </w:t>
            </w:r>
            <w:r w:rsidRPr="003B2A55">
              <w:rPr>
                <w:spacing w:val="-6"/>
                <w:lang w:val="uk-UA"/>
              </w:rPr>
              <w:t xml:space="preserve">(прн </w:t>
            </w:r>
            <w:r w:rsidRPr="003B2A55">
              <w:rPr>
                <w:spacing w:val="-6"/>
                <w:lang w:val="uk-UA"/>
              </w:rPr>
              <w:t>6</w:t>
            </w:r>
            <w:r w:rsidRPr="003B2A55">
              <w:rPr>
                <w:spacing w:val="-6"/>
                <w:lang w:val="uk-UA"/>
              </w:rPr>
              <w:t>)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+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+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+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+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+</w:t>
            </w:r>
          </w:p>
        </w:tc>
      </w:tr>
      <w:tr w:rsidR="003B2A55" w:rsidRPr="003B2A55" w:rsidTr="003B2A55">
        <w:tc>
          <w:tcPr>
            <w:tcW w:w="3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A55" w:rsidRPr="003B2A55" w:rsidRDefault="003B2A55" w:rsidP="003B2A55">
            <w:pPr>
              <w:spacing w:before="40" w:after="40" w:line="216" w:lineRule="auto"/>
              <w:ind w:left="76"/>
              <w:rPr>
                <w:spacing w:val="-6"/>
                <w:lang w:val="uk-UA"/>
              </w:rPr>
            </w:pPr>
            <w:r w:rsidRPr="003B2A55">
              <w:rPr>
                <w:spacing w:val="-6"/>
                <w:lang w:val="uk-UA"/>
              </w:rPr>
              <w:t xml:space="preserve">Вміти професійно готувати усі види звітних документів за результатами соціологічних досліджень та наукові публікації (прн </w:t>
            </w:r>
            <w:r w:rsidRPr="003B2A55">
              <w:rPr>
                <w:spacing w:val="-6"/>
                <w:lang w:val="uk-UA"/>
              </w:rPr>
              <w:t>23</w:t>
            </w:r>
            <w:r w:rsidRPr="003B2A55">
              <w:rPr>
                <w:spacing w:val="-6"/>
                <w:lang w:val="uk-UA"/>
              </w:rPr>
              <w:t>)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+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+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+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+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+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+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2A55" w:rsidRPr="003B2A55" w:rsidRDefault="003B2A55" w:rsidP="00584758">
            <w:pPr>
              <w:snapToGrid w:val="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+</w:t>
            </w:r>
          </w:p>
        </w:tc>
      </w:tr>
    </w:tbl>
    <w:p w:rsidR="003B2A55" w:rsidRPr="003B2A55" w:rsidRDefault="003B2A55" w:rsidP="00172975">
      <w:pPr>
        <w:widowControl w:val="0"/>
        <w:jc w:val="both"/>
        <w:rPr>
          <w:b/>
          <w:bCs/>
          <w:szCs w:val="28"/>
          <w:lang w:val="uk-UA"/>
        </w:rPr>
      </w:pPr>
    </w:p>
    <w:p w:rsidR="00172975" w:rsidRPr="003B2A55" w:rsidRDefault="00172975" w:rsidP="00172975">
      <w:pPr>
        <w:widowControl w:val="0"/>
        <w:jc w:val="both"/>
        <w:rPr>
          <w:b/>
          <w:bCs/>
          <w:szCs w:val="28"/>
          <w:lang w:val="uk-UA"/>
        </w:rPr>
      </w:pPr>
      <w:r w:rsidRPr="003B2A55">
        <w:rPr>
          <w:b/>
          <w:bCs/>
          <w:szCs w:val="28"/>
          <w:lang w:val="uk-UA"/>
        </w:rPr>
        <w:t>7. Схема формування оцінки</w:t>
      </w:r>
    </w:p>
    <w:p w:rsidR="00172975" w:rsidRPr="003B2A55" w:rsidRDefault="00172975" w:rsidP="00172975">
      <w:pPr>
        <w:jc w:val="both"/>
        <w:rPr>
          <w:szCs w:val="28"/>
          <w:lang w:val="uk-UA"/>
        </w:rPr>
      </w:pPr>
    </w:p>
    <w:p w:rsidR="00172975" w:rsidRPr="003B2A55" w:rsidRDefault="00172975" w:rsidP="00172975">
      <w:pPr>
        <w:widowControl w:val="0"/>
        <w:jc w:val="both"/>
        <w:rPr>
          <w:b/>
          <w:bCs/>
          <w:szCs w:val="28"/>
          <w:lang w:val="uk-UA"/>
        </w:rPr>
      </w:pPr>
      <w:r w:rsidRPr="003B2A55">
        <w:rPr>
          <w:b/>
          <w:bCs/>
          <w:szCs w:val="28"/>
          <w:lang w:val="uk-UA"/>
        </w:rPr>
        <w:t>7. 1. Форми оцінювання студентів:</w:t>
      </w:r>
    </w:p>
    <w:p w:rsidR="00172975" w:rsidRPr="003B2A55" w:rsidRDefault="00172975" w:rsidP="00172975">
      <w:pPr>
        <w:widowControl w:val="0"/>
        <w:spacing w:before="80" w:after="40" w:line="216" w:lineRule="auto"/>
        <w:ind w:firstLine="709"/>
        <w:jc w:val="both"/>
        <w:rPr>
          <w:bCs/>
          <w:spacing w:val="-4"/>
          <w:szCs w:val="28"/>
          <w:lang w:val="uk-UA"/>
        </w:rPr>
      </w:pPr>
      <w:r w:rsidRPr="003B2A55">
        <w:rPr>
          <w:bCs/>
          <w:spacing w:val="-4"/>
          <w:szCs w:val="28"/>
          <w:lang w:val="uk-UA"/>
        </w:rPr>
        <w:t xml:space="preserve">Семестрову кількість балів формують бали, отримані студентом у процесі засвоєння матеріалу з усіх тем, передбачених програмою, та виконання самостійних завдань й індивідуальних творчих робіт. </w:t>
      </w:r>
    </w:p>
    <w:p w:rsidR="00172975" w:rsidRPr="003B2A55" w:rsidRDefault="00172975" w:rsidP="00172975">
      <w:pPr>
        <w:widowControl w:val="0"/>
        <w:spacing w:before="80" w:after="40" w:line="216" w:lineRule="auto"/>
        <w:jc w:val="both"/>
        <w:rPr>
          <w:bCs/>
          <w:i/>
          <w:spacing w:val="-8"/>
          <w:szCs w:val="28"/>
          <w:lang w:val="uk-UA"/>
        </w:rPr>
      </w:pPr>
      <w:r w:rsidRPr="003B2A55">
        <w:rPr>
          <w:bCs/>
          <w:i/>
          <w:spacing w:val="-8"/>
          <w:szCs w:val="28"/>
          <w:lang w:val="uk-UA"/>
        </w:rPr>
        <w:lastRenderedPageBreak/>
        <w:t>Оцінювання за формами контролю: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984"/>
        <w:gridCol w:w="1985"/>
      </w:tblGrid>
      <w:tr w:rsidR="00172975" w:rsidRPr="003B2A55" w:rsidTr="000839D5">
        <w:trPr>
          <w:trHeight w:val="397"/>
        </w:trPr>
        <w:tc>
          <w:tcPr>
            <w:tcW w:w="5529" w:type="dxa"/>
            <w:tcBorders>
              <w:top w:val="single" w:sz="12" w:space="0" w:color="auto"/>
              <w:left w:val="single" w:sz="12" w:space="0" w:color="auto"/>
            </w:tcBorders>
          </w:tcPr>
          <w:p w:rsidR="00172975" w:rsidRPr="003B2A55" w:rsidRDefault="00172975" w:rsidP="000839D5">
            <w:pPr>
              <w:spacing w:line="204" w:lineRule="auto"/>
              <w:jc w:val="both"/>
              <w:rPr>
                <w:bCs/>
                <w:i/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72975" w:rsidRPr="003B2A55" w:rsidRDefault="00172975" w:rsidP="000839D5">
            <w:pPr>
              <w:spacing w:line="204" w:lineRule="auto"/>
              <w:jc w:val="center"/>
              <w:rPr>
                <w:bCs/>
                <w:i/>
                <w:lang w:val="uk-UA"/>
              </w:rPr>
            </w:pPr>
            <w:r w:rsidRPr="003B2A55">
              <w:rPr>
                <w:bCs/>
                <w:i/>
                <w:lang w:val="uk-UA"/>
              </w:rPr>
              <w:t xml:space="preserve">Min.  – </w:t>
            </w:r>
            <w:r w:rsidRPr="003B2A55">
              <w:rPr>
                <w:b/>
                <w:bCs/>
                <w:i/>
                <w:lang w:val="uk-UA"/>
              </w:rPr>
              <w:t xml:space="preserve">60 </w:t>
            </w:r>
            <w:r w:rsidRPr="003B2A55">
              <w:rPr>
                <w:bCs/>
                <w:i/>
                <w:lang w:val="uk-UA"/>
              </w:rPr>
              <w:t>балів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72975" w:rsidRPr="003B2A55" w:rsidRDefault="00172975" w:rsidP="000839D5">
            <w:pPr>
              <w:spacing w:line="204" w:lineRule="auto"/>
              <w:jc w:val="center"/>
              <w:rPr>
                <w:bCs/>
                <w:i/>
                <w:lang w:val="uk-UA"/>
              </w:rPr>
            </w:pPr>
            <w:r w:rsidRPr="003B2A55">
              <w:rPr>
                <w:bCs/>
                <w:i/>
                <w:lang w:val="uk-UA"/>
              </w:rPr>
              <w:t xml:space="preserve">Mах. – </w:t>
            </w:r>
            <w:r w:rsidRPr="003B2A55">
              <w:rPr>
                <w:b/>
                <w:bCs/>
                <w:i/>
                <w:lang w:val="uk-UA"/>
              </w:rPr>
              <w:t>100</w:t>
            </w:r>
            <w:r w:rsidRPr="003B2A55">
              <w:rPr>
                <w:bCs/>
                <w:i/>
                <w:lang w:val="uk-UA"/>
              </w:rPr>
              <w:t xml:space="preserve"> балів</w:t>
            </w:r>
            <w:r w:rsidRPr="003B2A55">
              <w:rPr>
                <w:bCs/>
                <w:i/>
                <w:vertAlign w:val="superscript"/>
                <w:lang w:val="uk-UA"/>
              </w:rPr>
              <w:t>*</w:t>
            </w:r>
          </w:p>
        </w:tc>
      </w:tr>
      <w:tr w:rsidR="00172975" w:rsidRPr="003B2A55" w:rsidTr="000839D5">
        <w:tc>
          <w:tcPr>
            <w:tcW w:w="5529" w:type="dxa"/>
            <w:tcBorders>
              <w:top w:val="double" w:sz="4" w:space="0" w:color="auto"/>
              <w:left w:val="single" w:sz="12" w:space="0" w:color="auto"/>
            </w:tcBorders>
          </w:tcPr>
          <w:p w:rsidR="00172975" w:rsidRPr="003B2A55" w:rsidRDefault="00172975" w:rsidP="000839D5">
            <w:pPr>
              <w:spacing w:before="80" w:after="60" w:line="192" w:lineRule="auto"/>
              <w:jc w:val="both"/>
              <w:rPr>
                <w:bCs/>
                <w:highlight w:val="yellow"/>
                <w:lang w:val="uk-UA"/>
              </w:rPr>
            </w:pPr>
            <w:r w:rsidRPr="003B2A55">
              <w:rPr>
                <w:lang w:val="uk-UA"/>
              </w:rPr>
              <w:t>Мовленнєва діяльність РН. 1.1 – 1.4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172975" w:rsidRPr="003B2A55" w:rsidRDefault="00172975" w:rsidP="000839D5">
            <w:pPr>
              <w:spacing w:before="80" w:after="60" w:line="192" w:lineRule="auto"/>
              <w:jc w:val="center"/>
              <w:rPr>
                <w:bCs/>
                <w:i/>
                <w:lang w:val="uk-UA"/>
              </w:rPr>
            </w:pPr>
            <w:r w:rsidRPr="003B2A55">
              <w:rPr>
                <w:bCs/>
                <w:i/>
                <w:lang w:val="uk-UA"/>
              </w:rPr>
              <w:t>«1»   х  8 = 8</w:t>
            </w:r>
          </w:p>
        </w:tc>
        <w:tc>
          <w:tcPr>
            <w:tcW w:w="1985" w:type="dxa"/>
            <w:tcBorders>
              <w:top w:val="double" w:sz="4" w:space="0" w:color="auto"/>
              <w:right w:val="single" w:sz="12" w:space="0" w:color="auto"/>
            </w:tcBorders>
          </w:tcPr>
          <w:p w:rsidR="00172975" w:rsidRPr="003B2A55" w:rsidRDefault="00172975" w:rsidP="000839D5">
            <w:pPr>
              <w:spacing w:before="80" w:after="60" w:line="192" w:lineRule="auto"/>
              <w:jc w:val="center"/>
              <w:rPr>
                <w:bCs/>
                <w:lang w:val="uk-UA"/>
              </w:rPr>
            </w:pPr>
            <w:r w:rsidRPr="003B2A55">
              <w:rPr>
                <w:bCs/>
                <w:lang w:val="uk-UA"/>
              </w:rPr>
              <w:t>«2»  х  8 = 16</w:t>
            </w:r>
          </w:p>
        </w:tc>
      </w:tr>
      <w:tr w:rsidR="00172975" w:rsidRPr="003B2A55" w:rsidTr="000839D5">
        <w:tc>
          <w:tcPr>
            <w:tcW w:w="5529" w:type="dxa"/>
            <w:tcBorders>
              <w:left w:val="single" w:sz="12" w:space="0" w:color="auto"/>
              <w:bottom w:val="double" w:sz="4" w:space="0" w:color="auto"/>
            </w:tcBorders>
          </w:tcPr>
          <w:p w:rsidR="00172975" w:rsidRPr="003B2A55" w:rsidRDefault="00172975" w:rsidP="000839D5">
            <w:pPr>
              <w:spacing w:before="80" w:after="60" w:line="192" w:lineRule="auto"/>
              <w:jc w:val="both"/>
              <w:rPr>
                <w:bCs/>
                <w:lang w:val="uk-UA"/>
              </w:rPr>
            </w:pPr>
            <w:r w:rsidRPr="003B2A55">
              <w:rPr>
                <w:bCs/>
                <w:lang w:val="uk-UA"/>
              </w:rPr>
              <w:t xml:space="preserve">Завдання самостійної роботи: </w:t>
            </w:r>
          </w:p>
          <w:p w:rsidR="00172975" w:rsidRPr="003B2A55" w:rsidRDefault="00172975" w:rsidP="000839D5">
            <w:pPr>
              <w:spacing w:before="80" w:after="60" w:line="192" w:lineRule="auto"/>
              <w:ind w:left="1168" w:hanging="992"/>
              <w:jc w:val="both"/>
              <w:rPr>
                <w:bCs/>
                <w:lang w:val="uk-UA"/>
              </w:rPr>
            </w:pPr>
            <w:r w:rsidRPr="003B2A55">
              <w:rPr>
                <w:bCs/>
                <w:lang w:val="uk-UA"/>
              </w:rPr>
              <w:t xml:space="preserve">         РН. 1.1 - 1.4 та 3.1 – 3.2</w:t>
            </w:r>
          </w:p>
          <w:p w:rsidR="00172975" w:rsidRPr="003B2A55" w:rsidRDefault="00172975" w:rsidP="000839D5">
            <w:pPr>
              <w:spacing w:before="80" w:after="60" w:line="192" w:lineRule="auto"/>
              <w:jc w:val="both"/>
              <w:rPr>
                <w:bCs/>
                <w:lang w:val="uk-UA"/>
              </w:rPr>
            </w:pPr>
            <w:r w:rsidRPr="003B2A55">
              <w:rPr>
                <w:bCs/>
                <w:lang w:val="uk-UA"/>
              </w:rPr>
              <w:t xml:space="preserve">            РН. 2.1- 2.4 та 3.1 – 3.2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172975" w:rsidRPr="003B2A55" w:rsidRDefault="00172975" w:rsidP="000839D5">
            <w:pPr>
              <w:spacing w:before="80" w:after="60" w:line="192" w:lineRule="auto"/>
              <w:jc w:val="center"/>
              <w:rPr>
                <w:bCs/>
                <w:i/>
                <w:lang w:val="uk-UA"/>
              </w:rPr>
            </w:pPr>
          </w:p>
          <w:p w:rsidR="00172975" w:rsidRPr="003B2A55" w:rsidRDefault="00172975" w:rsidP="000839D5">
            <w:pPr>
              <w:spacing w:before="80" w:after="60" w:line="192" w:lineRule="auto"/>
              <w:jc w:val="center"/>
              <w:rPr>
                <w:bCs/>
                <w:i/>
                <w:lang w:val="uk-UA"/>
              </w:rPr>
            </w:pPr>
            <w:r w:rsidRPr="003B2A55">
              <w:rPr>
                <w:bCs/>
                <w:i/>
                <w:lang w:val="uk-UA"/>
              </w:rPr>
              <w:t>«3» х  6 = 18</w:t>
            </w:r>
          </w:p>
          <w:p w:rsidR="00172975" w:rsidRPr="003B2A55" w:rsidRDefault="00172975" w:rsidP="000839D5">
            <w:pPr>
              <w:spacing w:before="80" w:after="60" w:line="192" w:lineRule="auto"/>
              <w:jc w:val="center"/>
              <w:rPr>
                <w:bCs/>
                <w:i/>
                <w:lang w:val="uk-UA"/>
              </w:rPr>
            </w:pPr>
            <w:r w:rsidRPr="003B2A55">
              <w:rPr>
                <w:bCs/>
                <w:i/>
                <w:lang w:val="uk-UA"/>
              </w:rPr>
              <w:t>«4» х  2 = 8</w:t>
            </w:r>
          </w:p>
        </w:tc>
        <w:tc>
          <w:tcPr>
            <w:tcW w:w="1985" w:type="dxa"/>
            <w:tcBorders>
              <w:bottom w:val="double" w:sz="4" w:space="0" w:color="auto"/>
              <w:right w:val="single" w:sz="12" w:space="0" w:color="auto"/>
            </w:tcBorders>
          </w:tcPr>
          <w:p w:rsidR="00172975" w:rsidRPr="003B2A55" w:rsidRDefault="00172975" w:rsidP="000839D5">
            <w:pPr>
              <w:spacing w:before="80" w:after="60" w:line="192" w:lineRule="auto"/>
              <w:jc w:val="center"/>
              <w:rPr>
                <w:bCs/>
                <w:lang w:val="uk-UA"/>
              </w:rPr>
            </w:pPr>
          </w:p>
          <w:p w:rsidR="00172975" w:rsidRPr="003B2A55" w:rsidRDefault="00172975" w:rsidP="000839D5">
            <w:pPr>
              <w:spacing w:before="80" w:after="60" w:line="192" w:lineRule="auto"/>
              <w:jc w:val="center"/>
              <w:rPr>
                <w:bCs/>
                <w:lang w:val="uk-UA"/>
              </w:rPr>
            </w:pPr>
            <w:r w:rsidRPr="003B2A55">
              <w:rPr>
                <w:bCs/>
                <w:lang w:val="uk-UA"/>
              </w:rPr>
              <w:t>«5» х  6 = 30</w:t>
            </w:r>
          </w:p>
          <w:p w:rsidR="00172975" w:rsidRPr="003B2A55" w:rsidRDefault="00172975" w:rsidP="000839D5">
            <w:pPr>
              <w:spacing w:before="80" w:after="60" w:line="192" w:lineRule="auto"/>
              <w:jc w:val="center"/>
              <w:rPr>
                <w:bCs/>
                <w:lang w:val="uk-UA"/>
              </w:rPr>
            </w:pPr>
            <w:r w:rsidRPr="003B2A55">
              <w:rPr>
                <w:bCs/>
                <w:lang w:val="uk-UA"/>
              </w:rPr>
              <w:t>«6» х  2 = 12</w:t>
            </w:r>
          </w:p>
        </w:tc>
      </w:tr>
      <w:tr w:rsidR="00172975" w:rsidRPr="003B2A55" w:rsidTr="000839D5">
        <w:tc>
          <w:tcPr>
            <w:tcW w:w="5529" w:type="dxa"/>
            <w:tcBorders>
              <w:top w:val="double" w:sz="4" w:space="0" w:color="auto"/>
              <w:left w:val="single" w:sz="12" w:space="0" w:color="auto"/>
            </w:tcBorders>
          </w:tcPr>
          <w:p w:rsidR="00172975" w:rsidRPr="003B2A55" w:rsidRDefault="00172975" w:rsidP="000839D5">
            <w:pPr>
              <w:spacing w:before="80" w:after="60" w:line="192" w:lineRule="auto"/>
              <w:jc w:val="both"/>
              <w:rPr>
                <w:bCs/>
                <w:lang w:val="uk-UA"/>
              </w:rPr>
            </w:pPr>
            <w:r w:rsidRPr="003B2A55">
              <w:rPr>
                <w:bCs/>
                <w:lang w:val="uk-UA"/>
              </w:rPr>
              <w:t>Тести: РН. 1.1 – 1.3</w:t>
            </w:r>
          </w:p>
          <w:p w:rsidR="00172975" w:rsidRPr="003B2A55" w:rsidRDefault="00172975" w:rsidP="000839D5">
            <w:pPr>
              <w:spacing w:before="80" w:after="60" w:line="192" w:lineRule="auto"/>
              <w:ind w:left="743"/>
              <w:jc w:val="both"/>
              <w:rPr>
                <w:bCs/>
                <w:lang w:val="uk-UA"/>
              </w:rPr>
            </w:pPr>
            <w:r w:rsidRPr="003B2A55">
              <w:rPr>
                <w:bCs/>
                <w:lang w:val="uk-UA"/>
              </w:rPr>
              <w:t>РН. 1.4</w:t>
            </w:r>
          </w:p>
          <w:p w:rsidR="00172975" w:rsidRPr="003B2A55" w:rsidRDefault="00172975" w:rsidP="000839D5">
            <w:pPr>
              <w:spacing w:before="80" w:after="60" w:line="192" w:lineRule="auto"/>
              <w:ind w:left="743"/>
              <w:jc w:val="both"/>
              <w:rPr>
                <w:bCs/>
                <w:lang w:val="uk-UA"/>
              </w:rPr>
            </w:pPr>
            <w:r w:rsidRPr="003B2A55">
              <w:rPr>
                <w:bCs/>
                <w:lang w:val="uk-UA"/>
              </w:rPr>
              <w:t>РН. 2.1-2.3</w:t>
            </w:r>
          </w:p>
          <w:p w:rsidR="00172975" w:rsidRPr="003B2A55" w:rsidRDefault="00172975" w:rsidP="000839D5">
            <w:pPr>
              <w:spacing w:before="80" w:after="60" w:line="192" w:lineRule="auto"/>
              <w:ind w:left="743"/>
              <w:jc w:val="both"/>
              <w:rPr>
                <w:bCs/>
                <w:lang w:val="uk-UA"/>
              </w:rPr>
            </w:pPr>
            <w:r w:rsidRPr="003B2A55">
              <w:rPr>
                <w:bCs/>
                <w:lang w:val="uk-UA"/>
              </w:rPr>
              <w:t>РН. 2.4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72975" w:rsidRPr="003B2A55" w:rsidRDefault="00172975" w:rsidP="000839D5">
            <w:pPr>
              <w:spacing w:before="80" w:after="60" w:line="192" w:lineRule="auto"/>
              <w:jc w:val="center"/>
              <w:rPr>
                <w:bCs/>
                <w:i/>
                <w:lang w:val="uk-UA"/>
              </w:rPr>
            </w:pPr>
            <w:r w:rsidRPr="003B2A55">
              <w:rPr>
                <w:bCs/>
                <w:i/>
                <w:lang w:val="uk-UA"/>
              </w:rPr>
              <w:t>«3»   х  5 = 15</w:t>
            </w:r>
          </w:p>
          <w:p w:rsidR="00172975" w:rsidRPr="003B2A55" w:rsidRDefault="00172975" w:rsidP="000839D5">
            <w:pPr>
              <w:spacing w:before="80" w:after="60" w:line="192" w:lineRule="auto"/>
              <w:jc w:val="center"/>
              <w:rPr>
                <w:bCs/>
                <w:i/>
                <w:lang w:val="uk-UA"/>
              </w:rPr>
            </w:pPr>
            <w:r w:rsidRPr="003B2A55">
              <w:rPr>
                <w:bCs/>
                <w:i/>
                <w:lang w:val="uk-UA"/>
              </w:rPr>
              <w:t>«4»   х  1 = 4</w:t>
            </w:r>
          </w:p>
          <w:p w:rsidR="00172975" w:rsidRPr="003B2A55" w:rsidRDefault="00172975" w:rsidP="000839D5">
            <w:pPr>
              <w:spacing w:before="80" w:after="60" w:line="192" w:lineRule="auto"/>
              <w:jc w:val="center"/>
              <w:rPr>
                <w:bCs/>
                <w:i/>
                <w:lang w:val="uk-UA"/>
              </w:rPr>
            </w:pPr>
            <w:r w:rsidRPr="003B2A55">
              <w:rPr>
                <w:bCs/>
                <w:i/>
                <w:lang w:val="uk-UA"/>
              </w:rPr>
              <w:t>«2»   х  1 = 2</w:t>
            </w:r>
          </w:p>
          <w:p w:rsidR="00172975" w:rsidRPr="003B2A55" w:rsidRDefault="00172975" w:rsidP="000839D5">
            <w:pPr>
              <w:spacing w:before="80" w:after="60" w:line="192" w:lineRule="auto"/>
              <w:jc w:val="center"/>
              <w:rPr>
                <w:bCs/>
                <w:i/>
                <w:lang w:val="uk-UA"/>
              </w:rPr>
            </w:pPr>
            <w:r w:rsidRPr="003B2A55">
              <w:rPr>
                <w:bCs/>
                <w:i/>
                <w:lang w:val="uk-UA"/>
              </w:rPr>
              <w:t>«4»   х  1 = 4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2975" w:rsidRPr="003B2A55" w:rsidRDefault="00172975" w:rsidP="000839D5">
            <w:pPr>
              <w:spacing w:before="80" w:after="60" w:line="192" w:lineRule="auto"/>
              <w:jc w:val="center"/>
              <w:rPr>
                <w:bCs/>
                <w:lang w:val="uk-UA"/>
              </w:rPr>
            </w:pPr>
            <w:r w:rsidRPr="003B2A55">
              <w:rPr>
                <w:bCs/>
                <w:lang w:val="uk-UA"/>
              </w:rPr>
              <w:t>«5»  х  5 = 25</w:t>
            </w:r>
          </w:p>
          <w:p w:rsidR="00172975" w:rsidRPr="003B2A55" w:rsidRDefault="00172975" w:rsidP="000839D5">
            <w:pPr>
              <w:spacing w:before="80" w:after="60" w:line="192" w:lineRule="auto"/>
              <w:jc w:val="center"/>
              <w:rPr>
                <w:bCs/>
                <w:lang w:val="uk-UA"/>
              </w:rPr>
            </w:pPr>
            <w:r w:rsidRPr="003B2A55">
              <w:rPr>
                <w:bCs/>
                <w:lang w:val="uk-UA"/>
              </w:rPr>
              <w:t>«6»   х  1 = 6</w:t>
            </w:r>
          </w:p>
          <w:p w:rsidR="00172975" w:rsidRPr="003B2A55" w:rsidRDefault="00172975" w:rsidP="000839D5">
            <w:pPr>
              <w:spacing w:before="80" w:after="60" w:line="192" w:lineRule="auto"/>
              <w:jc w:val="center"/>
              <w:rPr>
                <w:bCs/>
                <w:lang w:val="uk-UA"/>
              </w:rPr>
            </w:pPr>
            <w:r w:rsidRPr="003B2A55">
              <w:rPr>
                <w:bCs/>
                <w:lang w:val="uk-UA"/>
              </w:rPr>
              <w:t>«4»   х  1 = 4</w:t>
            </w:r>
          </w:p>
          <w:p w:rsidR="00172975" w:rsidRPr="003B2A55" w:rsidRDefault="00172975" w:rsidP="000839D5">
            <w:pPr>
              <w:spacing w:before="80" w:after="60" w:line="192" w:lineRule="auto"/>
              <w:jc w:val="center"/>
              <w:rPr>
                <w:bCs/>
                <w:vertAlign w:val="superscript"/>
                <w:lang w:val="uk-UA"/>
              </w:rPr>
            </w:pPr>
            <w:r w:rsidRPr="003B2A55">
              <w:rPr>
                <w:bCs/>
                <w:lang w:val="uk-UA"/>
              </w:rPr>
              <w:t>«7»   х  1 = 7</w:t>
            </w:r>
          </w:p>
        </w:tc>
      </w:tr>
      <w:tr w:rsidR="00172975" w:rsidRPr="003B2A55" w:rsidTr="000839D5">
        <w:trPr>
          <w:trHeight w:val="371"/>
        </w:trPr>
        <w:tc>
          <w:tcPr>
            <w:tcW w:w="5529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</w:tcBorders>
          </w:tcPr>
          <w:p w:rsidR="00172975" w:rsidRPr="003B2A55" w:rsidRDefault="00172975" w:rsidP="000839D5">
            <w:pPr>
              <w:spacing w:before="80" w:after="60" w:line="192" w:lineRule="auto"/>
              <w:rPr>
                <w:bCs/>
                <w:spacing w:val="-4"/>
                <w:lang w:val="uk-UA"/>
              </w:rPr>
            </w:pPr>
            <w:r w:rsidRPr="003B2A55">
              <w:rPr>
                <w:bCs/>
                <w:spacing w:val="-4"/>
                <w:lang w:val="uk-UA"/>
              </w:rPr>
              <w:t>Підсумкова контрольна робота РН. 3.1-3.2 (виконується на передостанньому занятті)</w:t>
            </w:r>
          </w:p>
        </w:tc>
        <w:tc>
          <w:tcPr>
            <w:tcW w:w="198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172975" w:rsidRPr="003B2A55" w:rsidRDefault="00172975" w:rsidP="000839D5">
            <w:pPr>
              <w:spacing w:before="80" w:after="60" w:line="192" w:lineRule="auto"/>
              <w:jc w:val="center"/>
              <w:rPr>
                <w:bCs/>
                <w:i/>
                <w:lang w:val="uk-UA"/>
              </w:rPr>
            </w:pPr>
            <w:r w:rsidRPr="003B2A55">
              <w:rPr>
                <w:b/>
                <w:bCs/>
                <w:i/>
                <w:lang w:val="uk-UA"/>
              </w:rPr>
              <w:t>«12»</w:t>
            </w:r>
            <w:r w:rsidRPr="003B2A55">
              <w:rPr>
                <w:bCs/>
                <w:lang w:val="uk-UA"/>
              </w:rPr>
              <w:t xml:space="preserve"> </w:t>
            </w:r>
            <w:r w:rsidRPr="003B2A55">
              <w:rPr>
                <w:bCs/>
                <w:i/>
                <w:lang w:val="uk-UA"/>
              </w:rPr>
              <w:t xml:space="preserve"> х  </w:t>
            </w:r>
            <w:r w:rsidRPr="003B2A55">
              <w:rPr>
                <w:bCs/>
                <w:lang w:val="uk-UA"/>
              </w:rPr>
              <w:t xml:space="preserve">1 = </w:t>
            </w:r>
            <w:r w:rsidRPr="003B2A55">
              <w:rPr>
                <w:b/>
                <w:bCs/>
                <w:lang w:val="uk-UA"/>
              </w:rPr>
              <w:t>12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975" w:rsidRPr="003B2A55" w:rsidRDefault="00172975" w:rsidP="000839D5">
            <w:pPr>
              <w:spacing w:before="80" w:after="60" w:line="192" w:lineRule="auto"/>
              <w:jc w:val="center"/>
              <w:rPr>
                <w:bCs/>
                <w:i/>
                <w:vertAlign w:val="superscript"/>
                <w:lang w:val="uk-UA"/>
              </w:rPr>
            </w:pPr>
            <w:r w:rsidRPr="003B2A55">
              <w:rPr>
                <w:b/>
                <w:bCs/>
                <w:i/>
                <w:lang w:val="uk-UA"/>
              </w:rPr>
              <w:t>«25»</w:t>
            </w:r>
            <w:r w:rsidRPr="003B2A55">
              <w:rPr>
                <w:bCs/>
                <w:lang w:val="uk-UA"/>
              </w:rPr>
              <w:t xml:space="preserve">  </w:t>
            </w:r>
            <w:r w:rsidRPr="003B2A55">
              <w:rPr>
                <w:bCs/>
                <w:i/>
                <w:lang w:val="uk-UA"/>
              </w:rPr>
              <w:t xml:space="preserve">х  </w:t>
            </w:r>
            <w:r w:rsidRPr="003B2A55">
              <w:rPr>
                <w:bCs/>
                <w:lang w:val="uk-UA"/>
              </w:rPr>
              <w:t xml:space="preserve">1 = </w:t>
            </w:r>
            <w:r w:rsidRPr="003B2A55">
              <w:rPr>
                <w:b/>
                <w:bCs/>
                <w:lang w:val="uk-UA"/>
              </w:rPr>
              <w:t>25</w:t>
            </w:r>
            <w:r w:rsidRPr="003B2A55">
              <w:rPr>
                <w:b/>
                <w:bCs/>
                <w:vertAlign w:val="superscript"/>
                <w:lang w:val="uk-UA"/>
              </w:rPr>
              <w:t>**</w:t>
            </w:r>
          </w:p>
        </w:tc>
      </w:tr>
      <w:tr w:rsidR="00172975" w:rsidRPr="003B2A55" w:rsidTr="000839D5">
        <w:tc>
          <w:tcPr>
            <w:tcW w:w="9498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975" w:rsidRPr="003B2A55" w:rsidRDefault="00172975" w:rsidP="000839D5">
            <w:pPr>
              <w:spacing w:before="60" w:line="216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3B2A55">
              <w:rPr>
                <w:b/>
                <w:bCs/>
                <w:i/>
                <w:sz w:val="20"/>
                <w:szCs w:val="20"/>
                <w:vertAlign w:val="superscript"/>
                <w:lang w:val="uk-UA"/>
              </w:rPr>
              <w:t xml:space="preserve">„3” </w:t>
            </w:r>
            <w:r w:rsidRPr="003B2A55">
              <w:rPr>
                <w:b/>
                <w:bCs/>
                <w:i/>
                <w:sz w:val="20"/>
                <w:szCs w:val="20"/>
                <w:lang w:val="uk-UA"/>
              </w:rPr>
              <w:t>–</w:t>
            </w:r>
            <w:r w:rsidRPr="003B2A55">
              <w:rPr>
                <w:bCs/>
                <w:sz w:val="20"/>
                <w:szCs w:val="20"/>
                <w:lang w:val="uk-UA"/>
              </w:rPr>
              <w:t xml:space="preserve"> мінімальна/максимальна оцінка, яку може отримати студент.</w:t>
            </w:r>
          </w:p>
          <w:p w:rsidR="00172975" w:rsidRPr="003B2A55" w:rsidRDefault="00172975" w:rsidP="000839D5">
            <w:pPr>
              <w:spacing w:line="216" w:lineRule="auto"/>
              <w:ind w:firstLine="34"/>
              <w:jc w:val="both"/>
              <w:rPr>
                <w:bCs/>
                <w:sz w:val="20"/>
                <w:szCs w:val="20"/>
                <w:lang w:val="uk-UA"/>
              </w:rPr>
            </w:pPr>
            <w:r w:rsidRPr="003B2A55">
              <w:rPr>
                <w:bCs/>
                <w:sz w:val="20"/>
                <w:szCs w:val="20"/>
                <w:vertAlign w:val="superscript"/>
                <w:lang w:val="uk-UA"/>
              </w:rPr>
              <w:t>1</w:t>
            </w:r>
            <w:r w:rsidRPr="003B2A55">
              <w:rPr>
                <w:b/>
                <w:bCs/>
                <w:sz w:val="20"/>
                <w:szCs w:val="20"/>
                <w:vertAlign w:val="superscript"/>
                <w:lang w:val="uk-UA"/>
              </w:rPr>
              <w:t xml:space="preserve"> </w:t>
            </w:r>
            <w:r w:rsidRPr="003B2A55">
              <w:rPr>
                <w:b/>
                <w:bCs/>
                <w:sz w:val="20"/>
                <w:szCs w:val="20"/>
                <w:lang w:val="uk-UA"/>
              </w:rPr>
              <w:t xml:space="preserve">–  </w:t>
            </w:r>
            <w:r w:rsidRPr="003B2A55">
              <w:rPr>
                <w:bCs/>
                <w:sz w:val="20"/>
                <w:szCs w:val="20"/>
                <w:lang w:val="uk-UA"/>
              </w:rPr>
              <w:t>мінімальна/максимальна залікова кількість робіт чи завдань.</w:t>
            </w:r>
          </w:p>
          <w:p w:rsidR="00172975" w:rsidRPr="003B2A55" w:rsidRDefault="00172975" w:rsidP="000839D5">
            <w:pPr>
              <w:spacing w:line="192" w:lineRule="auto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3B2A55">
              <w:rPr>
                <w:bCs/>
                <w:sz w:val="20"/>
                <w:szCs w:val="20"/>
                <w:lang w:val="uk-UA"/>
              </w:rPr>
              <w:t xml:space="preserve">* - бали, менші ніж зазначений мінімум до загальної оцінки </w:t>
            </w:r>
            <w:r w:rsidRPr="003B2A55">
              <w:rPr>
                <w:b/>
                <w:bCs/>
                <w:sz w:val="20"/>
                <w:szCs w:val="20"/>
                <w:lang w:val="uk-UA"/>
              </w:rPr>
              <w:t>не додаються</w:t>
            </w:r>
          </w:p>
          <w:p w:rsidR="00172975" w:rsidRPr="003B2A55" w:rsidRDefault="00172975" w:rsidP="000839D5">
            <w:pPr>
              <w:spacing w:line="192" w:lineRule="auto"/>
              <w:ind w:left="459" w:hanging="459"/>
              <w:jc w:val="both"/>
              <w:rPr>
                <w:bCs/>
                <w:sz w:val="20"/>
                <w:szCs w:val="20"/>
                <w:lang w:val="uk-UA"/>
              </w:rPr>
            </w:pPr>
            <w:r w:rsidRPr="003B2A55">
              <w:rPr>
                <w:bCs/>
                <w:sz w:val="20"/>
                <w:szCs w:val="20"/>
                <w:vertAlign w:val="superscript"/>
                <w:lang w:val="uk-UA"/>
              </w:rPr>
              <w:t>**</w:t>
            </w:r>
            <w:r w:rsidRPr="003B2A55">
              <w:rPr>
                <w:bCs/>
                <w:sz w:val="20"/>
                <w:szCs w:val="20"/>
                <w:lang w:val="uk-UA"/>
              </w:rPr>
              <w:t xml:space="preserve"> - при виведенні підсумкової оцінки сумарна кількість балів розраховується із дисконтуючим коефіцієнтом 1, 25</w:t>
            </w:r>
          </w:p>
        </w:tc>
      </w:tr>
    </w:tbl>
    <w:p w:rsidR="00172975" w:rsidRPr="003B2A55" w:rsidRDefault="00172975" w:rsidP="00172975">
      <w:pPr>
        <w:spacing w:before="120" w:line="216" w:lineRule="auto"/>
        <w:ind w:firstLine="709"/>
        <w:jc w:val="both"/>
        <w:rPr>
          <w:b/>
          <w:szCs w:val="28"/>
          <w:lang w:val="uk-UA"/>
        </w:rPr>
      </w:pPr>
      <w:r w:rsidRPr="003B2A55">
        <w:rPr>
          <w:b/>
          <w:szCs w:val="28"/>
          <w:lang w:val="uk-UA"/>
        </w:rPr>
        <w:t>Підсумкове оцінювання у формі заліку</w:t>
      </w:r>
      <w:r w:rsidRPr="003B2A55">
        <w:rPr>
          <w:spacing w:val="-8"/>
          <w:sz w:val="26"/>
          <w:szCs w:val="26"/>
          <w:lang w:val="uk-UA"/>
        </w:rPr>
        <w:t xml:space="preserve"> Для студентів, які набрали сумарно меншу кількість балів ніж </w:t>
      </w:r>
      <w:r w:rsidRPr="003B2A55">
        <w:rPr>
          <w:i/>
          <w:spacing w:val="-8"/>
          <w:sz w:val="26"/>
          <w:szCs w:val="26"/>
          <w:lang w:val="uk-UA"/>
        </w:rPr>
        <w:t xml:space="preserve">критично-розрахунковий мінімум – </w:t>
      </w:r>
      <w:r w:rsidR="00095704" w:rsidRPr="00095704">
        <w:rPr>
          <w:b/>
          <w:i/>
          <w:spacing w:val="-8"/>
          <w:sz w:val="26"/>
          <w:szCs w:val="26"/>
          <w:lang w:val="uk-UA"/>
        </w:rPr>
        <w:t>60</w:t>
      </w:r>
      <w:r w:rsidRPr="003B2A55">
        <w:rPr>
          <w:i/>
          <w:spacing w:val="-8"/>
          <w:sz w:val="26"/>
          <w:szCs w:val="26"/>
          <w:lang w:val="uk-UA"/>
        </w:rPr>
        <w:t xml:space="preserve"> балів</w:t>
      </w:r>
      <w:r w:rsidRPr="003B2A55">
        <w:rPr>
          <w:spacing w:val="-8"/>
          <w:sz w:val="26"/>
          <w:szCs w:val="26"/>
          <w:lang w:val="uk-UA"/>
        </w:rPr>
        <w:t xml:space="preserve"> для одержання заліку обов’язково здають залік.</w:t>
      </w:r>
      <w:r w:rsidRPr="003B2A55">
        <w:rPr>
          <w:b/>
          <w:szCs w:val="28"/>
          <w:lang w:val="uk-UA"/>
        </w:rPr>
        <w:t xml:space="preserve"> </w:t>
      </w:r>
    </w:p>
    <w:p w:rsidR="00172975" w:rsidRPr="003B2A55" w:rsidRDefault="00172975" w:rsidP="00172975">
      <w:pPr>
        <w:spacing w:before="120" w:line="216" w:lineRule="auto"/>
        <w:ind w:firstLine="709"/>
        <w:jc w:val="both"/>
        <w:rPr>
          <w:szCs w:val="28"/>
          <w:lang w:val="uk-UA"/>
        </w:rPr>
      </w:pPr>
      <w:r w:rsidRPr="003B2A55">
        <w:rPr>
          <w:b/>
          <w:szCs w:val="28"/>
          <w:lang w:val="uk-UA"/>
        </w:rPr>
        <w:t xml:space="preserve">7.2. Організація оцінювання: </w:t>
      </w:r>
      <w:r w:rsidR="003B2A55" w:rsidRPr="003B2A55">
        <w:rPr>
          <w:szCs w:val="28"/>
          <w:lang w:val="uk-UA"/>
        </w:rPr>
        <w:t>о</w:t>
      </w:r>
      <w:r w:rsidRPr="003B2A55">
        <w:rPr>
          <w:szCs w:val="28"/>
          <w:lang w:val="uk-UA"/>
        </w:rPr>
        <w:t>ц</w:t>
      </w:r>
      <w:r w:rsidR="003B2A55">
        <w:rPr>
          <w:szCs w:val="28"/>
          <w:lang w:val="uk-UA"/>
        </w:rPr>
        <w:t>і</w:t>
      </w:r>
      <w:r w:rsidRPr="003B2A55">
        <w:rPr>
          <w:szCs w:val="28"/>
          <w:lang w:val="uk-UA"/>
        </w:rPr>
        <w:t>нювання мовленнєвої діяльності та результатів самостійної роботи студентів здійснюється наприкінці кожного практичного заняття. Підсумкова контрольна робота виконується на передостанньому занятті.</w:t>
      </w:r>
    </w:p>
    <w:p w:rsidR="00172975" w:rsidRPr="003B2A55" w:rsidRDefault="00172975" w:rsidP="00172975">
      <w:pPr>
        <w:spacing w:before="240" w:line="168" w:lineRule="auto"/>
        <w:ind w:firstLine="709"/>
        <w:jc w:val="both"/>
        <w:rPr>
          <w:b/>
          <w:szCs w:val="28"/>
          <w:lang w:val="uk-UA"/>
        </w:rPr>
      </w:pPr>
      <w:r w:rsidRPr="003B2A55">
        <w:rPr>
          <w:b/>
          <w:szCs w:val="28"/>
          <w:lang w:val="uk-UA"/>
        </w:rPr>
        <w:t>Шкала відповідності</w:t>
      </w:r>
    </w:p>
    <w:tbl>
      <w:tblPr>
        <w:tblpPr w:leftFromText="180" w:rightFromText="180" w:vertAnchor="text" w:horzAnchor="margin" w:tblpX="250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3402"/>
      </w:tblGrid>
      <w:tr w:rsidR="00172975" w:rsidRPr="003B2A55" w:rsidTr="000839D5">
        <w:tc>
          <w:tcPr>
            <w:tcW w:w="3794" w:type="dxa"/>
            <w:tcBorders>
              <w:right w:val="double" w:sz="2" w:space="0" w:color="000000"/>
            </w:tcBorders>
          </w:tcPr>
          <w:p w:rsidR="00172975" w:rsidRPr="003B2A55" w:rsidRDefault="00172975" w:rsidP="000839D5">
            <w:pPr>
              <w:spacing w:before="40" w:after="20" w:line="216" w:lineRule="auto"/>
              <w:jc w:val="center"/>
              <w:rPr>
                <w:szCs w:val="28"/>
                <w:lang w:val="uk-UA"/>
              </w:rPr>
            </w:pPr>
            <w:r w:rsidRPr="003B2A55">
              <w:rPr>
                <w:szCs w:val="28"/>
                <w:lang w:val="uk-UA"/>
              </w:rPr>
              <w:t>За 100 – бальною шкалою</w:t>
            </w:r>
          </w:p>
        </w:tc>
        <w:tc>
          <w:tcPr>
            <w:tcW w:w="3402" w:type="dxa"/>
            <w:tcBorders>
              <w:left w:val="double" w:sz="2" w:space="0" w:color="000000"/>
            </w:tcBorders>
          </w:tcPr>
          <w:p w:rsidR="00172975" w:rsidRPr="003B2A55" w:rsidRDefault="00172975" w:rsidP="000839D5">
            <w:pPr>
              <w:spacing w:before="40" w:after="20" w:line="216" w:lineRule="auto"/>
              <w:jc w:val="center"/>
              <w:rPr>
                <w:szCs w:val="28"/>
                <w:lang w:val="uk-UA"/>
              </w:rPr>
            </w:pPr>
            <w:r w:rsidRPr="003B2A55">
              <w:rPr>
                <w:szCs w:val="28"/>
                <w:lang w:val="uk-UA"/>
              </w:rPr>
              <w:t>За національною шкалою</w:t>
            </w:r>
          </w:p>
        </w:tc>
      </w:tr>
      <w:tr w:rsidR="00172975" w:rsidRPr="003B2A55" w:rsidTr="000839D5">
        <w:trPr>
          <w:trHeight w:val="474"/>
        </w:trPr>
        <w:tc>
          <w:tcPr>
            <w:tcW w:w="3794" w:type="dxa"/>
            <w:tcBorders>
              <w:right w:val="double" w:sz="2" w:space="0" w:color="000000"/>
            </w:tcBorders>
          </w:tcPr>
          <w:p w:rsidR="00172975" w:rsidRPr="003B2A55" w:rsidRDefault="00172975" w:rsidP="000839D5">
            <w:pPr>
              <w:spacing w:before="40" w:after="20"/>
              <w:jc w:val="center"/>
              <w:rPr>
                <w:szCs w:val="28"/>
                <w:lang w:val="uk-UA"/>
              </w:rPr>
            </w:pPr>
            <w:r w:rsidRPr="003B2A55">
              <w:rPr>
                <w:szCs w:val="28"/>
                <w:lang w:val="uk-UA"/>
              </w:rPr>
              <w:t xml:space="preserve">60 – 100 </w:t>
            </w:r>
          </w:p>
        </w:tc>
        <w:tc>
          <w:tcPr>
            <w:tcW w:w="3402" w:type="dxa"/>
            <w:tcBorders>
              <w:left w:val="double" w:sz="2" w:space="0" w:color="000000"/>
            </w:tcBorders>
            <w:vAlign w:val="center"/>
          </w:tcPr>
          <w:p w:rsidR="00172975" w:rsidRPr="003B2A55" w:rsidRDefault="00172975" w:rsidP="000839D5">
            <w:pPr>
              <w:spacing w:before="40" w:after="20"/>
              <w:jc w:val="center"/>
              <w:rPr>
                <w:szCs w:val="28"/>
                <w:lang w:val="uk-UA"/>
              </w:rPr>
            </w:pPr>
            <w:r w:rsidRPr="003B2A55">
              <w:rPr>
                <w:szCs w:val="28"/>
                <w:lang w:val="uk-UA"/>
              </w:rPr>
              <w:t>зараховано</w:t>
            </w:r>
          </w:p>
        </w:tc>
      </w:tr>
      <w:tr w:rsidR="00172975" w:rsidRPr="003B2A55" w:rsidTr="000839D5">
        <w:trPr>
          <w:trHeight w:val="359"/>
        </w:trPr>
        <w:tc>
          <w:tcPr>
            <w:tcW w:w="3794" w:type="dxa"/>
            <w:tcBorders>
              <w:top w:val="thinThickSmallGap" w:sz="12" w:space="0" w:color="auto"/>
              <w:right w:val="double" w:sz="2" w:space="0" w:color="000000"/>
            </w:tcBorders>
          </w:tcPr>
          <w:p w:rsidR="00172975" w:rsidRPr="003B2A55" w:rsidRDefault="00172975" w:rsidP="000839D5">
            <w:pPr>
              <w:spacing w:before="40" w:after="20"/>
              <w:jc w:val="center"/>
              <w:rPr>
                <w:szCs w:val="28"/>
                <w:lang w:val="uk-UA"/>
              </w:rPr>
            </w:pPr>
            <w:r w:rsidRPr="003B2A55">
              <w:rPr>
                <w:szCs w:val="28"/>
                <w:lang w:val="uk-UA"/>
              </w:rPr>
              <w:t xml:space="preserve">1 – 59 </w:t>
            </w:r>
          </w:p>
        </w:tc>
        <w:tc>
          <w:tcPr>
            <w:tcW w:w="3402" w:type="dxa"/>
            <w:tcBorders>
              <w:top w:val="thinThickSmallGap" w:sz="12" w:space="0" w:color="auto"/>
              <w:left w:val="double" w:sz="2" w:space="0" w:color="000000"/>
            </w:tcBorders>
            <w:vAlign w:val="center"/>
          </w:tcPr>
          <w:p w:rsidR="00172975" w:rsidRPr="003B2A55" w:rsidRDefault="00172975" w:rsidP="000839D5">
            <w:pPr>
              <w:spacing w:before="40" w:after="20"/>
              <w:jc w:val="center"/>
              <w:rPr>
                <w:szCs w:val="28"/>
                <w:lang w:val="uk-UA"/>
              </w:rPr>
            </w:pPr>
            <w:r w:rsidRPr="003B2A55">
              <w:rPr>
                <w:szCs w:val="28"/>
                <w:lang w:val="uk-UA"/>
              </w:rPr>
              <w:t>не зараховано</w:t>
            </w:r>
          </w:p>
        </w:tc>
      </w:tr>
    </w:tbl>
    <w:p w:rsidR="00172975" w:rsidRPr="003B2A55" w:rsidRDefault="00172975" w:rsidP="00172975">
      <w:pPr>
        <w:tabs>
          <w:tab w:val="left" w:pos="142"/>
        </w:tabs>
        <w:spacing w:line="216" w:lineRule="auto"/>
        <w:ind w:left="142"/>
        <w:jc w:val="both"/>
        <w:rPr>
          <w:spacing w:val="-6"/>
          <w:szCs w:val="28"/>
          <w:lang w:val="uk-UA"/>
        </w:rPr>
      </w:pPr>
    </w:p>
    <w:p w:rsidR="00172975" w:rsidRPr="003B2A55" w:rsidRDefault="00172975" w:rsidP="00172975">
      <w:pPr>
        <w:tabs>
          <w:tab w:val="left" w:pos="142"/>
        </w:tabs>
        <w:spacing w:line="216" w:lineRule="auto"/>
        <w:ind w:left="142"/>
        <w:jc w:val="both"/>
        <w:rPr>
          <w:spacing w:val="-6"/>
          <w:szCs w:val="28"/>
          <w:lang w:val="uk-UA"/>
        </w:rPr>
      </w:pPr>
    </w:p>
    <w:p w:rsidR="00172975" w:rsidRPr="003B2A55" w:rsidRDefault="00172975" w:rsidP="00172975">
      <w:pPr>
        <w:tabs>
          <w:tab w:val="left" w:pos="142"/>
        </w:tabs>
        <w:spacing w:line="216" w:lineRule="auto"/>
        <w:ind w:left="142"/>
        <w:jc w:val="both"/>
        <w:rPr>
          <w:spacing w:val="-6"/>
          <w:szCs w:val="28"/>
          <w:lang w:val="uk-UA"/>
        </w:rPr>
      </w:pPr>
    </w:p>
    <w:p w:rsidR="00172975" w:rsidRPr="003B2A55" w:rsidRDefault="00172975" w:rsidP="00172975">
      <w:pPr>
        <w:tabs>
          <w:tab w:val="left" w:pos="142"/>
        </w:tabs>
        <w:spacing w:line="216" w:lineRule="auto"/>
        <w:ind w:left="142"/>
        <w:jc w:val="both"/>
        <w:rPr>
          <w:spacing w:val="-6"/>
          <w:szCs w:val="28"/>
          <w:lang w:val="uk-UA"/>
        </w:rPr>
      </w:pPr>
    </w:p>
    <w:p w:rsidR="00172975" w:rsidRPr="003B2A55" w:rsidRDefault="00172975" w:rsidP="00172975">
      <w:pPr>
        <w:spacing w:before="120"/>
        <w:rPr>
          <w:spacing w:val="-6"/>
          <w:szCs w:val="28"/>
          <w:lang w:val="uk-UA"/>
        </w:rPr>
      </w:pPr>
    </w:p>
    <w:p w:rsidR="00172975" w:rsidRPr="003B2A55" w:rsidRDefault="00172975" w:rsidP="00172975">
      <w:pPr>
        <w:spacing w:before="120"/>
        <w:rPr>
          <w:b/>
          <w:szCs w:val="28"/>
          <w:lang w:val="uk-UA"/>
        </w:rPr>
      </w:pPr>
      <w:r w:rsidRPr="003B2A55">
        <w:rPr>
          <w:b/>
          <w:szCs w:val="28"/>
          <w:lang w:val="uk-UA"/>
        </w:rPr>
        <w:t>8. Структура навчальної дисципліни.</w:t>
      </w:r>
    </w:p>
    <w:p w:rsidR="00172975" w:rsidRPr="003B2A55" w:rsidRDefault="00172975" w:rsidP="00172975">
      <w:pPr>
        <w:spacing w:before="120"/>
        <w:rPr>
          <w:b/>
          <w:szCs w:val="28"/>
          <w:lang w:val="uk-UA"/>
        </w:rPr>
      </w:pPr>
    </w:p>
    <w:p w:rsidR="00172975" w:rsidRPr="003B2A55" w:rsidRDefault="00172975" w:rsidP="00172975">
      <w:pPr>
        <w:jc w:val="center"/>
        <w:rPr>
          <w:b/>
          <w:szCs w:val="28"/>
          <w:lang w:val="uk-UA"/>
        </w:rPr>
      </w:pPr>
      <w:r w:rsidRPr="003B2A55">
        <w:rPr>
          <w:b/>
          <w:szCs w:val="28"/>
          <w:lang w:val="uk-UA"/>
        </w:rPr>
        <w:t xml:space="preserve">ТЕМАТИЧНИЙ  ПЛАН  ПРАКТИЧНИХ </w:t>
      </w:r>
      <w:r w:rsidR="00342085" w:rsidRPr="003B2A55">
        <w:rPr>
          <w:b/>
          <w:szCs w:val="28"/>
          <w:lang w:val="uk-UA"/>
        </w:rPr>
        <w:t xml:space="preserve"> ТА ЛЕКЦІЙНИХ </w:t>
      </w:r>
      <w:r w:rsidRPr="003B2A55">
        <w:rPr>
          <w:b/>
          <w:szCs w:val="28"/>
          <w:lang w:val="uk-UA"/>
        </w:rPr>
        <w:t xml:space="preserve">ЗАНЯТЬ  </w:t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1"/>
        <w:gridCol w:w="1134"/>
        <w:gridCol w:w="1416"/>
      </w:tblGrid>
      <w:tr w:rsidR="00172975" w:rsidRPr="003B2A55" w:rsidTr="000839D5">
        <w:trPr>
          <w:trHeight w:val="555"/>
        </w:trPr>
        <w:tc>
          <w:tcPr>
            <w:tcW w:w="369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2975" w:rsidRPr="003B2A55" w:rsidRDefault="00172975" w:rsidP="000839D5">
            <w:pPr>
              <w:shd w:val="clear" w:color="auto" w:fill="FFFFFF"/>
              <w:ind w:left="2373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ТЕМИ</w:t>
            </w:r>
          </w:p>
        </w:tc>
        <w:tc>
          <w:tcPr>
            <w:tcW w:w="1309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72975" w:rsidRPr="003B2A55" w:rsidRDefault="00172975" w:rsidP="000839D5">
            <w:pPr>
              <w:shd w:val="clear" w:color="auto" w:fill="FFFFFF"/>
              <w:jc w:val="center"/>
              <w:rPr>
                <w:lang w:val="uk-UA"/>
              </w:rPr>
            </w:pPr>
            <w:r w:rsidRPr="003B2A55">
              <w:rPr>
                <w:color w:val="000000"/>
                <w:spacing w:val="3"/>
                <w:lang w:val="uk-UA"/>
              </w:rPr>
              <w:t>Кількість годин</w:t>
            </w:r>
          </w:p>
        </w:tc>
      </w:tr>
      <w:tr w:rsidR="00172975" w:rsidRPr="003B2A55" w:rsidTr="000839D5">
        <w:trPr>
          <w:trHeight w:val="555"/>
        </w:trPr>
        <w:tc>
          <w:tcPr>
            <w:tcW w:w="3691" w:type="pct"/>
            <w:vMerge/>
            <w:tcBorders>
              <w:left w:val="single" w:sz="12" w:space="0" w:color="auto"/>
            </w:tcBorders>
          </w:tcPr>
          <w:p w:rsidR="00172975" w:rsidRPr="003B2A55" w:rsidRDefault="00172975" w:rsidP="000839D5">
            <w:pPr>
              <w:rPr>
                <w:lang w:val="uk-UA"/>
              </w:rPr>
            </w:pPr>
          </w:p>
        </w:tc>
        <w:tc>
          <w:tcPr>
            <w:tcW w:w="582" w:type="pct"/>
            <w:vAlign w:val="center"/>
          </w:tcPr>
          <w:p w:rsidR="00172975" w:rsidRPr="003B2A55" w:rsidRDefault="00172975" w:rsidP="000839D5">
            <w:pPr>
              <w:shd w:val="clear" w:color="auto" w:fill="FFFFFF"/>
              <w:ind w:left="-108" w:right="-108"/>
              <w:jc w:val="center"/>
              <w:rPr>
                <w:spacing w:val="-8"/>
                <w:lang w:val="uk-UA"/>
              </w:rPr>
            </w:pPr>
            <w:r w:rsidRPr="003B2A55">
              <w:rPr>
                <w:color w:val="000000"/>
                <w:spacing w:val="4"/>
                <w:lang w:val="uk-UA"/>
              </w:rPr>
              <w:t>Практичні заняття</w:t>
            </w:r>
          </w:p>
        </w:tc>
        <w:tc>
          <w:tcPr>
            <w:tcW w:w="727" w:type="pct"/>
            <w:tcBorders>
              <w:right w:val="single" w:sz="12" w:space="0" w:color="auto"/>
            </w:tcBorders>
            <w:vAlign w:val="center"/>
          </w:tcPr>
          <w:p w:rsidR="00172975" w:rsidRPr="003B2A55" w:rsidRDefault="00172975" w:rsidP="000839D5">
            <w:pPr>
              <w:shd w:val="clear" w:color="auto" w:fill="FFFFFF"/>
              <w:ind w:left="-109" w:right="-103"/>
              <w:jc w:val="center"/>
              <w:rPr>
                <w:spacing w:val="-8"/>
                <w:lang w:val="uk-UA"/>
              </w:rPr>
            </w:pPr>
            <w:r w:rsidRPr="003B2A55">
              <w:rPr>
                <w:color w:val="000000"/>
                <w:spacing w:val="-8"/>
                <w:lang w:val="uk-UA"/>
              </w:rPr>
              <w:t>Самостійна робота</w:t>
            </w:r>
          </w:p>
        </w:tc>
      </w:tr>
      <w:tr w:rsidR="00172975" w:rsidRPr="003B2A55" w:rsidTr="000839D5">
        <w:trPr>
          <w:trHeight w:val="555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172975" w:rsidRPr="003B2A55" w:rsidRDefault="00172975" w:rsidP="000839D5">
            <w:pPr>
              <w:shd w:val="clear" w:color="auto" w:fill="FFFFFF"/>
              <w:spacing w:after="80"/>
              <w:jc w:val="center"/>
              <w:rPr>
                <w:szCs w:val="28"/>
                <w:lang w:val="uk-UA"/>
              </w:rPr>
            </w:pPr>
            <w:r w:rsidRPr="003B2A55">
              <w:rPr>
                <w:szCs w:val="28"/>
                <w:lang w:val="uk-UA"/>
              </w:rPr>
              <w:t xml:space="preserve">Семестр </w:t>
            </w:r>
            <w:r w:rsidR="00263BEF" w:rsidRPr="003B2A55">
              <w:rPr>
                <w:szCs w:val="28"/>
                <w:lang w:val="uk-UA"/>
              </w:rPr>
              <w:t>7</w:t>
            </w:r>
          </w:p>
        </w:tc>
      </w:tr>
      <w:tr w:rsidR="00172975" w:rsidRPr="003B2A55" w:rsidTr="000839D5">
        <w:trPr>
          <w:trHeight w:val="555"/>
        </w:trPr>
        <w:tc>
          <w:tcPr>
            <w:tcW w:w="3691" w:type="pct"/>
            <w:tcBorders>
              <w:left w:val="single" w:sz="12" w:space="0" w:color="auto"/>
            </w:tcBorders>
          </w:tcPr>
          <w:p w:rsidR="00172975" w:rsidRPr="003B2A55" w:rsidRDefault="00FE4AC6" w:rsidP="00FE4AC6">
            <w:pPr>
              <w:jc w:val="both"/>
              <w:rPr>
                <w:rStyle w:val="apple-converted-space"/>
                <w:b/>
                <w:bCs/>
                <w:color w:val="000000"/>
                <w:lang w:val="uk-UA"/>
              </w:rPr>
            </w:pPr>
            <w:r w:rsidRPr="003B2A55">
              <w:rPr>
                <w:b/>
                <w:i/>
                <w:lang w:val="uk-UA"/>
              </w:rPr>
              <w:t>Змістовий  модуль 1.</w:t>
            </w:r>
            <w:r w:rsidRPr="003B2A55">
              <w:rPr>
                <w:rStyle w:val="apple-converted-space"/>
                <w:b/>
                <w:bCs/>
                <w:color w:val="000000"/>
                <w:lang w:val="uk-UA"/>
              </w:rPr>
              <w:t> Ро</w:t>
            </w:r>
            <w:r w:rsidRPr="003B2A55">
              <w:rPr>
                <w:b/>
                <w:bCs/>
                <w:color w:val="000000"/>
                <w:lang w:val="uk-UA"/>
              </w:rPr>
              <w:t>бота з науковою інформацією як підготовчий етап до академічного письма. Написання наукової статті.</w:t>
            </w:r>
            <w:r w:rsidRPr="003B2A55">
              <w:rPr>
                <w:rStyle w:val="apple-converted-space"/>
                <w:b/>
                <w:bCs/>
                <w:color w:val="000000"/>
                <w:lang w:val="uk-UA"/>
              </w:rPr>
              <w:t> </w:t>
            </w:r>
          </w:p>
          <w:p w:rsidR="00FE4AC6" w:rsidRPr="003B2A55" w:rsidRDefault="00FE4AC6" w:rsidP="00FE4AC6">
            <w:pPr>
              <w:jc w:val="both"/>
              <w:rPr>
                <w:lang w:val="uk-UA"/>
              </w:rPr>
            </w:pPr>
            <w:r w:rsidRPr="003B2A55">
              <w:rPr>
                <w:i/>
                <w:lang w:val="uk-UA"/>
              </w:rPr>
              <w:t>Лекція 1.</w:t>
            </w:r>
            <w:r w:rsidRPr="003B2A55">
              <w:rPr>
                <w:lang w:val="uk-UA"/>
              </w:rPr>
              <w:t xml:space="preserve"> </w:t>
            </w:r>
            <w:r w:rsidRPr="003B2A55">
              <w:rPr>
                <w:b/>
                <w:lang w:val="uk-UA"/>
              </w:rPr>
              <w:t> </w:t>
            </w:r>
            <w:r w:rsidRPr="003B2A55">
              <w:rPr>
                <w:lang w:val="uk-UA"/>
              </w:rPr>
              <w:t>Види академічного письма.</w:t>
            </w:r>
          </w:p>
          <w:p w:rsidR="00FE4AC6" w:rsidRPr="003B2A55" w:rsidRDefault="00D67687" w:rsidP="000839D5">
            <w:pPr>
              <w:rPr>
                <w:lang w:val="uk-UA"/>
              </w:rPr>
            </w:pPr>
            <w:r w:rsidRPr="003B2A55">
              <w:rPr>
                <w:i/>
                <w:lang w:val="uk-UA"/>
              </w:rPr>
              <w:t>Практичне</w:t>
            </w:r>
            <w:r w:rsidR="00FE4AC6" w:rsidRPr="003B2A55">
              <w:rPr>
                <w:i/>
                <w:lang w:val="uk-UA"/>
              </w:rPr>
              <w:t xml:space="preserve"> заняття 1</w:t>
            </w:r>
            <w:r w:rsidR="00172975" w:rsidRPr="003B2A55">
              <w:rPr>
                <w:i/>
                <w:lang w:val="uk-UA"/>
              </w:rPr>
              <w:t>.</w:t>
            </w:r>
            <w:r w:rsidR="00172975" w:rsidRPr="003B2A55">
              <w:rPr>
                <w:lang w:val="uk-UA"/>
              </w:rPr>
              <w:t xml:space="preserve"> </w:t>
            </w:r>
            <w:r w:rsidR="00FE4AC6" w:rsidRPr="003B2A55">
              <w:rPr>
                <w:b/>
                <w:lang w:val="uk-UA"/>
              </w:rPr>
              <w:t> </w:t>
            </w:r>
            <w:r w:rsidR="00FE4AC6" w:rsidRPr="003B2A55">
              <w:rPr>
                <w:lang w:val="uk-UA"/>
              </w:rPr>
              <w:t>Види академічного письма.</w:t>
            </w:r>
          </w:p>
          <w:p w:rsidR="00172975" w:rsidRPr="003B2A55" w:rsidRDefault="00FE4AC6" w:rsidP="000839D5">
            <w:pPr>
              <w:rPr>
                <w:lang w:val="uk-UA"/>
              </w:rPr>
            </w:pPr>
            <w:r w:rsidRPr="003B2A55">
              <w:rPr>
                <w:i/>
                <w:lang w:val="uk-UA"/>
              </w:rPr>
              <w:t>Лекція 2</w:t>
            </w:r>
            <w:r w:rsidRPr="003B2A55">
              <w:rPr>
                <w:lang w:val="uk-UA"/>
              </w:rPr>
              <w:t xml:space="preserve">. </w:t>
            </w:r>
            <w:r w:rsidRPr="003B2A55">
              <w:rPr>
                <w:color w:val="000000"/>
                <w:lang w:val="uk-UA"/>
              </w:rPr>
              <w:t>Принципи засвоєння та обробки інформації.</w:t>
            </w:r>
            <w:r w:rsidR="00172975" w:rsidRPr="003B2A55">
              <w:rPr>
                <w:lang w:val="uk-UA"/>
              </w:rPr>
              <w:t xml:space="preserve"> </w:t>
            </w:r>
            <w:r w:rsidRPr="003B2A55">
              <w:rPr>
                <w:rStyle w:val="apple-converted-space"/>
                <w:bCs/>
                <w:color w:val="000000"/>
                <w:lang w:val="uk-UA"/>
              </w:rPr>
              <w:t xml:space="preserve">Лексика і </w:t>
            </w:r>
            <w:r w:rsidRPr="003B2A55">
              <w:rPr>
                <w:rStyle w:val="apple-converted-space"/>
                <w:bCs/>
                <w:color w:val="000000"/>
                <w:lang w:val="uk-UA"/>
              </w:rPr>
              <w:lastRenderedPageBreak/>
              <w:t xml:space="preserve">стиль </w:t>
            </w:r>
            <w:r w:rsidRPr="003B2A55">
              <w:rPr>
                <w:bCs/>
                <w:color w:val="000000"/>
                <w:lang w:val="uk-UA"/>
              </w:rPr>
              <w:t>наукового тексту.</w:t>
            </w:r>
          </w:p>
          <w:p w:rsidR="00FE4AC6" w:rsidRPr="003B2A55" w:rsidRDefault="004A5F57" w:rsidP="000839D5">
            <w:pPr>
              <w:rPr>
                <w:color w:val="000000"/>
                <w:lang w:val="uk-UA"/>
              </w:rPr>
            </w:pPr>
            <w:r w:rsidRPr="003B2A55">
              <w:rPr>
                <w:i/>
                <w:lang w:val="uk-UA"/>
              </w:rPr>
              <w:t>Практи</w:t>
            </w:r>
            <w:r>
              <w:rPr>
                <w:i/>
                <w:lang w:val="uk-UA"/>
              </w:rPr>
              <w:t>ч</w:t>
            </w:r>
            <w:r w:rsidRPr="003B2A55">
              <w:rPr>
                <w:i/>
                <w:lang w:val="uk-UA"/>
              </w:rPr>
              <w:t xml:space="preserve">не </w:t>
            </w:r>
            <w:r w:rsidR="00FE4AC6" w:rsidRPr="003B2A55">
              <w:rPr>
                <w:i/>
                <w:lang w:val="uk-UA"/>
              </w:rPr>
              <w:t>заняття 2</w:t>
            </w:r>
            <w:r w:rsidR="00172975" w:rsidRPr="003B2A55">
              <w:rPr>
                <w:i/>
                <w:lang w:val="uk-UA"/>
              </w:rPr>
              <w:t>.</w:t>
            </w:r>
            <w:r w:rsidR="00172975" w:rsidRPr="003B2A55">
              <w:rPr>
                <w:lang w:val="uk-UA"/>
              </w:rPr>
              <w:t xml:space="preserve"> </w:t>
            </w:r>
            <w:r w:rsidR="00FE4AC6" w:rsidRPr="003B2A55">
              <w:rPr>
                <w:color w:val="000000"/>
                <w:lang w:val="uk-UA"/>
              </w:rPr>
              <w:t xml:space="preserve">Принципи засвоєння та обробки інформації. </w:t>
            </w:r>
            <w:r w:rsidR="00FE4AC6" w:rsidRPr="003B2A55">
              <w:rPr>
                <w:rStyle w:val="apple-converted-space"/>
                <w:bCs/>
                <w:color w:val="000000"/>
                <w:lang w:val="uk-UA"/>
              </w:rPr>
              <w:t xml:space="preserve">Лексика і стиль </w:t>
            </w:r>
            <w:r w:rsidR="00FE4AC6" w:rsidRPr="003B2A55">
              <w:rPr>
                <w:bCs/>
                <w:color w:val="000000"/>
                <w:lang w:val="uk-UA"/>
              </w:rPr>
              <w:t>наукового тексту.</w:t>
            </w:r>
            <w:r w:rsidR="00D67687" w:rsidRPr="003B2A55">
              <w:rPr>
                <w:bCs/>
                <w:color w:val="000000"/>
                <w:lang w:val="uk-UA"/>
              </w:rPr>
              <w:t xml:space="preserve"> </w:t>
            </w:r>
          </w:p>
          <w:p w:rsidR="00FE4AC6" w:rsidRPr="003B2A55" w:rsidRDefault="00FE4AC6" w:rsidP="000839D5">
            <w:pPr>
              <w:rPr>
                <w:color w:val="000000"/>
                <w:lang w:val="uk-UA"/>
              </w:rPr>
            </w:pPr>
            <w:r w:rsidRPr="003B2A55">
              <w:rPr>
                <w:i/>
                <w:color w:val="000000"/>
                <w:lang w:val="uk-UA"/>
              </w:rPr>
              <w:t>Лекція 3</w:t>
            </w:r>
            <w:r w:rsidRPr="003B2A55">
              <w:rPr>
                <w:color w:val="000000"/>
                <w:lang w:val="uk-UA"/>
              </w:rPr>
              <w:t xml:space="preserve">. </w:t>
            </w:r>
            <w:r w:rsidR="00D67687" w:rsidRPr="003B2A55">
              <w:rPr>
                <w:color w:val="000000"/>
                <w:lang w:val="uk-UA"/>
              </w:rPr>
              <w:t xml:space="preserve">Проблема плагіату. </w:t>
            </w:r>
            <w:r w:rsidRPr="003B2A55">
              <w:rPr>
                <w:bCs/>
                <w:color w:val="000000"/>
                <w:lang w:val="uk-UA"/>
              </w:rPr>
              <w:t>Особливості цитування та парафрази в науковій статті.</w:t>
            </w:r>
          </w:p>
          <w:p w:rsidR="00D67687" w:rsidRPr="003B2A55" w:rsidRDefault="00D67687" w:rsidP="00D67687">
            <w:pPr>
              <w:rPr>
                <w:bCs/>
                <w:color w:val="000000"/>
                <w:lang w:val="uk-UA"/>
              </w:rPr>
            </w:pPr>
            <w:r w:rsidRPr="003B2A55">
              <w:rPr>
                <w:i/>
                <w:lang w:val="uk-UA"/>
              </w:rPr>
              <w:t>Практичне заняття 3</w:t>
            </w:r>
            <w:r w:rsidR="00172975" w:rsidRPr="003B2A55">
              <w:rPr>
                <w:i/>
                <w:lang w:val="uk-UA"/>
              </w:rPr>
              <w:t>.</w:t>
            </w:r>
            <w:r w:rsidR="00172975" w:rsidRPr="003B2A55">
              <w:rPr>
                <w:lang w:val="uk-UA"/>
              </w:rPr>
              <w:t xml:space="preserve"> </w:t>
            </w:r>
            <w:r w:rsidRPr="003B2A55">
              <w:rPr>
                <w:color w:val="000000"/>
                <w:lang w:val="uk-UA"/>
              </w:rPr>
              <w:t xml:space="preserve">Проблема плагіату. </w:t>
            </w:r>
            <w:r w:rsidRPr="003B2A55">
              <w:rPr>
                <w:bCs/>
                <w:color w:val="000000"/>
                <w:lang w:val="uk-UA"/>
              </w:rPr>
              <w:t>Особливості цитування та парафрази в науковій статті.</w:t>
            </w:r>
          </w:p>
          <w:p w:rsidR="00D67687" w:rsidRPr="003B2A55" w:rsidRDefault="00D67687" w:rsidP="00D67687">
            <w:pPr>
              <w:rPr>
                <w:color w:val="000000"/>
                <w:lang w:val="uk-UA"/>
              </w:rPr>
            </w:pPr>
            <w:r w:rsidRPr="003B2A55">
              <w:rPr>
                <w:bCs/>
                <w:i/>
                <w:color w:val="000000"/>
                <w:lang w:val="uk-UA"/>
              </w:rPr>
              <w:t>Лекція 4</w:t>
            </w:r>
            <w:r w:rsidRPr="003B2A55">
              <w:rPr>
                <w:bCs/>
                <w:color w:val="000000"/>
                <w:lang w:val="uk-UA"/>
              </w:rPr>
              <w:t xml:space="preserve">. </w:t>
            </w:r>
            <w:r w:rsidRPr="003B2A55">
              <w:rPr>
                <w:rStyle w:val="apple-converted-space"/>
                <w:bCs/>
                <w:color w:val="000000"/>
                <w:lang w:val="uk-UA"/>
              </w:rPr>
              <w:t>Типи наукових статей. Структурування наукової статті в залежності від її типу</w:t>
            </w:r>
            <w:r w:rsidRPr="003B2A55">
              <w:rPr>
                <w:bCs/>
                <w:color w:val="000000"/>
                <w:lang w:val="uk-UA"/>
              </w:rPr>
              <w:t>.</w:t>
            </w:r>
          </w:p>
          <w:p w:rsidR="00172975" w:rsidRPr="003B2A55" w:rsidRDefault="00172975" w:rsidP="000839D5">
            <w:pPr>
              <w:rPr>
                <w:bCs/>
                <w:color w:val="000000"/>
                <w:lang w:val="uk-UA"/>
              </w:rPr>
            </w:pPr>
            <w:r w:rsidRPr="003B2A55">
              <w:rPr>
                <w:i/>
                <w:lang w:val="uk-UA"/>
              </w:rPr>
              <w:t>Практичні заняття</w:t>
            </w:r>
            <w:r w:rsidR="00D67687" w:rsidRPr="003B2A55">
              <w:rPr>
                <w:i/>
                <w:lang w:val="uk-UA"/>
              </w:rPr>
              <w:t xml:space="preserve"> 4-5 </w:t>
            </w:r>
            <w:r w:rsidRPr="003B2A55">
              <w:rPr>
                <w:i/>
                <w:lang w:val="uk-UA"/>
              </w:rPr>
              <w:t>.</w:t>
            </w:r>
            <w:r w:rsidRPr="003B2A55">
              <w:rPr>
                <w:lang w:val="uk-UA"/>
              </w:rPr>
              <w:t xml:space="preserve"> </w:t>
            </w:r>
            <w:r w:rsidR="00D67687" w:rsidRPr="003B2A55">
              <w:rPr>
                <w:rStyle w:val="apple-converted-space"/>
                <w:bCs/>
                <w:color w:val="000000"/>
                <w:lang w:val="uk-UA"/>
              </w:rPr>
              <w:t>Типи наукових статей. Структурування наукової статті в залежності від її типу</w:t>
            </w:r>
            <w:r w:rsidR="00D67687" w:rsidRPr="003B2A55">
              <w:rPr>
                <w:bCs/>
                <w:color w:val="000000"/>
                <w:lang w:val="uk-UA"/>
              </w:rPr>
              <w:t>.</w:t>
            </w:r>
          </w:p>
          <w:p w:rsidR="00D67687" w:rsidRPr="003B2A55" w:rsidRDefault="00D67687" w:rsidP="000839D5">
            <w:pPr>
              <w:rPr>
                <w:lang w:val="uk-UA"/>
              </w:rPr>
            </w:pPr>
            <w:r w:rsidRPr="003B2A55">
              <w:rPr>
                <w:i/>
                <w:lang w:val="uk-UA"/>
              </w:rPr>
              <w:t xml:space="preserve">Практичне заняття 6. </w:t>
            </w:r>
            <w:r w:rsidRPr="003B2A55">
              <w:rPr>
                <w:lang w:val="uk-UA"/>
              </w:rPr>
              <w:t>Модульна контрольна робота</w:t>
            </w:r>
          </w:p>
        </w:tc>
        <w:tc>
          <w:tcPr>
            <w:tcW w:w="582" w:type="pct"/>
            <w:vAlign w:val="center"/>
          </w:tcPr>
          <w:p w:rsidR="00172975" w:rsidRPr="003B2A55" w:rsidRDefault="00695E2A" w:rsidP="000839D5">
            <w:pPr>
              <w:shd w:val="clear" w:color="auto" w:fill="FFFFFF"/>
              <w:spacing w:after="80"/>
              <w:jc w:val="center"/>
              <w:rPr>
                <w:szCs w:val="28"/>
                <w:lang w:val="uk-UA"/>
              </w:rPr>
            </w:pPr>
            <w:r w:rsidRPr="003B2A55">
              <w:rPr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72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2975" w:rsidRPr="003B2A55" w:rsidRDefault="00172975" w:rsidP="000839D5">
            <w:pPr>
              <w:shd w:val="clear" w:color="auto" w:fill="FFFFFF"/>
              <w:spacing w:after="80"/>
              <w:jc w:val="center"/>
              <w:rPr>
                <w:szCs w:val="28"/>
                <w:lang w:val="uk-UA"/>
              </w:rPr>
            </w:pPr>
            <w:r w:rsidRPr="003B2A55">
              <w:rPr>
                <w:szCs w:val="28"/>
                <w:lang w:val="uk-UA"/>
              </w:rPr>
              <w:t>4</w:t>
            </w:r>
            <w:r w:rsidR="00695E2A" w:rsidRPr="003B2A55">
              <w:rPr>
                <w:szCs w:val="28"/>
                <w:lang w:val="uk-UA"/>
              </w:rPr>
              <w:t>0</w:t>
            </w:r>
          </w:p>
        </w:tc>
      </w:tr>
      <w:tr w:rsidR="00172975" w:rsidRPr="003B2A55" w:rsidTr="000839D5">
        <w:trPr>
          <w:trHeight w:val="555"/>
        </w:trPr>
        <w:tc>
          <w:tcPr>
            <w:tcW w:w="3691" w:type="pct"/>
            <w:tcBorders>
              <w:left w:val="single" w:sz="12" w:space="0" w:color="auto"/>
            </w:tcBorders>
          </w:tcPr>
          <w:p w:rsidR="00D67687" w:rsidRPr="003B2A55" w:rsidRDefault="00D67687" w:rsidP="00D67687">
            <w:pPr>
              <w:jc w:val="both"/>
              <w:rPr>
                <w:rStyle w:val="apple-converted-space"/>
                <w:b/>
                <w:bCs/>
                <w:color w:val="000000"/>
                <w:lang w:val="uk-UA"/>
              </w:rPr>
            </w:pPr>
            <w:r w:rsidRPr="003B2A55">
              <w:rPr>
                <w:b/>
                <w:i/>
                <w:lang w:val="uk-UA"/>
              </w:rPr>
              <w:lastRenderedPageBreak/>
              <w:t>Змістовий  модуль 2.</w:t>
            </w:r>
            <w:r w:rsidRPr="003B2A55">
              <w:rPr>
                <w:rStyle w:val="apple-converted-space"/>
                <w:b/>
                <w:bCs/>
                <w:color w:val="000000"/>
                <w:lang w:val="uk-UA"/>
              </w:rPr>
              <w:t> </w:t>
            </w:r>
            <w:r w:rsidRPr="003B2A55">
              <w:rPr>
                <w:b/>
                <w:bCs/>
                <w:color w:val="000000"/>
                <w:lang w:val="uk-UA"/>
              </w:rPr>
              <w:t>Усна та письмова наукова комунікація</w:t>
            </w:r>
            <w:r w:rsidRPr="003B2A55">
              <w:rPr>
                <w:rStyle w:val="apple-converted-space"/>
                <w:b/>
                <w:bCs/>
                <w:color w:val="000000"/>
                <w:lang w:val="uk-UA"/>
              </w:rPr>
              <w:t xml:space="preserve">. </w:t>
            </w:r>
          </w:p>
          <w:p w:rsidR="00D67687" w:rsidRPr="003B2A55" w:rsidRDefault="00D67687" w:rsidP="00D67687">
            <w:pPr>
              <w:jc w:val="both"/>
              <w:rPr>
                <w:lang w:val="uk-UA"/>
              </w:rPr>
            </w:pPr>
            <w:r w:rsidRPr="003B2A55">
              <w:rPr>
                <w:i/>
                <w:lang w:val="uk-UA"/>
              </w:rPr>
              <w:t>Лекція 5.</w:t>
            </w:r>
            <w:r w:rsidRPr="003B2A55">
              <w:rPr>
                <w:lang w:val="uk-UA"/>
              </w:rPr>
              <w:t xml:space="preserve"> </w:t>
            </w:r>
            <w:r w:rsidRPr="003B2A55">
              <w:rPr>
                <w:b/>
                <w:lang w:val="uk-UA"/>
              </w:rPr>
              <w:t> </w:t>
            </w:r>
            <w:r w:rsidRPr="003B2A55">
              <w:rPr>
                <w:lang w:val="uk-UA"/>
              </w:rPr>
              <w:t xml:space="preserve"> </w:t>
            </w:r>
            <w:r w:rsidR="00695E2A" w:rsidRPr="003B2A55">
              <w:rPr>
                <w:bCs/>
                <w:color w:val="000000"/>
                <w:lang w:val="uk-UA"/>
              </w:rPr>
              <w:t>Види авторських анотацій та їхня структура.</w:t>
            </w:r>
            <w:r w:rsidR="00695E2A" w:rsidRPr="003B2A55">
              <w:rPr>
                <w:rStyle w:val="apple-converted-space"/>
                <w:bCs/>
                <w:color w:val="000000"/>
                <w:lang w:val="uk-UA"/>
              </w:rPr>
              <w:t xml:space="preserve"> Види критичних анотацій</w:t>
            </w:r>
            <w:r w:rsidR="00695E2A" w:rsidRPr="003B2A55">
              <w:rPr>
                <w:bCs/>
                <w:color w:val="000000"/>
                <w:lang w:val="uk-UA"/>
              </w:rPr>
              <w:t>, їх зміст, стиль та лексика.</w:t>
            </w:r>
          </w:p>
          <w:p w:rsidR="00695E2A" w:rsidRPr="003B2A55" w:rsidRDefault="00D67687" w:rsidP="00D67687">
            <w:pPr>
              <w:rPr>
                <w:bCs/>
                <w:color w:val="000000"/>
                <w:lang w:val="uk-UA"/>
              </w:rPr>
            </w:pPr>
            <w:r w:rsidRPr="003B2A55">
              <w:rPr>
                <w:i/>
                <w:lang w:val="uk-UA"/>
              </w:rPr>
              <w:t xml:space="preserve">Практичне заняття </w:t>
            </w:r>
            <w:r w:rsidR="00695E2A" w:rsidRPr="003B2A55">
              <w:rPr>
                <w:i/>
                <w:lang w:val="uk-UA"/>
              </w:rPr>
              <w:t>7.</w:t>
            </w:r>
            <w:r w:rsidR="00695E2A" w:rsidRPr="003B2A55">
              <w:rPr>
                <w:bCs/>
                <w:color w:val="000000"/>
                <w:lang w:val="uk-UA"/>
              </w:rPr>
              <w:t xml:space="preserve"> Види авторських анотацій та їхня структура.</w:t>
            </w:r>
            <w:r w:rsidR="00695E2A" w:rsidRPr="003B2A55">
              <w:rPr>
                <w:rStyle w:val="apple-converted-space"/>
                <w:bCs/>
                <w:color w:val="000000"/>
                <w:lang w:val="uk-UA"/>
              </w:rPr>
              <w:t xml:space="preserve"> Види критичних анотацій</w:t>
            </w:r>
            <w:r w:rsidR="00695E2A" w:rsidRPr="003B2A55">
              <w:rPr>
                <w:bCs/>
                <w:color w:val="000000"/>
                <w:lang w:val="uk-UA"/>
              </w:rPr>
              <w:t>, їх зміст, стиль та лексика.</w:t>
            </w:r>
          </w:p>
          <w:p w:rsidR="00D67687" w:rsidRPr="003B2A55" w:rsidRDefault="00D67687" w:rsidP="00D67687">
            <w:pPr>
              <w:rPr>
                <w:lang w:val="uk-UA"/>
              </w:rPr>
            </w:pPr>
            <w:r w:rsidRPr="003B2A55">
              <w:rPr>
                <w:i/>
                <w:lang w:val="uk-UA"/>
              </w:rPr>
              <w:t>Лекція 6</w:t>
            </w:r>
            <w:r w:rsidRPr="003B2A55">
              <w:rPr>
                <w:lang w:val="uk-UA"/>
              </w:rPr>
              <w:t xml:space="preserve">. </w:t>
            </w:r>
            <w:r w:rsidR="00695E2A" w:rsidRPr="003B2A55">
              <w:rPr>
                <w:bCs/>
                <w:color w:val="000000"/>
                <w:lang w:val="uk-UA"/>
              </w:rPr>
              <w:t>Підготовка доповіді для голосової презентації</w:t>
            </w:r>
            <w:r w:rsidRPr="003B2A55">
              <w:rPr>
                <w:bCs/>
                <w:color w:val="000000"/>
                <w:lang w:val="uk-UA"/>
              </w:rPr>
              <w:t>.</w:t>
            </w:r>
          </w:p>
          <w:p w:rsidR="00D67687" w:rsidRPr="003B2A55" w:rsidRDefault="00D67687" w:rsidP="00D67687">
            <w:pPr>
              <w:rPr>
                <w:color w:val="000000"/>
                <w:lang w:val="uk-UA"/>
              </w:rPr>
            </w:pPr>
            <w:r w:rsidRPr="003B2A55">
              <w:rPr>
                <w:i/>
                <w:lang w:val="uk-UA"/>
              </w:rPr>
              <w:t>Практи</w:t>
            </w:r>
            <w:r w:rsidR="004A5F57">
              <w:rPr>
                <w:i/>
                <w:lang w:val="uk-UA"/>
              </w:rPr>
              <w:t>ч</w:t>
            </w:r>
            <w:r w:rsidRPr="003B2A55">
              <w:rPr>
                <w:i/>
                <w:lang w:val="uk-UA"/>
              </w:rPr>
              <w:t xml:space="preserve">не заняття </w:t>
            </w:r>
            <w:r w:rsidR="00695E2A" w:rsidRPr="003B2A55">
              <w:rPr>
                <w:i/>
                <w:lang w:val="uk-UA"/>
              </w:rPr>
              <w:t>8-9</w:t>
            </w:r>
            <w:r w:rsidRPr="003B2A55">
              <w:rPr>
                <w:i/>
                <w:lang w:val="uk-UA"/>
              </w:rPr>
              <w:t>.</w:t>
            </w:r>
            <w:r w:rsidRPr="003B2A55">
              <w:rPr>
                <w:lang w:val="uk-UA"/>
              </w:rPr>
              <w:t xml:space="preserve"> </w:t>
            </w:r>
            <w:r w:rsidR="00695E2A" w:rsidRPr="003B2A55">
              <w:rPr>
                <w:bCs/>
                <w:color w:val="000000"/>
                <w:lang w:val="uk-UA"/>
              </w:rPr>
              <w:t>Підготовка доповіді для голосової презентації.</w:t>
            </w:r>
            <w:r w:rsidRPr="003B2A55">
              <w:rPr>
                <w:bCs/>
                <w:color w:val="000000"/>
                <w:lang w:val="uk-UA"/>
              </w:rPr>
              <w:t xml:space="preserve">. </w:t>
            </w:r>
          </w:p>
          <w:p w:rsidR="00695E2A" w:rsidRPr="003B2A55" w:rsidRDefault="00D67687" w:rsidP="00D67687">
            <w:pPr>
              <w:rPr>
                <w:lang w:val="uk-UA"/>
              </w:rPr>
            </w:pPr>
            <w:r w:rsidRPr="003B2A55">
              <w:rPr>
                <w:i/>
                <w:color w:val="000000"/>
                <w:lang w:val="uk-UA"/>
              </w:rPr>
              <w:t>Лекція 7</w:t>
            </w:r>
            <w:r w:rsidRPr="003B2A55">
              <w:rPr>
                <w:color w:val="000000"/>
                <w:lang w:val="uk-UA"/>
              </w:rPr>
              <w:t xml:space="preserve">. </w:t>
            </w:r>
            <w:r w:rsidR="00695E2A" w:rsidRPr="003B2A55">
              <w:rPr>
                <w:lang w:val="uk-UA"/>
              </w:rPr>
              <w:t>Підготовка до друку наукової статті.</w:t>
            </w:r>
          </w:p>
          <w:p w:rsidR="00D67687" w:rsidRPr="003B2A55" w:rsidRDefault="00D67687" w:rsidP="00D67687">
            <w:pPr>
              <w:rPr>
                <w:bCs/>
                <w:color w:val="000000"/>
                <w:lang w:val="uk-UA"/>
              </w:rPr>
            </w:pPr>
            <w:r w:rsidRPr="003B2A55">
              <w:rPr>
                <w:i/>
                <w:lang w:val="uk-UA"/>
              </w:rPr>
              <w:t xml:space="preserve">Практичне заняття </w:t>
            </w:r>
            <w:r w:rsidR="00695E2A" w:rsidRPr="003B2A55">
              <w:rPr>
                <w:i/>
                <w:lang w:val="uk-UA"/>
              </w:rPr>
              <w:t>10</w:t>
            </w:r>
            <w:r w:rsidRPr="003B2A55">
              <w:rPr>
                <w:i/>
                <w:lang w:val="uk-UA"/>
              </w:rPr>
              <w:t>.</w:t>
            </w:r>
            <w:r w:rsidRPr="003B2A55">
              <w:rPr>
                <w:lang w:val="uk-UA"/>
              </w:rPr>
              <w:t xml:space="preserve"> </w:t>
            </w:r>
            <w:r w:rsidR="00695E2A" w:rsidRPr="003B2A55">
              <w:rPr>
                <w:lang w:val="uk-UA"/>
              </w:rPr>
              <w:t>Підготовка до друку наукової статті</w:t>
            </w:r>
            <w:r w:rsidRPr="003B2A55">
              <w:rPr>
                <w:bCs/>
                <w:color w:val="000000"/>
                <w:lang w:val="uk-UA"/>
              </w:rPr>
              <w:t>.</w:t>
            </w:r>
          </w:p>
          <w:p w:rsidR="00695E2A" w:rsidRPr="003B2A55" w:rsidRDefault="00D67687" w:rsidP="00D67687">
            <w:pPr>
              <w:rPr>
                <w:bCs/>
                <w:color w:val="000000"/>
                <w:lang w:val="uk-UA"/>
              </w:rPr>
            </w:pPr>
            <w:r w:rsidRPr="003B2A55">
              <w:rPr>
                <w:bCs/>
                <w:i/>
                <w:color w:val="000000"/>
                <w:lang w:val="uk-UA"/>
              </w:rPr>
              <w:t>Лекція 8</w:t>
            </w:r>
            <w:r w:rsidRPr="003B2A55">
              <w:rPr>
                <w:bCs/>
                <w:color w:val="000000"/>
                <w:lang w:val="uk-UA"/>
              </w:rPr>
              <w:t xml:space="preserve">. </w:t>
            </w:r>
            <w:r w:rsidR="00695E2A" w:rsidRPr="003B2A55">
              <w:rPr>
                <w:bCs/>
                <w:color w:val="000000"/>
                <w:lang w:val="uk-UA"/>
              </w:rPr>
              <w:t>Написання супроводжувального листа (Cover</w:t>
            </w:r>
            <w:r w:rsidR="00695E2A" w:rsidRPr="003B2A55">
              <w:rPr>
                <w:rStyle w:val="apple-converted-space"/>
                <w:bCs/>
                <w:color w:val="000000"/>
                <w:lang w:val="uk-UA"/>
              </w:rPr>
              <w:t> </w:t>
            </w:r>
            <w:r w:rsidR="00695E2A" w:rsidRPr="003B2A55">
              <w:rPr>
                <w:bCs/>
                <w:color w:val="000000"/>
                <w:lang w:val="uk-UA"/>
              </w:rPr>
              <w:t>letter)та особистого резюме (CV).</w:t>
            </w:r>
          </w:p>
          <w:p w:rsidR="00695E2A" w:rsidRPr="003B2A55" w:rsidRDefault="00D67687" w:rsidP="00D67687">
            <w:pPr>
              <w:rPr>
                <w:bCs/>
                <w:color w:val="000000"/>
                <w:lang w:val="uk-UA"/>
              </w:rPr>
            </w:pPr>
            <w:r w:rsidRPr="003B2A55">
              <w:rPr>
                <w:i/>
                <w:lang w:val="uk-UA"/>
              </w:rPr>
              <w:t xml:space="preserve">Практичні заняття </w:t>
            </w:r>
            <w:r w:rsidR="00695E2A" w:rsidRPr="003B2A55">
              <w:rPr>
                <w:i/>
                <w:lang w:val="uk-UA"/>
              </w:rPr>
              <w:t>11</w:t>
            </w:r>
            <w:r w:rsidRPr="003B2A55">
              <w:rPr>
                <w:i/>
                <w:lang w:val="uk-UA"/>
              </w:rPr>
              <w:t xml:space="preserve"> .</w:t>
            </w:r>
            <w:r w:rsidRPr="003B2A55">
              <w:rPr>
                <w:lang w:val="uk-UA"/>
              </w:rPr>
              <w:t xml:space="preserve"> </w:t>
            </w:r>
            <w:r w:rsidR="00695E2A" w:rsidRPr="003B2A55">
              <w:rPr>
                <w:bCs/>
                <w:color w:val="000000"/>
                <w:lang w:val="uk-UA"/>
              </w:rPr>
              <w:t>Написання супроводжувального листа (Cover</w:t>
            </w:r>
            <w:r w:rsidR="00695E2A" w:rsidRPr="003B2A55">
              <w:rPr>
                <w:rStyle w:val="apple-converted-space"/>
                <w:bCs/>
                <w:color w:val="000000"/>
                <w:lang w:val="uk-UA"/>
              </w:rPr>
              <w:t> </w:t>
            </w:r>
            <w:r w:rsidR="00695E2A" w:rsidRPr="003B2A55">
              <w:rPr>
                <w:bCs/>
                <w:color w:val="000000"/>
                <w:lang w:val="uk-UA"/>
              </w:rPr>
              <w:t>letter)та особистого резюме (CV).</w:t>
            </w:r>
          </w:p>
          <w:p w:rsidR="00172975" w:rsidRPr="003B2A55" w:rsidRDefault="00D67687" w:rsidP="00D67687">
            <w:pPr>
              <w:rPr>
                <w:lang w:val="uk-UA"/>
              </w:rPr>
            </w:pPr>
            <w:r w:rsidRPr="003B2A55">
              <w:rPr>
                <w:i/>
                <w:lang w:val="uk-UA"/>
              </w:rPr>
              <w:t>Практичне заняття</w:t>
            </w:r>
            <w:r w:rsidR="00695E2A" w:rsidRPr="003B2A55">
              <w:rPr>
                <w:i/>
                <w:lang w:val="uk-UA"/>
              </w:rPr>
              <w:t xml:space="preserve"> 12</w:t>
            </w:r>
            <w:r w:rsidRPr="003B2A55">
              <w:rPr>
                <w:i/>
                <w:lang w:val="uk-UA"/>
              </w:rPr>
              <w:t xml:space="preserve">. </w:t>
            </w:r>
            <w:r w:rsidRPr="003B2A55">
              <w:rPr>
                <w:lang w:val="uk-UA"/>
              </w:rPr>
              <w:t>Модульна контрольна робота</w:t>
            </w:r>
          </w:p>
        </w:tc>
        <w:tc>
          <w:tcPr>
            <w:tcW w:w="582" w:type="pct"/>
            <w:vAlign w:val="center"/>
          </w:tcPr>
          <w:p w:rsidR="00172975" w:rsidRPr="003B2A55" w:rsidRDefault="00695E2A" w:rsidP="000839D5">
            <w:pPr>
              <w:shd w:val="clear" w:color="auto" w:fill="FFFFFF"/>
              <w:spacing w:after="80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20</w:t>
            </w:r>
          </w:p>
        </w:tc>
        <w:tc>
          <w:tcPr>
            <w:tcW w:w="72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2975" w:rsidRPr="003B2A55" w:rsidRDefault="00172975" w:rsidP="000839D5">
            <w:pPr>
              <w:shd w:val="clear" w:color="auto" w:fill="FFFFFF"/>
              <w:spacing w:after="80"/>
              <w:jc w:val="center"/>
              <w:rPr>
                <w:lang w:val="uk-UA"/>
              </w:rPr>
            </w:pPr>
            <w:r w:rsidRPr="003B2A55">
              <w:rPr>
                <w:lang w:val="uk-UA"/>
              </w:rPr>
              <w:t>4</w:t>
            </w:r>
            <w:r w:rsidR="00695E2A" w:rsidRPr="003B2A55">
              <w:rPr>
                <w:lang w:val="uk-UA"/>
              </w:rPr>
              <w:t>0</w:t>
            </w:r>
          </w:p>
        </w:tc>
      </w:tr>
      <w:tr w:rsidR="00172975" w:rsidRPr="003B2A55" w:rsidTr="000839D5">
        <w:trPr>
          <w:trHeight w:val="555"/>
        </w:trPr>
        <w:tc>
          <w:tcPr>
            <w:tcW w:w="3691" w:type="pct"/>
            <w:tcBorders>
              <w:left w:val="single" w:sz="12" w:space="0" w:color="auto"/>
            </w:tcBorders>
          </w:tcPr>
          <w:p w:rsidR="00172975" w:rsidRPr="003B2A55" w:rsidRDefault="00172975" w:rsidP="000839D5">
            <w:pPr>
              <w:rPr>
                <w:b/>
                <w:lang w:val="uk-UA"/>
              </w:rPr>
            </w:pPr>
            <w:r w:rsidRPr="003B2A55">
              <w:rPr>
                <w:b/>
                <w:bCs/>
                <w:i/>
                <w:iCs/>
                <w:lang w:val="uk-UA"/>
              </w:rPr>
              <w:t>ВСЬОГО</w:t>
            </w:r>
          </w:p>
        </w:tc>
        <w:tc>
          <w:tcPr>
            <w:tcW w:w="582" w:type="pct"/>
            <w:vAlign w:val="center"/>
          </w:tcPr>
          <w:p w:rsidR="00172975" w:rsidRPr="003B2A55" w:rsidRDefault="00342085" w:rsidP="000839D5">
            <w:pPr>
              <w:shd w:val="clear" w:color="auto" w:fill="FFFFFF"/>
              <w:spacing w:after="8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40</w:t>
            </w:r>
          </w:p>
        </w:tc>
        <w:tc>
          <w:tcPr>
            <w:tcW w:w="72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2975" w:rsidRPr="003B2A55" w:rsidRDefault="00172975" w:rsidP="000839D5">
            <w:pPr>
              <w:shd w:val="clear" w:color="auto" w:fill="FFFFFF"/>
              <w:spacing w:after="80"/>
              <w:jc w:val="center"/>
              <w:rPr>
                <w:b/>
                <w:lang w:val="uk-UA"/>
              </w:rPr>
            </w:pPr>
            <w:r w:rsidRPr="003B2A55">
              <w:rPr>
                <w:b/>
                <w:lang w:val="uk-UA"/>
              </w:rPr>
              <w:t>8</w:t>
            </w:r>
            <w:r w:rsidR="00342085" w:rsidRPr="003B2A55">
              <w:rPr>
                <w:b/>
                <w:lang w:val="uk-UA"/>
              </w:rPr>
              <w:t>0</w:t>
            </w:r>
          </w:p>
        </w:tc>
      </w:tr>
    </w:tbl>
    <w:p w:rsidR="00172975" w:rsidRPr="003B2A55" w:rsidRDefault="00342085" w:rsidP="00172975">
      <w:pPr>
        <w:jc w:val="both"/>
        <w:rPr>
          <w:b/>
          <w:i/>
          <w:lang w:val="uk-UA"/>
        </w:rPr>
      </w:pPr>
      <w:r w:rsidRPr="003B2A55">
        <w:rPr>
          <w:b/>
          <w:i/>
          <w:lang w:val="uk-UA"/>
        </w:rPr>
        <w:t>Всього за  семестр – 120</w:t>
      </w:r>
      <w:r w:rsidR="00172975" w:rsidRPr="003B2A55">
        <w:rPr>
          <w:b/>
          <w:i/>
          <w:lang w:val="uk-UA"/>
        </w:rPr>
        <w:t xml:space="preserve"> год.</w:t>
      </w:r>
    </w:p>
    <w:p w:rsidR="00342085" w:rsidRPr="003B2A55" w:rsidRDefault="00172975" w:rsidP="00172975">
      <w:pPr>
        <w:rPr>
          <w:szCs w:val="28"/>
          <w:lang w:val="uk-UA"/>
        </w:rPr>
      </w:pPr>
      <w:r w:rsidRPr="003B2A55">
        <w:rPr>
          <w:szCs w:val="28"/>
          <w:lang w:val="uk-UA"/>
        </w:rPr>
        <w:t>З</w:t>
      </w:r>
      <w:r w:rsidR="00342085" w:rsidRPr="003B2A55">
        <w:rPr>
          <w:szCs w:val="28"/>
          <w:lang w:val="uk-UA"/>
        </w:rPr>
        <w:t xml:space="preserve"> них  лекцій                        – 16 год.</w:t>
      </w:r>
    </w:p>
    <w:p w:rsidR="00172975" w:rsidRPr="003B2A55" w:rsidRDefault="00342085" w:rsidP="00172975">
      <w:pPr>
        <w:rPr>
          <w:szCs w:val="28"/>
          <w:lang w:val="uk-UA"/>
        </w:rPr>
      </w:pPr>
      <w:r w:rsidRPr="003B2A55">
        <w:rPr>
          <w:szCs w:val="28"/>
          <w:lang w:val="uk-UA"/>
        </w:rPr>
        <w:t xml:space="preserve">            практичних занять   – 24</w:t>
      </w:r>
      <w:r w:rsidR="00172975" w:rsidRPr="003B2A55">
        <w:rPr>
          <w:szCs w:val="28"/>
          <w:lang w:val="uk-UA"/>
        </w:rPr>
        <w:t xml:space="preserve"> год.</w:t>
      </w:r>
    </w:p>
    <w:p w:rsidR="00172975" w:rsidRPr="003B2A55" w:rsidRDefault="00172975" w:rsidP="00172975">
      <w:pPr>
        <w:rPr>
          <w:szCs w:val="28"/>
          <w:lang w:val="uk-UA"/>
        </w:rPr>
      </w:pPr>
      <w:r w:rsidRPr="003B2A55">
        <w:rPr>
          <w:szCs w:val="28"/>
          <w:lang w:val="uk-UA"/>
        </w:rPr>
        <w:t xml:space="preserve">            </w:t>
      </w:r>
      <w:r w:rsidR="00342085" w:rsidRPr="003B2A55">
        <w:rPr>
          <w:szCs w:val="28"/>
          <w:lang w:val="uk-UA"/>
        </w:rPr>
        <w:t>самостійна робота    – 80</w:t>
      </w:r>
      <w:r w:rsidRPr="003B2A55">
        <w:rPr>
          <w:szCs w:val="28"/>
          <w:lang w:val="uk-UA"/>
        </w:rPr>
        <w:t xml:space="preserve"> год.</w:t>
      </w:r>
    </w:p>
    <w:p w:rsidR="00172975" w:rsidRPr="003B2A55" w:rsidRDefault="00172975" w:rsidP="00172975">
      <w:pPr>
        <w:jc w:val="both"/>
        <w:rPr>
          <w:szCs w:val="28"/>
          <w:lang w:val="uk-UA"/>
        </w:rPr>
      </w:pPr>
    </w:p>
    <w:p w:rsidR="00172975" w:rsidRPr="003B2A55" w:rsidRDefault="00172975" w:rsidP="00D5431A">
      <w:pPr>
        <w:tabs>
          <w:tab w:val="left" w:pos="284"/>
          <w:tab w:val="left" w:pos="567"/>
        </w:tabs>
        <w:jc w:val="both"/>
        <w:rPr>
          <w:b/>
          <w:sz w:val="26"/>
          <w:szCs w:val="26"/>
          <w:lang w:val="uk-UA"/>
        </w:rPr>
      </w:pPr>
      <w:r w:rsidRPr="003B2A55">
        <w:rPr>
          <w:sz w:val="26"/>
          <w:szCs w:val="26"/>
          <w:lang w:val="uk-UA" w:eastAsia="ru-RU"/>
        </w:rPr>
        <w:tab/>
      </w:r>
    </w:p>
    <w:p w:rsidR="00172975" w:rsidRPr="003B2A55" w:rsidRDefault="00172975" w:rsidP="00172975">
      <w:pPr>
        <w:rPr>
          <w:lang w:val="uk-UA"/>
        </w:rPr>
      </w:pPr>
    </w:p>
    <w:p w:rsidR="00342085" w:rsidRPr="003B2A55" w:rsidRDefault="006E726D" w:rsidP="00342085">
      <w:pPr>
        <w:pStyle w:val="a7"/>
        <w:spacing w:line="360" w:lineRule="auto"/>
        <w:jc w:val="center"/>
        <w:rPr>
          <w:b/>
        </w:rPr>
      </w:pPr>
      <w:r w:rsidRPr="003B2A55">
        <w:rPr>
          <w:b/>
        </w:rPr>
        <w:t>РЕКОМЕНДОВАНА ЛІТЕРАТУРА</w:t>
      </w:r>
      <w:r w:rsidR="00342085" w:rsidRPr="003B2A55">
        <w:rPr>
          <w:b/>
        </w:rPr>
        <w:t xml:space="preserve"> </w:t>
      </w:r>
    </w:p>
    <w:p w:rsidR="00342085" w:rsidRPr="003B2A55" w:rsidRDefault="00342085" w:rsidP="00342085">
      <w:pPr>
        <w:pStyle w:val="a7"/>
        <w:tabs>
          <w:tab w:val="center" w:pos="4677"/>
          <w:tab w:val="left" w:pos="6535"/>
        </w:tabs>
        <w:spacing w:line="360" w:lineRule="auto"/>
        <w:ind w:left="0"/>
        <w:rPr>
          <w:b/>
          <w:i/>
        </w:rPr>
      </w:pPr>
      <w:r w:rsidRPr="003B2A55">
        <w:rPr>
          <w:b/>
          <w:i/>
        </w:rPr>
        <w:tab/>
        <w:t>Основна</w:t>
      </w:r>
      <w:r w:rsidR="006E726D" w:rsidRPr="003B2A55">
        <w:rPr>
          <w:b/>
          <w:i/>
        </w:rPr>
        <w:t xml:space="preserve"> </w:t>
      </w:r>
      <w:r w:rsidRPr="003B2A55">
        <w:rPr>
          <w:b/>
          <w:i/>
        </w:rPr>
        <w:t>література</w:t>
      </w:r>
      <w:r w:rsidRPr="003B2A55">
        <w:rPr>
          <w:b/>
          <w:i/>
        </w:rPr>
        <w:tab/>
      </w:r>
    </w:p>
    <w:p w:rsidR="00342085" w:rsidRPr="003B2A55" w:rsidRDefault="00342085" w:rsidP="00342085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 w:rsidRPr="003B2A55">
        <w:rPr>
          <w:b/>
          <w:color w:val="000000"/>
          <w:sz w:val="28"/>
          <w:szCs w:val="28"/>
          <w:lang w:val="uk-UA"/>
        </w:rPr>
        <w:t>1.</w:t>
      </w:r>
      <w:r w:rsidRPr="003B2A55">
        <w:rPr>
          <w:color w:val="000000"/>
          <w:sz w:val="28"/>
          <w:szCs w:val="28"/>
          <w:lang w:val="uk-UA"/>
        </w:rPr>
        <w:t>ElsVanGeyte. Writing. Learn to Write Better Academic Essays.– Harper Collins Publishers, 2013. – ISBN 978 -0 - 00 -750710 -8</w:t>
      </w:r>
    </w:p>
    <w:p w:rsidR="00342085" w:rsidRPr="003B2A55" w:rsidRDefault="00342085" w:rsidP="0034208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B2A55">
        <w:rPr>
          <w:b/>
          <w:color w:val="000000"/>
          <w:sz w:val="28"/>
          <w:szCs w:val="28"/>
          <w:lang w:val="uk-UA"/>
        </w:rPr>
        <w:t>2.</w:t>
      </w:r>
      <w:r w:rsidRPr="003B2A55">
        <w:rPr>
          <w:color w:val="000000"/>
          <w:sz w:val="28"/>
          <w:szCs w:val="28"/>
          <w:lang w:val="uk-UA"/>
        </w:rPr>
        <w:t>Peter Chin. Yuza Koizumi. Samuel Reid. Sean Wray. Yoko Yamazaki. Academic Writing Skills. Student’s Book 1. – Cambridge University Press, 2012. - ISBN 978 – 4 – 903049- 14 – 4</w:t>
      </w:r>
      <w:r w:rsidRPr="003B2A55">
        <w:rPr>
          <w:sz w:val="28"/>
          <w:szCs w:val="28"/>
          <w:lang w:val="uk-UA"/>
        </w:rPr>
        <w:t>.</w:t>
      </w:r>
    </w:p>
    <w:p w:rsidR="00342085" w:rsidRPr="003B2A55" w:rsidRDefault="00342085" w:rsidP="0034208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B2A55">
        <w:rPr>
          <w:b/>
          <w:color w:val="000000"/>
          <w:sz w:val="28"/>
          <w:szCs w:val="28"/>
          <w:lang w:val="uk-UA"/>
        </w:rPr>
        <w:lastRenderedPageBreak/>
        <w:t>3.</w:t>
      </w:r>
      <w:r w:rsidRPr="003B2A55">
        <w:rPr>
          <w:color w:val="000000"/>
          <w:sz w:val="28"/>
          <w:szCs w:val="28"/>
          <w:lang w:val="uk-UA"/>
        </w:rPr>
        <w:t>Peter Chin. Yuza Koizumi. Samuel Reid. Sean Wray. Yoko Yamazaki. Academic Writing Skills. Student’s Book 2. – Cambridge University Press, 2012. - ISBN 978 – 4 – 903049- 14 - 4</w:t>
      </w:r>
    </w:p>
    <w:p w:rsidR="00342085" w:rsidRPr="003B2A55" w:rsidRDefault="00342085" w:rsidP="0034208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B2A55">
        <w:rPr>
          <w:b/>
          <w:sz w:val="28"/>
          <w:szCs w:val="28"/>
          <w:lang w:val="uk-UA"/>
        </w:rPr>
        <w:t>4.</w:t>
      </w:r>
      <w:r w:rsidRPr="003B2A55">
        <w:rPr>
          <w:sz w:val="28"/>
          <w:szCs w:val="28"/>
          <w:lang w:val="uk-UA"/>
        </w:rPr>
        <w:t>Merriam-Webster's guide to business correspondence. Springfield, Mass.: Merriam-Webster. 1993. ISBN 0-87779-131-7.</w:t>
      </w:r>
    </w:p>
    <w:p w:rsidR="00342085" w:rsidRPr="003B2A55" w:rsidRDefault="00342085" w:rsidP="0034208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B2A55">
        <w:rPr>
          <w:b/>
          <w:sz w:val="28"/>
          <w:szCs w:val="28"/>
          <w:lang w:val="uk-UA"/>
        </w:rPr>
        <w:t>5.</w:t>
      </w:r>
      <w:r w:rsidRPr="003B2A55">
        <w:rPr>
          <w:sz w:val="28"/>
          <w:szCs w:val="28"/>
          <w:lang w:val="uk-UA"/>
        </w:rPr>
        <w:t xml:space="preserve"> McLean, Scott (2010). Business communication for success. Nyack, NY: Flat World Knowledge. ISBN 978-0-9823618-5-6.</w:t>
      </w:r>
    </w:p>
    <w:p w:rsidR="00342085" w:rsidRPr="003B2A55" w:rsidRDefault="00342085" w:rsidP="0034208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42085" w:rsidRPr="003B2A55" w:rsidRDefault="00342085" w:rsidP="00342085">
      <w:pPr>
        <w:pStyle w:val="a7"/>
        <w:tabs>
          <w:tab w:val="center" w:pos="4677"/>
          <w:tab w:val="left" w:pos="6535"/>
        </w:tabs>
        <w:spacing w:line="360" w:lineRule="auto"/>
        <w:ind w:left="0"/>
      </w:pPr>
    </w:p>
    <w:p w:rsidR="00342085" w:rsidRPr="003B2A55" w:rsidRDefault="00342085" w:rsidP="00342085">
      <w:pPr>
        <w:pStyle w:val="a7"/>
        <w:spacing w:line="360" w:lineRule="auto"/>
        <w:ind w:left="0" w:firstLine="567"/>
        <w:contextualSpacing w:val="0"/>
        <w:jc w:val="center"/>
        <w:rPr>
          <w:b/>
          <w:i/>
        </w:rPr>
      </w:pPr>
      <w:r w:rsidRPr="003B2A55">
        <w:rPr>
          <w:b/>
          <w:i/>
        </w:rPr>
        <w:t>Додаткова (для самостійного опрацювання)</w:t>
      </w:r>
      <w:r w:rsidRPr="003B2A55">
        <w:rPr>
          <w:b/>
          <w:i/>
        </w:rPr>
        <w:cr/>
      </w:r>
    </w:p>
    <w:p w:rsidR="00342085" w:rsidRPr="003B2A55" w:rsidRDefault="00342085" w:rsidP="00342085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t>1. Becher, Tony, and Paul Trowler (2001). Academic Tribes and Territories: Intellectual Enquiry and the Culture of Disciplines, 2nd edn (Buckingham: Open University Press)</w:t>
      </w:r>
    </w:p>
    <w:p w:rsidR="00342085" w:rsidRPr="003B2A55" w:rsidRDefault="00342085" w:rsidP="00342085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t>2. Booth, Wayne C., Gregory G. Colomb, and Joseph M. Williams (2008). The Craft of Research, 3rd ed. edn (Chicago: University of Chicago Press)</w:t>
      </w:r>
    </w:p>
    <w:p w:rsidR="00342085" w:rsidRPr="003B2A55" w:rsidRDefault="00342085" w:rsidP="00342085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t>Borg, Erik (2003). 'Discourse Community', English Language Teaching (ELT) Journal, 57, 4, pp. 398–400</w:t>
      </w:r>
    </w:p>
    <w:p w:rsidR="00342085" w:rsidRPr="003B2A55" w:rsidRDefault="00342085" w:rsidP="00342085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t>3. Canagarajah, A. Suresh (2002). A Geopolitics of Academic Writing (Pittsburgh: University of Pittsburgh Press)</w:t>
      </w:r>
    </w:p>
    <w:p w:rsidR="00342085" w:rsidRPr="003B2A55" w:rsidRDefault="00342085" w:rsidP="00342085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t>4. Clare, Judith, and Helen Hamilton (2003). Writing Research: Transforming Data into Text (Edinburgh: Churchill Livingstone)</w:t>
      </w:r>
    </w:p>
    <w:p w:rsidR="00342085" w:rsidRPr="003B2A55" w:rsidRDefault="00342085" w:rsidP="00342085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t>5. Coinam, David (2004). 'Concordancing Yourself: A Personal Exploration of Academic Writing', Language Awareness, 13, 1, pp. 49–55</w:t>
      </w:r>
    </w:p>
    <w:p w:rsidR="00342085" w:rsidRPr="003B2A55" w:rsidRDefault="00342085" w:rsidP="00342085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t>6. Creme, Phyllis, and Mary R. Lea (2008). Writing at University: A Guide for Students, 3rd edn (Maidenhead: McGraw-Hill; Open University Press)</w:t>
      </w:r>
    </w:p>
    <w:p w:rsidR="00342085" w:rsidRPr="003B2A55" w:rsidRDefault="00342085" w:rsidP="00342085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t>7. Goodall, H. Lloyd, Jr. (2000). Writing Qualitative Inquiry: Self, Stories, and Academic Life (Walnut Creek, CA: Left Coast Press)</w:t>
      </w:r>
    </w:p>
    <w:p w:rsidR="00342085" w:rsidRPr="003B2A55" w:rsidRDefault="00342085" w:rsidP="00342085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lastRenderedPageBreak/>
        <w:t>8. Hyland, Ken (2004). Disciplinary Discourses: Social Interactions in Academic Writing, Michigan classics edn (Ann Arbor; London: University of Michigan Press)</w:t>
      </w:r>
    </w:p>
    <w:p w:rsidR="00342085" w:rsidRPr="003B2A55" w:rsidRDefault="00342085" w:rsidP="00342085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t>9. Johns, Ann M. (1997). Text, Role and Context: Developing Academic Literacies (Cambridge: Cambridge University Press)</w:t>
      </w:r>
    </w:p>
    <w:p w:rsidR="00342085" w:rsidRPr="003B2A55" w:rsidRDefault="00342085" w:rsidP="00342085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t>10. King, Donald W., Carol Tenopir, Songphan Choemprayong, and Lei Wu (2009). 'Scholarly Journal Information Seeking and Reading Patterns of Faculty at Five U.S. Universities', Learned Publishing, 22, 2, pp. 126–144</w:t>
      </w:r>
    </w:p>
    <w:p w:rsidR="00342085" w:rsidRPr="003B2A55" w:rsidRDefault="00342085" w:rsidP="00342085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t>11. Murray, Rowena, and Sarah Moore (2006). The Handbook of Academic Writing: A Fresh Approach (Maidenhead: Open University Press)</w:t>
      </w:r>
    </w:p>
    <w:p w:rsidR="00342085" w:rsidRPr="003B2A55" w:rsidRDefault="00342085" w:rsidP="00342085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t>12. Prior, Paul A. (1998). Writing/Disciplinarity: A Sociohistoric Account of Literate Activity in the Academy (Mahwah, NJ; London: Lawrence Erlbaum)</w:t>
      </w:r>
    </w:p>
    <w:p w:rsidR="00342085" w:rsidRPr="003B2A55" w:rsidRDefault="00342085" w:rsidP="00342085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t>13. Richards, Janet C., and Sharon K. Miller (2005). Doing Academic Writing in Education: Connecting the Personal and the Professional (Mahwah, NJ: Lawrence Erlbaum)</w:t>
      </w:r>
    </w:p>
    <w:p w:rsidR="00342085" w:rsidRPr="003B2A55" w:rsidRDefault="00342085" w:rsidP="0034208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t xml:space="preserve">14. </w:t>
      </w:r>
      <w:r w:rsidRPr="003B2A55">
        <w:rPr>
          <w:sz w:val="28"/>
          <w:szCs w:val="28"/>
          <w:lang w:val="uk-UA"/>
        </w:rPr>
        <w:t xml:space="preserve">Thomas, L. Sue Baugh; Maridell Fryar; David A. (1996). How to write first-class business correspondence : the handbook for </w:t>
      </w:r>
    </w:p>
    <w:p w:rsidR="00342085" w:rsidRPr="003B2A55" w:rsidRDefault="00342085" w:rsidP="0034208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B2A55">
        <w:rPr>
          <w:sz w:val="28"/>
          <w:szCs w:val="28"/>
          <w:lang w:val="uk-UA"/>
        </w:rPr>
        <w:t>business writing (1996 printing. ed.). Lincolnwood, Ill: NTC Publ. Group. ISBN 0-8442-3405-2.</w:t>
      </w:r>
    </w:p>
    <w:p w:rsidR="00342085" w:rsidRPr="003B2A55" w:rsidRDefault="00342085" w:rsidP="00342085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342085" w:rsidRPr="003B2A55" w:rsidRDefault="00342085" w:rsidP="00342085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42085" w:rsidRPr="003B2A55" w:rsidRDefault="00342085" w:rsidP="00342085">
      <w:pPr>
        <w:spacing w:line="360" w:lineRule="auto"/>
        <w:ind w:firstLine="709"/>
        <w:jc w:val="center"/>
        <w:rPr>
          <w:b/>
          <w:i/>
          <w:color w:val="000000"/>
          <w:sz w:val="28"/>
          <w:szCs w:val="28"/>
          <w:lang w:val="uk-UA"/>
        </w:rPr>
      </w:pPr>
      <w:r w:rsidRPr="003B2A55">
        <w:rPr>
          <w:b/>
          <w:i/>
          <w:color w:val="000000"/>
          <w:sz w:val="28"/>
          <w:szCs w:val="28"/>
          <w:lang w:val="uk-UA"/>
        </w:rPr>
        <w:t>Словники</w:t>
      </w:r>
    </w:p>
    <w:p w:rsidR="00342085" w:rsidRPr="003B2A55" w:rsidRDefault="00342085" w:rsidP="00342085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t xml:space="preserve">1. Англо-український та українсько-англійський словник педагогічних </w:t>
      </w:r>
    </w:p>
    <w:p w:rsidR="00342085" w:rsidRPr="003B2A55" w:rsidRDefault="00342085" w:rsidP="00342085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t xml:space="preserve">та психологічних термінів і понять [Текст] : навч. посіб. для студ. вищ. навч. закл. / М-во освіти і науки України, Черкаський нац. ун-т ім. Б. Хмельницького. - Черкаси : Видавництво ЧНУ ім. Б. Хмельницького, 2010. - 187 с. </w:t>
      </w:r>
    </w:p>
    <w:p w:rsidR="00342085" w:rsidRPr="003B2A55" w:rsidRDefault="00342085" w:rsidP="00342085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t xml:space="preserve">2. Мартинюк І. А. Короткий українсько-англійський словник термінів із </w:t>
      </w:r>
    </w:p>
    <w:p w:rsidR="00342085" w:rsidRPr="003B2A55" w:rsidRDefault="00342085" w:rsidP="00342085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t xml:space="preserve">психології для студентів денної форми навчання напряму підготовки „Соціальна педагогіка”. – К.: НУБіПУ, 2012. – 35 с. </w:t>
      </w:r>
    </w:p>
    <w:p w:rsidR="00342085" w:rsidRPr="003B2A55" w:rsidRDefault="00342085" w:rsidP="00342085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lastRenderedPageBreak/>
        <w:t>3. Andrew M. Colman. A Dictionary of Psychology (3 ed.) – «Oxford University Press», 2011.– 512р.</w:t>
      </w:r>
    </w:p>
    <w:p w:rsidR="00342085" w:rsidRPr="003B2A55" w:rsidRDefault="00342085" w:rsidP="00342085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42085" w:rsidRPr="003B2A55" w:rsidRDefault="00342085" w:rsidP="00342085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42085" w:rsidRPr="003B2A55" w:rsidRDefault="00342085" w:rsidP="00342085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42085" w:rsidRPr="003B2A55" w:rsidRDefault="00342085" w:rsidP="00342085">
      <w:pPr>
        <w:spacing w:line="360" w:lineRule="auto"/>
        <w:ind w:firstLine="709"/>
        <w:jc w:val="center"/>
        <w:rPr>
          <w:b/>
          <w:i/>
          <w:color w:val="000000"/>
          <w:sz w:val="28"/>
          <w:szCs w:val="28"/>
          <w:lang w:val="uk-UA"/>
        </w:rPr>
      </w:pPr>
      <w:r w:rsidRPr="003B2A55">
        <w:rPr>
          <w:b/>
          <w:i/>
          <w:color w:val="000000"/>
          <w:sz w:val="28"/>
          <w:szCs w:val="28"/>
          <w:lang w:val="uk-UA"/>
        </w:rPr>
        <w:t>Інтернет-джерела</w:t>
      </w:r>
    </w:p>
    <w:p w:rsidR="00342085" w:rsidRPr="003B2A55" w:rsidRDefault="00342085" w:rsidP="00342085">
      <w:pPr>
        <w:spacing w:line="360" w:lineRule="auto"/>
        <w:jc w:val="both"/>
        <w:outlineLvl w:val="0"/>
        <w:rPr>
          <w:color w:val="000000"/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t>1. www.readytoresearch.ac.uk Useful information on English for English for academic purposes, academic phrasebank, self-assessment, grammar guide etc.</w:t>
      </w:r>
    </w:p>
    <w:p w:rsidR="00342085" w:rsidRPr="003B2A55" w:rsidRDefault="00342085" w:rsidP="00342085">
      <w:pPr>
        <w:spacing w:line="360" w:lineRule="auto"/>
        <w:jc w:val="both"/>
        <w:outlineLvl w:val="0"/>
        <w:rPr>
          <w:sz w:val="28"/>
          <w:szCs w:val="28"/>
          <w:lang w:val="uk-UA"/>
        </w:rPr>
      </w:pPr>
      <w:r w:rsidRPr="003B2A55">
        <w:rPr>
          <w:sz w:val="28"/>
          <w:szCs w:val="28"/>
          <w:lang w:val="uk-UA"/>
        </w:rPr>
        <w:t xml:space="preserve">2. </w:t>
      </w:r>
      <w:hyperlink r:id="rId9" w:history="1">
        <w:r w:rsidRPr="003B2A55">
          <w:rPr>
            <w:rStyle w:val="a3"/>
            <w:sz w:val="28"/>
            <w:szCs w:val="28"/>
            <w:lang w:val="uk-UA"/>
          </w:rPr>
          <w:t>www.digitalscholarship.ac.uk</w:t>
        </w:r>
      </w:hyperlink>
    </w:p>
    <w:p w:rsidR="00342085" w:rsidRPr="003B2A55" w:rsidRDefault="00342085" w:rsidP="00342085">
      <w:pPr>
        <w:spacing w:line="360" w:lineRule="auto"/>
        <w:jc w:val="both"/>
        <w:outlineLvl w:val="0"/>
        <w:rPr>
          <w:color w:val="000000"/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t>3. www.aber.ac.uk/media/Students/elb9501.html</w:t>
      </w:r>
    </w:p>
    <w:p w:rsidR="00342085" w:rsidRPr="003B2A55" w:rsidRDefault="00342085" w:rsidP="00342085">
      <w:pPr>
        <w:spacing w:line="360" w:lineRule="auto"/>
        <w:jc w:val="both"/>
        <w:rPr>
          <w:sz w:val="28"/>
          <w:szCs w:val="28"/>
          <w:lang w:val="uk-UA"/>
        </w:rPr>
      </w:pPr>
      <w:r w:rsidRPr="003B2A55">
        <w:rPr>
          <w:sz w:val="28"/>
          <w:szCs w:val="28"/>
          <w:lang w:val="uk-UA"/>
        </w:rPr>
        <w:t>4.www.bestpractice.uk.com/learningzone/literacydocs/Taking%20part%20in%20discussions.pdf</w:t>
      </w:r>
    </w:p>
    <w:p w:rsidR="00342085" w:rsidRPr="003B2A55" w:rsidRDefault="00342085" w:rsidP="00342085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t>5.http://en.wikipedia.org/wiki/Scientific_literature</w:t>
      </w:r>
    </w:p>
    <w:p w:rsidR="00342085" w:rsidRPr="003B2A55" w:rsidRDefault="00342085" w:rsidP="00342085">
      <w:pPr>
        <w:spacing w:line="360" w:lineRule="auto"/>
        <w:jc w:val="both"/>
        <w:outlineLvl w:val="0"/>
        <w:rPr>
          <w:color w:val="000000"/>
          <w:sz w:val="28"/>
          <w:szCs w:val="28"/>
          <w:lang w:val="uk-UA"/>
        </w:rPr>
      </w:pPr>
      <w:r w:rsidRPr="003B2A55">
        <w:rPr>
          <w:color w:val="000000"/>
          <w:sz w:val="28"/>
          <w:szCs w:val="28"/>
          <w:lang w:val="uk-UA"/>
        </w:rPr>
        <w:t>6. http://en.wikipedia.org/wiki/Persuasive_writing</w:t>
      </w:r>
    </w:p>
    <w:p w:rsidR="00341FFB" w:rsidRPr="003B2A55" w:rsidRDefault="00341FFB" w:rsidP="00342085">
      <w:pPr>
        <w:pStyle w:val="a7"/>
        <w:spacing w:line="360" w:lineRule="auto"/>
        <w:jc w:val="center"/>
      </w:pPr>
    </w:p>
    <w:sectPr w:rsidR="00341FFB" w:rsidRPr="003B2A55" w:rsidSect="000839D5">
      <w:headerReference w:type="default" r:id="rId10"/>
      <w:pgSz w:w="12240" w:h="15840"/>
      <w:pgMar w:top="567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84F" w:rsidRDefault="009C584F" w:rsidP="00D159DB">
      <w:r>
        <w:separator/>
      </w:r>
    </w:p>
  </w:endnote>
  <w:endnote w:type="continuationSeparator" w:id="0">
    <w:p w:rsidR="009C584F" w:rsidRDefault="009C584F" w:rsidP="00D1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84F" w:rsidRDefault="009C584F" w:rsidP="00D159DB">
      <w:r>
        <w:separator/>
      </w:r>
    </w:p>
  </w:footnote>
  <w:footnote w:type="continuationSeparator" w:id="0">
    <w:p w:rsidR="009C584F" w:rsidRDefault="009C584F" w:rsidP="00D15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9D5" w:rsidRPr="0008443D" w:rsidRDefault="009C584F">
    <w:pPr>
      <w:pStyle w:val="a5"/>
      <w:jc w:val="center"/>
      <w:rPr>
        <w:lang w:val="uk-UA"/>
      </w:rPr>
    </w:pPr>
    <w:r>
      <w:fldChar w:fldCharType="begin"/>
    </w:r>
    <w:r>
      <w:instrText xml:space="preserve"> PAGE   \* MERGEFORMAT </w:instrText>
    </w:r>
    <w:r>
      <w:fldChar w:fldCharType="separate"/>
    </w:r>
    <w:r w:rsidR="003F54E3">
      <w:rPr>
        <w:noProof/>
      </w:rPr>
      <w:t>2</w:t>
    </w:r>
    <w:r>
      <w:rPr>
        <w:noProof/>
      </w:rPr>
      <w:fldChar w:fldCharType="end"/>
    </w:r>
  </w:p>
  <w:p w:rsidR="000839D5" w:rsidRDefault="000839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0D9A"/>
    <w:multiLevelType w:val="hybridMultilevel"/>
    <w:tmpl w:val="F6BE7E9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9C03C6"/>
    <w:multiLevelType w:val="hybridMultilevel"/>
    <w:tmpl w:val="F70AC7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136FA"/>
    <w:multiLevelType w:val="hybridMultilevel"/>
    <w:tmpl w:val="A886AE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C7942"/>
    <w:multiLevelType w:val="hybridMultilevel"/>
    <w:tmpl w:val="6B4A79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50684"/>
    <w:multiLevelType w:val="hybridMultilevel"/>
    <w:tmpl w:val="2ABE3D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EC5BA9"/>
    <w:multiLevelType w:val="hybridMultilevel"/>
    <w:tmpl w:val="ED1CE744"/>
    <w:lvl w:ilvl="0" w:tplc="04190009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4F5F9E"/>
    <w:multiLevelType w:val="multilevel"/>
    <w:tmpl w:val="DA42C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2975"/>
    <w:rsid w:val="000839D5"/>
    <w:rsid w:val="00095704"/>
    <w:rsid w:val="000A49B3"/>
    <w:rsid w:val="00172975"/>
    <w:rsid w:val="00263BEF"/>
    <w:rsid w:val="002F4A69"/>
    <w:rsid w:val="00341FFB"/>
    <w:rsid w:val="00342085"/>
    <w:rsid w:val="00382C37"/>
    <w:rsid w:val="003B2A55"/>
    <w:rsid w:val="003F54E3"/>
    <w:rsid w:val="00413392"/>
    <w:rsid w:val="004A5F57"/>
    <w:rsid w:val="005225E0"/>
    <w:rsid w:val="005A1EA3"/>
    <w:rsid w:val="005F5B9B"/>
    <w:rsid w:val="00695E2A"/>
    <w:rsid w:val="006E726D"/>
    <w:rsid w:val="00706378"/>
    <w:rsid w:val="00957707"/>
    <w:rsid w:val="009C584F"/>
    <w:rsid w:val="00C04884"/>
    <w:rsid w:val="00D159DB"/>
    <w:rsid w:val="00D5431A"/>
    <w:rsid w:val="00D67687"/>
    <w:rsid w:val="00FE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4">
    <w:name w:val="heading 4"/>
    <w:basedOn w:val="a"/>
    <w:next w:val="a"/>
    <w:link w:val="40"/>
    <w:qFormat/>
    <w:rsid w:val="0017297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72975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styleId="a3">
    <w:name w:val="Hyperlink"/>
    <w:rsid w:val="00172975"/>
    <w:rPr>
      <w:color w:val="0000FF"/>
      <w:u w:val="single"/>
    </w:rPr>
  </w:style>
  <w:style w:type="table" w:styleId="a4">
    <w:name w:val="Table Grid"/>
    <w:basedOn w:val="a1"/>
    <w:uiPriority w:val="59"/>
    <w:rsid w:val="001729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basedOn w:val="a"/>
    <w:rsid w:val="00172975"/>
    <w:pPr>
      <w:jc w:val="both"/>
    </w:pPr>
    <w:rPr>
      <w:sz w:val="28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17297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729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7">
    <w:name w:val="List Paragraph"/>
    <w:basedOn w:val="a"/>
    <w:uiPriority w:val="34"/>
    <w:qFormat/>
    <w:rsid w:val="00172975"/>
    <w:pPr>
      <w:ind w:left="720"/>
      <w:contextualSpacing/>
    </w:pPr>
    <w:rPr>
      <w:sz w:val="28"/>
      <w:lang w:val="uk-UA" w:eastAsia="ru-RU"/>
    </w:rPr>
  </w:style>
  <w:style w:type="paragraph" w:styleId="a8">
    <w:name w:val="Body Text"/>
    <w:basedOn w:val="a"/>
    <w:link w:val="a9"/>
    <w:rsid w:val="005A1EA3"/>
    <w:pPr>
      <w:autoSpaceDE w:val="0"/>
      <w:autoSpaceDN w:val="0"/>
      <w:jc w:val="both"/>
    </w:pPr>
    <w:rPr>
      <w:sz w:val="28"/>
      <w:szCs w:val="28"/>
      <w:lang w:val="en-US" w:eastAsia="uk-UA"/>
    </w:rPr>
  </w:style>
  <w:style w:type="character" w:customStyle="1" w:styleId="a9">
    <w:name w:val="Основний текст Знак"/>
    <w:basedOn w:val="a0"/>
    <w:link w:val="a8"/>
    <w:rsid w:val="005A1EA3"/>
    <w:rPr>
      <w:rFonts w:ascii="Times New Roman" w:eastAsia="Times New Roman" w:hAnsi="Times New Roman" w:cs="Times New Roman"/>
      <w:sz w:val="28"/>
      <w:szCs w:val="28"/>
      <w:lang w:val="en-US" w:eastAsia="uk-UA"/>
    </w:rPr>
  </w:style>
  <w:style w:type="character" w:customStyle="1" w:styleId="apple-converted-space">
    <w:name w:val="apple-converted-space"/>
    <w:basedOn w:val="a0"/>
    <w:rsid w:val="00FE4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igitalscholarship.ac.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65872-7042-474D-9F62-E2F2DB88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11710</Words>
  <Characters>6676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RUSSIA</Company>
  <LinksUpToDate>false</LinksUpToDate>
  <CharactersWithSpaces>18350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myksyd</cp:lastModifiedBy>
  <cp:revision>8</cp:revision>
  <dcterms:created xsi:type="dcterms:W3CDTF">2017-11-23T22:04:00Z</dcterms:created>
  <dcterms:modified xsi:type="dcterms:W3CDTF">2019-04-11T07:49:00Z</dcterms:modified>
</cp:coreProperties>
</file>